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6F3E8" w14:textId="77777777" w:rsidR="00E10B33" w:rsidRPr="00605E93" w:rsidRDefault="00A109F9" w:rsidP="00CE7736">
      <w:pPr>
        <w:rPr>
          <w:rFonts w:ascii="Garamond" w:hAnsi="Garamond"/>
          <w:sz w:val="22"/>
          <w:szCs w:val="22"/>
        </w:rPr>
      </w:pPr>
      <w:r w:rsidRPr="00605E93">
        <w:rPr>
          <w:rFonts w:ascii="Garamond" w:hAnsi="Garamond"/>
          <w:noProof/>
          <w:sz w:val="22"/>
          <w:szCs w:val="22"/>
        </w:rPr>
        <w:drawing>
          <wp:anchor distT="0" distB="0" distL="114300" distR="114300" simplePos="0" relativeHeight="251657728" behindDoc="1" locked="0" layoutInCell="1" allowOverlap="0" wp14:anchorId="1F719607" wp14:editId="63955565">
            <wp:simplePos x="0" y="0"/>
            <wp:positionH relativeFrom="column">
              <wp:posOffset>0</wp:posOffset>
            </wp:positionH>
            <wp:positionV relativeFrom="paragraph">
              <wp:posOffset>0</wp:posOffset>
            </wp:positionV>
            <wp:extent cx="814705" cy="838200"/>
            <wp:effectExtent l="19050" t="0" r="4445" b="0"/>
            <wp:wrapTight wrapText="bothSides">
              <wp:wrapPolygon edited="0">
                <wp:start x="-505" y="0"/>
                <wp:lineTo x="-505" y="21109"/>
                <wp:lineTo x="21718" y="21109"/>
                <wp:lineTo x="21718" y="0"/>
                <wp:lineTo x="-505" y="0"/>
              </wp:wrapPolygon>
            </wp:wrapTight>
            <wp:docPr id="22" name="Picture 22" descr="HL7 Inte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L7 International Logo"/>
                    <pic:cNvPicPr>
                      <a:picLocks noChangeAspect="1" noChangeArrowheads="1"/>
                    </pic:cNvPicPr>
                  </pic:nvPicPr>
                  <pic:blipFill>
                    <a:blip r:embed="rId9" cstate="print"/>
                    <a:srcRect/>
                    <a:stretch>
                      <a:fillRect/>
                    </a:stretch>
                  </pic:blipFill>
                  <pic:spPr bwMode="auto">
                    <a:xfrm>
                      <a:off x="0" y="0"/>
                      <a:ext cx="814705" cy="838200"/>
                    </a:xfrm>
                    <a:prstGeom prst="rect">
                      <a:avLst/>
                    </a:prstGeom>
                    <a:noFill/>
                    <a:ln w="9525">
                      <a:noFill/>
                      <a:miter lim="800000"/>
                      <a:headEnd/>
                      <a:tailEnd/>
                    </a:ln>
                  </pic:spPr>
                </pic:pic>
              </a:graphicData>
            </a:graphic>
          </wp:anchor>
        </w:drawing>
      </w:r>
      <w:r w:rsidR="000010D3" w:rsidRPr="00605E93">
        <w:rPr>
          <w:rFonts w:ascii="Garamond" w:hAnsi="Garamond"/>
          <w:sz w:val="22"/>
          <w:szCs w:val="22"/>
        </w:rPr>
        <w:t>Health Level Seven</w:t>
      </w:r>
      <w:r w:rsidR="005672F3" w:rsidRPr="00605E93">
        <w:rPr>
          <w:rFonts w:ascii="Garamond" w:hAnsi="Garamond"/>
          <w:sz w:val="22"/>
          <w:szCs w:val="22"/>
          <w:vertAlign w:val="superscript"/>
        </w:rPr>
        <w:t>®</w:t>
      </w:r>
      <w:r w:rsidR="000010D3" w:rsidRPr="00605E93">
        <w:rPr>
          <w:rFonts w:ascii="Garamond" w:hAnsi="Garamond"/>
          <w:sz w:val="22"/>
          <w:szCs w:val="22"/>
        </w:rPr>
        <w:t xml:space="preserve"> </w:t>
      </w:r>
      <w:r w:rsidR="00041451" w:rsidRPr="00605E93">
        <w:rPr>
          <w:rFonts w:ascii="Garamond" w:hAnsi="Garamond"/>
          <w:sz w:val="22"/>
          <w:szCs w:val="22"/>
        </w:rPr>
        <w:t>In</w:t>
      </w:r>
      <w:r w:rsidR="000010D3" w:rsidRPr="00605E93">
        <w:rPr>
          <w:rFonts w:ascii="Garamond" w:hAnsi="Garamond"/>
          <w:sz w:val="22"/>
          <w:szCs w:val="22"/>
        </w:rPr>
        <w:t>ternational</w:t>
      </w:r>
    </w:p>
    <w:p w14:paraId="1DE7CA26" w14:textId="77777777" w:rsidR="00A61FBB" w:rsidRPr="00605E93" w:rsidRDefault="007E4C70" w:rsidP="00CE7736">
      <w:pPr>
        <w:rPr>
          <w:rFonts w:ascii="Garamond" w:hAnsi="Garamond"/>
          <w:sz w:val="22"/>
          <w:szCs w:val="22"/>
        </w:rPr>
      </w:pPr>
      <w:r w:rsidRPr="00605E93">
        <w:rPr>
          <w:rFonts w:ascii="Garamond" w:hAnsi="Garamond"/>
          <w:sz w:val="22"/>
          <w:szCs w:val="22"/>
        </w:rPr>
        <w:t>Unlocking the Power of Health Information</w:t>
      </w:r>
    </w:p>
    <w:p w14:paraId="6042D67D" w14:textId="77777777" w:rsidR="00A61FBB" w:rsidRPr="00605E93" w:rsidRDefault="00060DC6" w:rsidP="00CE7736">
      <w:pPr>
        <w:rPr>
          <w:rFonts w:ascii="Garamond" w:hAnsi="Garamond"/>
          <w:sz w:val="22"/>
          <w:szCs w:val="22"/>
        </w:rPr>
      </w:pPr>
      <w:r>
        <w:rPr>
          <w:rFonts w:ascii="Garamond" w:hAnsi="Garamond"/>
          <w:noProof/>
          <w:sz w:val="22"/>
          <w:szCs w:val="22"/>
        </w:rPr>
        <w:pict w14:anchorId="40977E16">
          <v:rect id="_x0000_i1025" alt="" style="width:288.9pt;height:.05pt;mso-width-percent:0;mso-height-percent:0;mso-width-percent:0;mso-height-percent:0" o:hrpct="535" o:hrstd="t" o:hr="t" fillcolor="gray" stroked="f"/>
        </w:pict>
      </w:r>
    </w:p>
    <w:p w14:paraId="7F2B6C92" w14:textId="77777777" w:rsidR="00A61FBB" w:rsidRPr="00605E93" w:rsidRDefault="00041451" w:rsidP="00CE7736">
      <w:pPr>
        <w:rPr>
          <w:rFonts w:ascii="Garamond" w:hAnsi="Garamond"/>
          <w:sz w:val="22"/>
          <w:szCs w:val="22"/>
        </w:rPr>
      </w:pPr>
      <w:r w:rsidRPr="00605E93">
        <w:rPr>
          <w:rFonts w:ascii="Garamond" w:hAnsi="Garamond"/>
          <w:sz w:val="22"/>
          <w:szCs w:val="22"/>
        </w:rPr>
        <w:t>An ANSI accredited standards developer</w:t>
      </w:r>
    </w:p>
    <w:p w14:paraId="2106F92C" w14:textId="77777777" w:rsidR="00A61FBB" w:rsidRPr="00605E93" w:rsidRDefault="00A61FBB" w:rsidP="00CE7736">
      <w:pPr>
        <w:rPr>
          <w:rFonts w:ascii="Garamond" w:hAnsi="Garamond"/>
          <w:sz w:val="22"/>
          <w:szCs w:val="22"/>
        </w:rPr>
      </w:pPr>
    </w:p>
    <w:p w14:paraId="72C544A4" w14:textId="77777777" w:rsidR="00020FF2" w:rsidRPr="00605E93" w:rsidRDefault="00020FF2" w:rsidP="00CE7736">
      <w:pPr>
        <w:rPr>
          <w:rFonts w:ascii="Garamond" w:hAnsi="Garamond"/>
          <w:sz w:val="22"/>
          <w:szCs w:val="22"/>
        </w:rPr>
      </w:pPr>
    </w:p>
    <w:p w14:paraId="14E742D7" w14:textId="77777777" w:rsidR="00020FF2" w:rsidRPr="00605E93" w:rsidRDefault="00020FF2" w:rsidP="00CE7736">
      <w:pPr>
        <w:rPr>
          <w:rFonts w:ascii="Garamond" w:hAnsi="Garamond"/>
          <w:sz w:val="22"/>
          <w:szCs w:val="22"/>
        </w:rPr>
      </w:pPr>
    </w:p>
    <w:p w14:paraId="2391C063" w14:textId="4A09B50E" w:rsidR="00A61FBB" w:rsidRPr="00605E93" w:rsidRDefault="00A9145F" w:rsidP="00CE7736">
      <w:pPr>
        <w:rPr>
          <w:rFonts w:ascii="Garamond" w:hAnsi="Garamond"/>
          <w:b/>
          <w:sz w:val="22"/>
          <w:szCs w:val="22"/>
        </w:rPr>
      </w:pPr>
      <w:r w:rsidRPr="00605E93">
        <w:rPr>
          <w:rFonts w:ascii="Garamond" w:hAnsi="Garamond"/>
          <w:sz w:val="22"/>
          <w:szCs w:val="22"/>
        </w:rPr>
        <w:t>October 1, 2018</w:t>
      </w:r>
      <w:r w:rsidR="00D824DF" w:rsidRPr="00605E93">
        <w:rPr>
          <w:rFonts w:ascii="Garamond" w:hAnsi="Garamond"/>
          <w:sz w:val="22"/>
          <w:szCs w:val="22"/>
        </w:rPr>
        <w:t xml:space="preserve"> </w:t>
      </w:r>
    </w:p>
    <w:p w14:paraId="298E60AC" w14:textId="77777777" w:rsidR="00A61FBB" w:rsidRPr="00605E93" w:rsidRDefault="00A61FBB" w:rsidP="00CE7736">
      <w:pPr>
        <w:rPr>
          <w:rFonts w:ascii="Garamond" w:hAnsi="Garamond"/>
          <w:sz w:val="22"/>
          <w:szCs w:val="22"/>
        </w:rPr>
      </w:pPr>
    </w:p>
    <w:p w14:paraId="21757841" w14:textId="77777777" w:rsidR="00216F79" w:rsidRPr="00605E93" w:rsidRDefault="00216F79" w:rsidP="00CE7736">
      <w:pPr>
        <w:rPr>
          <w:rFonts w:ascii="Garamond" w:hAnsi="Garamond"/>
          <w:b/>
          <w:sz w:val="22"/>
          <w:szCs w:val="22"/>
        </w:rPr>
      </w:pPr>
      <w:r w:rsidRPr="00605E93">
        <w:rPr>
          <w:rFonts w:ascii="Garamond" w:hAnsi="Garamond"/>
          <w:sz w:val="22"/>
          <w:szCs w:val="22"/>
        </w:rPr>
        <w:t>Don Rucker, MD</w:t>
      </w:r>
    </w:p>
    <w:p w14:paraId="3293177A" w14:textId="77777777" w:rsidR="00216F79" w:rsidRPr="00605E93" w:rsidRDefault="00216F79" w:rsidP="00CE7736">
      <w:pPr>
        <w:rPr>
          <w:rFonts w:ascii="Garamond" w:hAnsi="Garamond"/>
          <w:b/>
          <w:sz w:val="22"/>
          <w:szCs w:val="22"/>
        </w:rPr>
      </w:pPr>
      <w:r w:rsidRPr="00605E93">
        <w:rPr>
          <w:rFonts w:ascii="Garamond" w:hAnsi="Garamond"/>
          <w:sz w:val="22"/>
          <w:szCs w:val="22"/>
        </w:rPr>
        <w:t>National Coordinator</w:t>
      </w:r>
    </w:p>
    <w:p w14:paraId="4FF87032" w14:textId="01F27136" w:rsidR="00216F79" w:rsidRPr="00605E93" w:rsidRDefault="00216F79" w:rsidP="00CE7736">
      <w:pPr>
        <w:rPr>
          <w:rFonts w:ascii="Garamond" w:hAnsi="Garamond"/>
          <w:b/>
          <w:sz w:val="22"/>
          <w:szCs w:val="22"/>
        </w:rPr>
      </w:pPr>
      <w:r w:rsidRPr="00605E93">
        <w:rPr>
          <w:rFonts w:ascii="Garamond" w:hAnsi="Garamond"/>
          <w:sz w:val="22"/>
          <w:szCs w:val="22"/>
        </w:rPr>
        <w:t>Office of the National Coordinator for Health Information Technology</w:t>
      </w:r>
      <w:r w:rsidR="00A35148" w:rsidRPr="00605E93">
        <w:rPr>
          <w:rFonts w:ascii="Garamond" w:hAnsi="Garamond"/>
          <w:sz w:val="22"/>
          <w:szCs w:val="22"/>
        </w:rPr>
        <w:t xml:space="preserve"> (ONC)</w:t>
      </w:r>
    </w:p>
    <w:p w14:paraId="08F515F2" w14:textId="77777777" w:rsidR="00216F79" w:rsidRPr="00605E93" w:rsidRDefault="00216F79" w:rsidP="00CE7736">
      <w:pPr>
        <w:rPr>
          <w:rFonts w:ascii="Garamond" w:hAnsi="Garamond"/>
          <w:b/>
          <w:sz w:val="22"/>
          <w:szCs w:val="22"/>
        </w:rPr>
      </w:pPr>
      <w:r w:rsidRPr="00605E93">
        <w:rPr>
          <w:rFonts w:ascii="Garamond" w:hAnsi="Garamond"/>
          <w:sz w:val="22"/>
          <w:szCs w:val="22"/>
        </w:rPr>
        <w:t>Department of Health and Human Services</w:t>
      </w:r>
    </w:p>
    <w:p w14:paraId="3D5787FB" w14:textId="77777777" w:rsidR="00216F79" w:rsidRPr="00605E93" w:rsidRDefault="00216F79" w:rsidP="00CE7736">
      <w:pPr>
        <w:rPr>
          <w:rFonts w:ascii="Garamond" w:hAnsi="Garamond"/>
          <w:b/>
          <w:sz w:val="22"/>
          <w:szCs w:val="22"/>
        </w:rPr>
      </w:pPr>
      <w:r w:rsidRPr="00605E93">
        <w:rPr>
          <w:rFonts w:ascii="Garamond" w:hAnsi="Garamond"/>
          <w:sz w:val="22"/>
          <w:szCs w:val="22"/>
        </w:rPr>
        <w:t>Hubert Humphrey Building, Suite 729</w:t>
      </w:r>
    </w:p>
    <w:p w14:paraId="62088252" w14:textId="77777777" w:rsidR="00216F79" w:rsidRPr="00605E93" w:rsidRDefault="00216F79" w:rsidP="00CE7736">
      <w:pPr>
        <w:rPr>
          <w:rFonts w:ascii="Garamond" w:hAnsi="Garamond"/>
          <w:b/>
          <w:sz w:val="22"/>
          <w:szCs w:val="22"/>
        </w:rPr>
      </w:pPr>
      <w:r w:rsidRPr="00605E93">
        <w:rPr>
          <w:rFonts w:ascii="Garamond" w:hAnsi="Garamond"/>
          <w:sz w:val="22"/>
          <w:szCs w:val="22"/>
        </w:rPr>
        <w:t>200 Independence Avenue SW Washington, DC 20201</w:t>
      </w:r>
    </w:p>
    <w:p w14:paraId="5B50558B" w14:textId="77777777" w:rsidR="00216F79" w:rsidRPr="00605E93" w:rsidRDefault="00216F79" w:rsidP="00CE7736">
      <w:pPr>
        <w:rPr>
          <w:rFonts w:ascii="Garamond" w:hAnsi="Garamond"/>
          <w:sz w:val="22"/>
          <w:szCs w:val="22"/>
        </w:rPr>
      </w:pPr>
    </w:p>
    <w:p w14:paraId="61AA4BAA" w14:textId="3C3067BE" w:rsidR="00216F79" w:rsidRPr="00605E93" w:rsidRDefault="00216F79" w:rsidP="00CE7736">
      <w:pPr>
        <w:rPr>
          <w:rFonts w:ascii="Garamond" w:hAnsi="Garamond"/>
          <w:sz w:val="22"/>
          <w:szCs w:val="22"/>
        </w:rPr>
      </w:pPr>
      <w:r w:rsidRPr="00605E93">
        <w:rPr>
          <w:rFonts w:ascii="Garamond" w:hAnsi="Garamond"/>
          <w:sz w:val="22"/>
          <w:szCs w:val="22"/>
        </w:rPr>
        <w:t xml:space="preserve">Submitted electronically to: http://www.regulations.gov </w:t>
      </w:r>
    </w:p>
    <w:p w14:paraId="2808C1C3" w14:textId="72FE123B" w:rsidR="00D57FC3" w:rsidRPr="00605E93" w:rsidRDefault="00D57FC3" w:rsidP="00CE7736">
      <w:pPr>
        <w:rPr>
          <w:rFonts w:ascii="Garamond" w:hAnsi="Garamond"/>
          <w:sz w:val="22"/>
          <w:szCs w:val="22"/>
        </w:rPr>
      </w:pPr>
    </w:p>
    <w:p w14:paraId="180E4AB6" w14:textId="37001D34" w:rsidR="00D57FC3" w:rsidRPr="00605E93" w:rsidRDefault="00D57FC3" w:rsidP="00CE7736">
      <w:pPr>
        <w:rPr>
          <w:rFonts w:ascii="Garamond" w:hAnsi="Garamond"/>
          <w:b/>
          <w:sz w:val="22"/>
          <w:szCs w:val="22"/>
        </w:rPr>
      </w:pPr>
      <w:r w:rsidRPr="00605E93">
        <w:rPr>
          <w:rFonts w:ascii="Garamond" w:hAnsi="Garamond"/>
          <w:sz w:val="22"/>
          <w:szCs w:val="22"/>
        </w:rPr>
        <w:t>R</w:t>
      </w:r>
      <w:r w:rsidRPr="00605E93">
        <w:rPr>
          <w:rFonts w:ascii="Garamond" w:hAnsi="Garamond"/>
          <w:b/>
          <w:sz w:val="22"/>
          <w:szCs w:val="22"/>
        </w:rPr>
        <w:t xml:space="preserve">e: </w:t>
      </w:r>
      <w:r w:rsidRPr="00605E93">
        <w:rPr>
          <w:rFonts w:ascii="Garamond" w:hAnsi="Garamond"/>
          <w:sz w:val="22"/>
          <w:szCs w:val="22"/>
        </w:rPr>
        <w:t>ONC’s Interoperability Standards Advisory (ISA) Annual Update</w:t>
      </w:r>
    </w:p>
    <w:p w14:paraId="660FB69A" w14:textId="77777777" w:rsidR="00216F79" w:rsidRPr="00605E93" w:rsidRDefault="00216F79" w:rsidP="00CE7736">
      <w:pPr>
        <w:rPr>
          <w:rFonts w:ascii="Garamond" w:hAnsi="Garamond"/>
          <w:sz w:val="22"/>
          <w:szCs w:val="22"/>
        </w:rPr>
      </w:pPr>
    </w:p>
    <w:p w14:paraId="7B7C7155" w14:textId="77777777" w:rsidR="00216F79" w:rsidRPr="00605E93" w:rsidRDefault="00216F79" w:rsidP="00CE7736">
      <w:pPr>
        <w:rPr>
          <w:rFonts w:ascii="Garamond" w:hAnsi="Garamond"/>
          <w:b/>
          <w:sz w:val="22"/>
          <w:szCs w:val="22"/>
        </w:rPr>
      </w:pPr>
      <w:r w:rsidRPr="00605E93">
        <w:rPr>
          <w:rFonts w:ascii="Garamond" w:hAnsi="Garamond"/>
          <w:sz w:val="22"/>
          <w:szCs w:val="22"/>
        </w:rPr>
        <w:t>Dear Dr. Rucker:</w:t>
      </w:r>
    </w:p>
    <w:p w14:paraId="5D259691" w14:textId="77777777" w:rsidR="00216F79" w:rsidRPr="00605E93" w:rsidRDefault="00216F79" w:rsidP="00CE7736">
      <w:pPr>
        <w:rPr>
          <w:rFonts w:ascii="Garamond" w:hAnsi="Garamond"/>
          <w:sz w:val="22"/>
          <w:szCs w:val="22"/>
        </w:rPr>
      </w:pPr>
    </w:p>
    <w:p w14:paraId="3E614B05" w14:textId="7A06D742" w:rsidR="004354A8" w:rsidRPr="00605E93" w:rsidRDefault="000050C0" w:rsidP="00CE7736">
      <w:pPr>
        <w:rPr>
          <w:rFonts w:ascii="Garamond" w:hAnsi="Garamond"/>
          <w:sz w:val="22"/>
          <w:szCs w:val="22"/>
        </w:rPr>
      </w:pPr>
      <w:r w:rsidRPr="00605E93">
        <w:rPr>
          <w:rFonts w:ascii="Garamond" w:hAnsi="Garamond"/>
          <w:sz w:val="22"/>
          <w:szCs w:val="22"/>
        </w:rPr>
        <w:t>Health Level Seven (HL7</w:t>
      </w:r>
      <w:r w:rsidR="00740D8E">
        <w:rPr>
          <w:rFonts w:ascii="Garamond" w:hAnsi="Garamond"/>
          <w:sz w:val="22"/>
          <w:szCs w:val="22"/>
        </w:rPr>
        <w:t>®</w:t>
      </w:r>
      <w:r w:rsidRPr="00605E93">
        <w:rPr>
          <w:rFonts w:ascii="Garamond" w:hAnsi="Garamond"/>
          <w:sz w:val="22"/>
          <w:szCs w:val="22"/>
        </w:rPr>
        <w:t>) International welcomes the opportunity to submit co</w:t>
      </w:r>
      <w:r w:rsidR="004354A8" w:rsidRPr="00605E93">
        <w:rPr>
          <w:rFonts w:ascii="Garamond" w:hAnsi="Garamond"/>
          <w:sz w:val="22"/>
          <w:szCs w:val="22"/>
        </w:rPr>
        <w:t>mments on</w:t>
      </w:r>
      <w:r w:rsidR="009B6992" w:rsidRPr="00605E93">
        <w:rPr>
          <w:rFonts w:ascii="Garamond" w:hAnsi="Garamond"/>
          <w:b/>
          <w:sz w:val="22"/>
          <w:szCs w:val="22"/>
        </w:rPr>
        <w:t xml:space="preserve"> </w:t>
      </w:r>
      <w:r w:rsidR="00646500" w:rsidRPr="00605E93">
        <w:rPr>
          <w:rFonts w:ascii="Garamond" w:hAnsi="Garamond"/>
          <w:sz w:val="22"/>
          <w:szCs w:val="22"/>
        </w:rPr>
        <w:t>ONC’s</w:t>
      </w:r>
      <w:r w:rsidR="00430BF7" w:rsidRPr="00605E93">
        <w:rPr>
          <w:rFonts w:ascii="Garamond" w:hAnsi="Garamond"/>
          <w:sz w:val="22"/>
          <w:szCs w:val="22"/>
        </w:rPr>
        <w:t xml:space="preserve"> Interoperabil</w:t>
      </w:r>
      <w:r w:rsidR="00646500" w:rsidRPr="00605E93">
        <w:rPr>
          <w:rFonts w:ascii="Garamond" w:hAnsi="Garamond"/>
          <w:sz w:val="22"/>
          <w:szCs w:val="22"/>
        </w:rPr>
        <w:t>ity Standards Advisory (ISA</w:t>
      </w:r>
      <w:r w:rsidR="00430BF7" w:rsidRPr="00605E93">
        <w:rPr>
          <w:rFonts w:ascii="Garamond" w:hAnsi="Garamond"/>
          <w:sz w:val="22"/>
          <w:szCs w:val="22"/>
        </w:rPr>
        <w:t>)</w:t>
      </w:r>
      <w:r w:rsidR="009B6992" w:rsidRPr="00605E93">
        <w:rPr>
          <w:rFonts w:ascii="Garamond" w:hAnsi="Garamond"/>
          <w:b/>
          <w:sz w:val="22"/>
          <w:szCs w:val="22"/>
        </w:rPr>
        <w:t xml:space="preserve"> </w:t>
      </w:r>
      <w:r w:rsidR="00646500" w:rsidRPr="00605E93">
        <w:rPr>
          <w:rFonts w:ascii="Garamond" w:hAnsi="Garamond"/>
          <w:sz w:val="22"/>
          <w:szCs w:val="22"/>
        </w:rPr>
        <w:t xml:space="preserve">as ONC prepares to </w:t>
      </w:r>
      <w:r w:rsidR="00041350" w:rsidRPr="00605E93">
        <w:rPr>
          <w:rFonts w:ascii="Garamond" w:hAnsi="Garamond"/>
          <w:sz w:val="22"/>
          <w:szCs w:val="22"/>
        </w:rPr>
        <w:t xml:space="preserve">update </w:t>
      </w:r>
      <w:r w:rsidR="00646500" w:rsidRPr="00605E93">
        <w:rPr>
          <w:rFonts w:ascii="Garamond" w:hAnsi="Garamond"/>
          <w:sz w:val="22"/>
          <w:szCs w:val="22"/>
        </w:rPr>
        <w:t xml:space="preserve">the ISA for </w:t>
      </w:r>
      <w:r w:rsidR="00806E99" w:rsidRPr="00605E93">
        <w:rPr>
          <w:rFonts w:ascii="Garamond" w:hAnsi="Garamond"/>
          <w:sz w:val="22"/>
          <w:szCs w:val="22"/>
        </w:rPr>
        <w:t>the</w:t>
      </w:r>
      <w:r w:rsidR="00646500" w:rsidRPr="00605E93">
        <w:rPr>
          <w:rFonts w:ascii="Garamond" w:hAnsi="Garamond"/>
          <w:sz w:val="22"/>
          <w:szCs w:val="22"/>
        </w:rPr>
        <w:t xml:space="preserve"> 2019</w:t>
      </w:r>
      <w:r w:rsidR="009B6992" w:rsidRPr="00605E93">
        <w:rPr>
          <w:rFonts w:ascii="Garamond" w:hAnsi="Garamond"/>
          <w:sz w:val="22"/>
          <w:szCs w:val="22"/>
        </w:rPr>
        <w:t xml:space="preserve"> </w:t>
      </w:r>
      <w:r w:rsidR="00AB658E" w:rsidRPr="00605E93">
        <w:rPr>
          <w:rFonts w:ascii="Garamond" w:hAnsi="Garamond"/>
          <w:sz w:val="22"/>
          <w:szCs w:val="22"/>
        </w:rPr>
        <w:t>“</w:t>
      </w:r>
      <w:r w:rsidR="009B6992" w:rsidRPr="00605E93">
        <w:rPr>
          <w:rFonts w:ascii="Garamond" w:hAnsi="Garamond"/>
          <w:sz w:val="22"/>
          <w:szCs w:val="22"/>
        </w:rPr>
        <w:t>Reference Edition</w:t>
      </w:r>
      <w:r w:rsidR="00AB658E" w:rsidRPr="00605E93">
        <w:rPr>
          <w:rFonts w:ascii="Garamond" w:hAnsi="Garamond"/>
          <w:sz w:val="22"/>
          <w:szCs w:val="22"/>
        </w:rPr>
        <w:t>”</w:t>
      </w:r>
      <w:r w:rsidR="00430BF7" w:rsidRPr="00605E93">
        <w:rPr>
          <w:rFonts w:ascii="Garamond" w:hAnsi="Garamond"/>
          <w:sz w:val="22"/>
          <w:szCs w:val="22"/>
        </w:rPr>
        <w:t xml:space="preserve">. </w:t>
      </w:r>
      <w:r w:rsidR="004354A8" w:rsidRPr="00605E93">
        <w:rPr>
          <w:rFonts w:ascii="Garamond" w:hAnsi="Garamond"/>
          <w:sz w:val="22"/>
          <w:szCs w:val="22"/>
        </w:rPr>
        <w:t>HL7 is a not-for-profit, ANSI-accredited standards developing organization dedicated to providing a comprehensive framework and related interoperability standards, including the rapidly e</w:t>
      </w:r>
      <w:r w:rsidR="003966E8" w:rsidRPr="00605E93">
        <w:rPr>
          <w:rFonts w:ascii="Garamond" w:hAnsi="Garamond"/>
          <w:sz w:val="22"/>
          <w:szCs w:val="22"/>
        </w:rPr>
        <w:t>volving</w:t>
      </w:r>
      <w:r w:rsidR="004354A8" w:rsidRPr="00605E93">
        <w:rPr>
          <w:rFonts w:ascii="Garamond" w:hAnsi="Garamond"/>
          <w:sz w:val="22"/>
          <w:szCs w:val="22"/>
        </w:rPr>
        <w:t xml:space="preserve"> Fast Healthc</w:t>
      </w:r>
      <w:r w:rsidR="00020FF2" w:rsidRPr="00605E93">
        <w:rPr>
          <w:rFonts w:ascii="Garamond" w:hAnsi="Garamond"/>
          <w:sz w:val="22"/>
          <w:szCs w:val="22"/>
        </w:rPr>
        <w:t xml:space="preserve">are Interoperability Resources </w:t>
      </w:r>
      <w:r w:rsidR="003966E8" w:rsidRPr="00605E93">
        <w:rPr>
          <w:rFonts w:ascii="Garamond" w:hAnsi="Garamond"/>
          <w:sz w:val="22"/>
          <w:szCs w:val="22"/>
        </w:rPr>
        <w:t>(HL7</w:t>
      </w:r>
      <w:r w:rsidR="00740D8E">
        <w:rPr>
          <w:rFonts w:ascii="Garamond" w:hAnsi="Garamond"/>
          <w:sz w:val="22"/>
          <w:szCs w:val="22"/>
        </w:rPr>
        <w:t>®</w:t>
      </w:r>
      <w:r w:rsidR="003966E8" w:rsidRPr="00605E93">
        <w:rPr>
          <w:rFonts w:ascii="Garamond" w:hAnsi="Garamond"/>
          <w:sz w:val="22"/>
          <w:szCs w:val="22"/>
        </w:rPr>
        <w:t xml:space="preserve"> FHIR®), </w:t>
      </w:r>
      <w:r w:rsidR="004354A8" w:rsidRPr="00605E93">
        <w:rPr>
          <w:rFonts w:ascii="Garamond" w:hAnsi="Garamond"/>
          <w:sz w:val="22"/>
          <w:szCs w:val="22"/>
        </w:rPr>
        <w:t>the Consolidated Clinical Document Architecture (C-CDA</w:t>
      </w:r>
      <w:r w:rsidR="00B408CE">
        <w:rPr>
          <w:rFonts w:ascii="Garamond" w:hAnsi="Garamond"/>
          <w:sz w:val="22"/>
          <w:szCs w:val="22"/>
        </w:rPr>
        <w:t>®</w:t>
      </w:r>
      <w:r w:rsidR="004354A8" w:rsidRPr="00605E93">
        <w:rPr>
          <w:rFonts w:ascii="Garamond" w:hAnsi="Garamond"/>
          <w:sz w:val="22"/>
          <w:szCs w:val="22"/>
        </w:rPr>
        <w:t xml:space="preserve">), and the widely used V2 messaging standards. HL7 </w:t>
      </w:r>
      <w:r w:rsidR="00735D7A" w:rsidRPr="00605E93">
        <w:rPr>
          <w:rFonts w:ascii="Garamond" w:hAnsi="Garamond"/>
          <w:sz w:val="22"/>
          <w:szCs w:val="22"/>
        </w:rPr>
        <w:t>has</w:t>
      </w:r>
      <w:r w:rsidR="004354A8" w:rsidRPr="00605E93">
        <w:rPr>
          <w:rFonts w:ascii="Garamond" w:hAnsi="Garamond"/>
          <w:sz w:val="22"/>
          <w:szCs w:val="22"/>
        </w:rPr>
        <w:t xml:space="preserve"> more than 1,600 members from over 50 countries, including 500+ corporate members representing healthcare providers, government stakeholders, payers, pharmaceutical companies, vendors/suppliers, and consulting firms.</w:t>
      </w:r>
      <w:r w:rsidR="0098640D" w:rsidRPr="00605E93">
        <w:rPr>
          <w:rFonts w:ascii="Garamond" w:hAnsi="Garamond"/>
          <w:sz w:val="22"/>
          <w:szCs w:val="22"/>
        </w:rPr>
        <w:t xml:space="preserve"> </w:t>
      </w:r>
      <w:r w:rsidR="00430BF7" w:rsidRPr="00605E93">
        <w:rPr>
          <w:rFonts w:ascii="Garamond" w:hAnsi="Garamond"/>
          <w:sz w:val="22"/>
          <w:szCs w:val="22"/>
        </w:rPr>
        <w:t>As</w:t>
      </w:r>
      <w:r w:rsidR="004354A8" w:rsidRPr="00605E93">
        <w:rPr>
          <w:rFonts w:ascii="Garamond" w:hAnsi="Garamond"/>
          <w:sz w:val="22"/>
          <w:szCs w:val="22"/>
        </w:rPr>
        <w:t xml:space="preserve"> </w:t>
      </w:r>
      <w:r w:rsidR="00430BF7" w:rsidRPr="00605E93">
        <w:rPr>
          <w:rFonts w:ascii="Garamond" w:hAnsi="Garamond"/>
          <w:sz w:val="22"/>
          <w:szCs w:val="22"/>
        </w:rPr>
        <w:t>the global authority on interoperability in healthcare, HL7 is a critical leader and driver in the standards arena. The</w:t>
      </w:r>
      <w:r w:rsidR="004354A8" w:rsidRPr="00605E93">
        <w:rPr>
          <w:rFonts w:ascii="Garamond" w:hAnsi="Garamond"/>
          <w:sz w:val="22"/>
          <w:szCs w:val="22"/>
        </w:rPr>
        <w:t xml:space="preserve"> </w:t>
      </w:r>
      <w:r w:rsidR="00430BF7" w:rsidRPr="00605E93">
        <w:rPr>
          <w:rFonts w:ascii="Garamond" w:hAnsi="Garamond"/>
          <w:sz w:val="22"/>
          <w:szCs w:val="22"/>
        </w:rPr>
        <w:t>products of our organization provide the underpinnings for connected, patient</w:t>
      </w:r>
      <w:r w:rsidR="004354A8" w:rsidRPr="00605E93">
        <w:rPr>
          <w:rFonts w:ascii="Garamond" w:hAnsi="Garamond"/>
          <w:sz w:val="22"/>
          <w:szCs w:val="22"/>
        </w:rPr>
        <w:t>-</w:t>
      </w:r>
      <w:r w:rsidR="00430BF7" w:rsidRPr="00605E93">
        <w:rPr>
          <w:rFonts w:ascii="Garamond" w:hAnsi="Garamond"/>
          <w:sz w:val="22"/>
          <w:szCs w:val="22"/>
        </w:rPr>
        <w:t>centered</w:t>
      </w:r>
      <w:r w:rsidR="004354A8" w:rsidRPr="00605E93">
        <w:rPr>
          <w:rFonts w:ascii="Garamond" w:hAnsi="Garamond"/>
          <w:sz w:val="22"/>
          <w:szCs w:val="22"/>
        </w:rPr>
        <w:t xml:space="preserve"> </w:t>
      </w:r>
      <w:r w:rsidR="00430BF7" w:rsidRPr="00605E93">
        <w:rPr>
          <w:rFonts w:ascii="Garamond" w:hAnsi="Garamond"/>
          <w:sz w:val="22"/>
          <w:szCs w:val="22"/>
        </w:rPr>
        <w:t xml:space="preserve">health care and an information highway for precision medicine. </w:t>
      </w:r>
    </w:p>
    <w:p w14:paraId="2A9A0A49" w14:textId="77777777" w:rsidR="00AB658E" w:rsidRPr="00605E93" w:rsidRDefault="00AB658E" w:rsidP="00CE7736">
      <w:pPr>
        <w:rPr>
          <w:rFonts w:ascii="Garamond" w:hAnsi="Garamond"/>
          <w:sz w:val="22"/>
          <w:szCs w:val="22"/>
        </w:rPr>
      </w:pPr>
    </w:p>
    <w:p w14:paraId="18E18735" w14:textId="450D1903" w:rsidR="00AB658E" w:rsidRPr="00605E93" w:rsidRDefault="00AB658E" w:rsidP="00CE7736">
      <w:pPr>
        <w:rPr>
          <w:rFonts w:ascii="Garamond" w:hAnsi="Garamond"/>
          <w:sz w:val="22"/>
          <w:szCs w:val="22"/>
        </w:rPr>
      </w:pPr>
      <w:r w:rsidRPr="00605E93">
        <w:rPr>
          <w:rFonts w:ascii="Garamond" w:hAnsi="Garamond"/>
          <w:sz w:val="22"/>
          <w:szCs w:val="22"/>
        </w:rPr>
        <w:t xml:space="preserve">We appreciate </w:t>
      </w:r>
      <w:r w:rsidR="00DE2290" w:rsidRPr="00605E93">
        <w:rPr>
          <w:rFonts w:ascii="Garamond" w:hAnsi="Garamond"/>
          <w:sz w:val="22"/>
          <w:szCs w:val="22"/>
        </w:rPr>
        <w:t xml:space="preserve">ONC’s </w:t>
      </w:r>
      <w:r w:rsidR="00735D7A" w:rsidRPr="00605E93">
        <w:rPr>
          <w:rFonts w:ascii="Garamond" w:hAnsi="Garamond"/>
          <w:sz w:val="22"/>
          <w:szCs w:val="22"/>
        </w:rPr>
        <w:t xml:space="preserve">continued </w:t>
      </w:r>
      <w:r w:rsidR="00DE2290" w:rsidRPr="00605E93">
        <w:rPr>
          <w:rFonts w:ascii="Garamond" w:hAnsi="Garamond"/>
          <w:sz w:val="22"/>
          <w:szCs w:val="22"/>
        </w:rPr>
        <w:t>progress with each edition</w:t>
      </w:r>
      <w:r w:rsidR="00735D7A" w:rsidRPr="00605E93">
        <w:rPr>
          <w:rFonts w:ascii="Garamond" w:hAnsi="Garamond"/>
          <w:sz w:val="22"/>
          <w:szCs w:val="22"/>
        </w:rPr>
        <w:t xml:space="preserve"> of the ISA</w:t>
      </w:r>
      <w:r w:rsidR="00DE2290" w:rsidRPr="00605E93">
        <w:rPr>
          <w:rFonts w:ascii="Garamond" w:hAnsi="Garamond"/>
          <w:sz w:val="22"/>
          <w:szCs w:val="22"/>
        </w:rPr>
        <w:t xml:space="preserve"> and </w:t>
      </w:r>
      <w:r w:rsidRPr="00605E93">
        <w:rPr>
          <w:rFonts w:ascii="Garamond" w:hAnsi="Garamond"/>
          <w:sz w:val="22"/>
          <w:szCs w:val="22"/>
        </w:rPr>
        <w:t xml:space="preserve">the </w:t>
      </w:r>
      <w:r w:rsidR="00735D7A" w:rsidRPr="00605E93">
        <w:rPr>
          <w:rFonts w:ascii="Garamond" w:hAnsi="Garamond"/>
          <w:sz w:val="22"/>
          <w:szCs w:val="22"/>
        </w:rPr>
        <w:t xml:space="preserve">opportunity to provide </w:t>
      </w:r>
      <w:r w:rsidR="00EF1F93" w:rsidRPr="00605E93">
        <w:rPr>
          <w:rFonts w:ascii="Garamond" w:hAnsi="Garamond"/>
          <w:sz w:val="22"/>
          <w:szCs w:val="22"/>
        </w:rPr>
        <w:t>input</w:t>
      </w:r>
      <w:r w:rsidR="00EA32B1">
        <w:rPr>
          <w:rFonts w:ascii="Garamond" w:hAnsi="Garamond"/>
          <w:sz w:val="22"/>
          <w:szCs w:val="22"/>
        </w:rPr>
        <w:t xml:space="preserve"> the 2018 ISA</w:t>
      </w:r>
      <w:r w:rsidR="00FE4957">
        <w:rPr>
          <w:rFonts w:ascii="Garamond" w:hAnsi="Garamond"/>
          <w:sz w:val="22"/>
          <w:szCs w:val="22"/>
        </w:rPr>
        <w:t xml:space="preserve">. </w:t>
      </w:r>
      <w:r w:rsidR="006A3C89" w:rsidRPr="00605E93">
        <w:rPr>
          <w:rFonts w:ascii="Garamond" w:hAnsi="Garamond"/>
          <w:sz w:val="22"/>
          <w:szCs w:val="22"/>
        </w:rPr>
        <w:t xml:space="preserve">HL7 </w:t>
      </w:r>
      <w:r w:rsidR="00ED0191" w:rsidRPr="00605E93">
        <w:rPr>
          <w:rFonts w:ascii="Garamond" w:hAnsi="Garamond"/>
          <w:sz w:val="22"/>
          <w:szCs w:val="22"/>
        </w:rPr>
        <w:t>was</w:t>
      </w:r>
      <w:r w:rsidR="006A3C89" w:rsidRPr="00605E93">
        <w:rPr>
          <w:rFonts w:ascii="Garamond" w:hAnsi="Garamond"/>
          <w:sz w:val="22"/>
          <w:szCs w:val="22"/>
        </w:rPr>
        <w:t xml:space="preserve"> pleased to see </w:t>
      </w:r>
      <w:r w:rsidR="00ED0191" w:rsidRPr="00605E93">
        <w:rPr>
          <w:rFonts w:ascii="Garamond" w:hAnsi="Garamond"/>
          <w:sz w:val="22"/>
          <w:szCs w:val="22"/>
        </w:rPr>
        <w:t xml:space="preserve">that many </w:t>
      </w:r>
      <w:r w:rsidR="006A3C89" w:rsidRPr="00605E93">
        <w:rPr>
          <w:rFonts w:ascii="Garamond" w:hAnsi="Garamond"/>
          <w:sz w:val="22"/>
          <w:szCs w:val="22"/>
        </w:rPr>
        <w:t xml:space="preserve">of its </w:t>
      </w:r>
      <w:r w:rsidR="00BE7024" w:rsidRPr="00605E93">
        <w:rPr>
          <w:rFonts w:ascii="Garamond" w:hAnsi="Garamond"/>
          <w:sz w:val="22"/>
          <w:szCs w:val="22"/>
        </w:rPr>
        <w:t xml:space="preserve">past </w:t>
      </w:r>
      <w:r w:rsidR="006A3C89" w:rsidRPr="00605E93">
        <w:rPr>
          <w:rFonts w:ascii="Garamond" w:hAnsi="Garamond"/>
          <w:sz w:val="22"/>
          <w:szCs w:val="22"/>
        </w:rPr>
        <w:t xml:space="preserve">recommendations </w:t>
      </w:r>
      <w:r w:rsidR="00ED0191" w:rsidRPr="00605E93">
        <w:rPr>
          <w:rFonts w:ascii="Garamond" w:hAnsi="Garamond"/>
          <w:sz w:val="22"/>
          <w:szCs w:val="22"/>
        </w:rPr>
        <w:t xml:space="preserve">were </w:t>
      </w:r>
      <w:r w:rsidR="006A3C89" w:rsidRPr="00605E93">
        <w:rPr>
          <w:rFonts w:ascii="Garamond" w:hAnsi="Garamond"/>
          <w:sz w:val="22"/>
          <w:szCs w:val="22"/>
        </w:rPr>
        <w:t>incorporated</w:t>
      </w:r>
      <w:r w:rsidR="00FE4957">
        <w:rPr>
          <w:rFonts w:ascii="Garamond" w:hAnsi="Garamond"/>
          <w:sz w:val="22"/>
          <w:szCs w:val="22"/>
        </w:rPr>
        <w:t xml:space="preserve">. </w:t>
      </w:r>
      <w:r w:rsidR="00EA32B1">
        <w:rPr>
          <w:rFonts w:ascii="Garamond" w:hAnsi="Garamond"/>
          <w:sz w:val="22"/>
          <w:szCs w:val="22"/>
        </w:rPr>
        <w:t>As</w:t>
      </w:r>
      <w:r w:rsidR="00ED0191" w:rsidRPr="00605E93">
        <w:rPr>
          <w:rFonts w:ascii="Garamond" w:hAnsi="Garamond"/>
          <w:sz w:val="22"/>
          <w:szCs w:val="22"/>
        </w:rPr>
        <w:t xml:space="preserve"> </w:t>
      </w:r>
      <w:r w:rsidR="00BE7024" w:rsidRPr="00605E93">
        <w:rPr>
          <w:rFonts w:ascii="Garamond" w:hAnsi="Garamond"/>
          <w:sz w:val="22"/>
          <w:szCs w:val="22"/>
        </w:rPr>
        <w:t>ONC prepares to finalize the ISA for the 2019 “Reference Edition”,</w:t>
      </w:r>
      <w:r w:rsidRPr="00605E93">
        <w:rPr>
          <w:rFonts w:ascii="Garamond" w:hAnsi="Garamond"/>
          <w:sz w:val="22"/>
          <w:szCs w:val="22"/>
        </w:rPr>
        <w:t xml:space="preserve"> we offer</w:t>
      </w:r>
      <w:r w:rsidR="00BE7024" w:rsidRPr="00605E93">
        <w:rPr>
          <w:rFonts w:ascii="Garamond" w:hAnsi="Garamond"/>
          <w:sz w:val="22"/>
          <w:szCs w:val="22"/>
        </w:rPr>
        <w:t xml:space="preserve"> </w:t>
      </w:r>
      <w:r w:rsidR="00735D7A" w:rsidRPr="00605E93">
        <w:rPr>
          <w:rFonts w:ascii="Garamond" w:hAnsi="Garamond"/>
          <w:sz w:val="22"/>
          <w:szCs w:val="22"/>
        </w:rPr>
        <w:t>both</w:t>
      </w:r>
      <w:r w:rsidRPr="00605E93">
        <w:rPr>
          <w:rFonts w:ascii="Garamond" w:hAnsi="Garamond"/>
          <w:sz w:val="22"/>
          <w:szCs w:val="22"/>
        </w:rPr>
        <w:t xml:space="preserve"> general considerations</w:t>
      </w:r>
      <w:r w:rsidR="00735D7A" w:rsidRPr="00605E93">
        <w:rPr>
          <w:rFonts w:ascii="Garamond" w:hAnsi="Garamond"/>
          <w:sz w:val="22"/>
          <w:szCs w:val="22"/>
        </w:rPr>
        <w:t xml:space="preserve"> and </w:t>
      </w:r>
      <w:r w:rsidRPr="00605E93">
        <w:rPr>
          <w:rFonts w:ascii="Garamond" w:hAnsi="Garamond"/>
          <w:sz w:val="22"/>
          <w:szCs w:val="22"/>
        </w:rPr>
        <w:t>responses to</w:t>
      </w:r>
      <w:r w:rsidR="00735D7A" w:rsidRPr="00605E93">
        <w:rPr>
          <w:rFonts w:ascii="Garamond" w:hAnsi="Garamond"/>
          <w:sz w:val="22"/>
          <w:szCs w:val="22"/>
        </w:rPr>
        <w:t xml:space="preserve"> </w:t>
      </w:r>
      <w:r w:rsidRPr="00605E93">
        <w:rPr>
          <w:rFonts w:ascii="Garamond" w:hAnsi="Garamond"/>
          <w:sz w:val="22"/>
          <w:szCs w:val="22"/>
        </w:rPr>
        <w:t>questions ONC specifically raised</w:t>
      </w:r>
      <w:r w:rsidR="00735D7A" w:rsidRPr="00605E93">
        <w:rPr>
          <w:rFonts w:ascii="Garamond" w:hAnsi="Garamond"/>
          <w:sz w:val="22"/>
          <w:szCs w:val="22"/>
        </w:rPr>
        <w:t>, as well as</w:t>
      </w:r>
      <w:r w:rsidR="00ED0191" w:rsidRPr="00605E93">
        <w:rPr>
          <w:rFonts w:ascii="Garamond" w:hAnsi="Garamond"/>
          <w:sz w:val="22"/>
          <w:szCs w:val="22"/>
        </w:rPr>
        <w:t xml:space="preserve"> </w:t>
      </w:r>
      <w:r w:rsidRPr="00605E93">
        <w:rPr>
          <w:rFonts w:ascii="Garamond" w:hAnsi="Garamond"/>
          <w:sz w:val="22"/>
          <w:szCs w:val="22"/>
        </w:rPr>
        <w:t xml:space="preserve">detailed suggestions on </w:t>
      </w:r>
      <w:r w:rsidR="00735D7A" w:rsidRPr="00605E93">
        <w:rPr>
          <w:rFonts w:ascii="Garamond" w:hAnsi="Garamond"/>
          <w:sz w:val="22"/>
          <w:szCs w:val="22"/>
        </w:rPr>
        <w:t xml:space="preserve">previously documented and new </w:t>
      </w:r>
      <w:r w:rsidRPr="00605E93">
        <w:rPr>
          <w:rFonts w:ascii="Garamond" w:hAnsi="Garamond"/>
          <w:sz w:val="22"/>
          <w:szCs w:val="22"/>
        </w:rPr>
        <w:t>interoperability needs.</w:t>
      </w:r>
    </w:p>
    <w:p w14:paraId="3587CAB8" w14:textId="77777777" w:rsidR="004354A8" w:rsidRPr="00605E93" w:rsidRDefault="004354A8" w:rsidP="00CE7736">
      <w:pPr>
        <w:rPr>
          <w:rFonts w:ascii="Garamond" w:hAnsi="Garamond"/>
          <w:sz w:val="22"/>
          <w:szCs w:val="22"/>
        </w:rPr>
      </w:pPr>
    </w:p>
    <w:p w14:paraId="31E7B353" w14:textId="22856EBE" w:rsidR="00411A43" w:rsidRPr="00605E93" w:rsidRDefault="00591959" w:rsidP="00CE7736">
      <w:pPr>
        <w:rPr>
          <w:rFonts w:ascii="Garamond" w:hAnsi="Garamond"/>
          <w:b/>
          <w:sz w:val="22"/>
          <w:szCs w:val="22"/>
        </w:rPr>
      </w:pPr>
      <w:r w:rsidRPr="00605E93">
        <w:rPr>
          <w:rFonts w:ascii="Garamond" w:hAnsi="Garamond"/>
          <w:sz w:val="22"/>
          <w:szCs w:val="22"/>
        </w:rPr>
        <w:t xml:space="preserve">Once again, the </w:t>
      </w:r>
      <w:r w:rsidR="002C3111" w:rsidRPr="00605E93">
        <w:rPr>
          <w:rFonts w:ascii="Garamond" w:hAnsi="Garamond"/>
          <w:sz w:val="22"/>
          <w:szCs w:val="22"/>
        </w:rPr>
        <w:t>HL7 Work G</w:t>
      </w:r>
      <w:r w:rsidR="00411A43" w:rsidRPr="00605E93">
        <w:rPr>
          <w:rFonts w:ascii="Garamond" w:hAnsi="Garamond"/>
          <w:sz w:val="22"/>
          <w:szCs w:val="22"/>
        </w:rPr>
        <w:t xml:space="preserve">roups have </w:t>
      </w:r>
      <w:r w:rsidR="00735D7A" w:rsidRPr="00605E93">
        <w:rPr>
          <w:rFonts w:ascii="Garamond" w:hAnsi="Garamond"/>
          <w:sz w:val="22"/>
          <w:szCs w:val="22"/>
        </w:rPr>
        <w:t>submitted</w:t>
      </w:r>
      <w:r w:rsidR="00411A43" w:rsidRPr="00605E93">
        <w:rPr>
          <w:rFonts w:ascii="Garamond" w:hAnsi="Garamond"/>
          <w:sz w:val="22"/>
          <w:szCs w:val="22"/>
        </w:rPr>
        <w:t xml:space="preserve"> substantive feedback on questions posed by ONC</w:t>
      </w:r>
      <w:r w:rsidR="00FE4957">
        <w:rPr>
          <w:rFonts w:ascii="Garamond" w:hAnsi="Garamond"/>
          <w:sz w:val="22"/>
          <w:szCs w:val="22"/>
        </w:rPr>
        <w:t xml:space="preserve">. </w:t>
      </w:r>
      <w:r w:rsidR="0008244F" w:rsidRPr="00605E93">
        <w:rPr>
          <w:rFonts w:ascii="Garamond" w:hAnsi="Garamond"/>
          <w:sz w:val="22"/>
          <w:szCs w:val="22"/>
        </w:rPr>
        <w:t>Work</w:t>
      </w:r>
      <w:r w:rsidR="00BE7024" w:rsidRPr="00605E93">
        <w:rPr>
          <w:rFonts w:ascii="Garamond" w:hAnsi="Garamond"/>
          <w:sz w:val="22"/>
          <w:szCs w:val="22"/>
        </w:rPr>
        <w:t xml:space="preserve"> G</w:t>
      </w:r>
      <w:r w:rsidR="0008244F" w:rsidRPr="00605E93">
        <w:rPr>
          <w:rFonts w:ascii="Garamond" w:hAnsi="Garamond"/>
          <w:sz w:val="22"/>
          <w:szCs w:val="22"/>
        </w:rPr>
        <w:t xml:space="preserve">roups contributing </w:t>
      </w:r>
      <w:r w:rsidR="00FE54E4" w:rsidRPr="00605E93">
        <w:rPr>
          <w:rFonts w:ascii="Garamond" w:hAnsi="Garamond"/>
          <w:sz w:val="22"/>
          <w:szCs w:val="22"/>
        </w:rPr>
        <w:t xml:space="preserve">substantively </w:t>
      </w:r>
      <w:r w:rsidR="0008244F" w:rsidRPr="00605E93">
        <w:rPr>
          <w:rFonts w:ascii="Garamond" w:hAnsi="Garamond"/>
          <w:sz w:val="22"/>
          <w:szCs w:val="22"/>
        </w:rPr>
        <w:t xml:space="preserve">to these comments include: </w:t>
      </w:r>
      <w:r w:rsidR="000B3551" w:rsidRPr="00605E93">
        <w:rPr>
          <w:rFonts w:ascii="Garamond" w:hAnsi="Garamond"/>
          <w:sz w:val="22"/>
          <w:szCs w:val="22"/>
        </w:rPr>
        <w:br/>
      </w:r>
    </w:p>
    <w:p w14:paraId="7FC3AC83" w14:textId="108CA415" w:rsidR="00411A43" w:rsidRPr="00605E93" w:rsidRDefault="00411A43" w:rsidP="00161A52">
      <w:pPr>
        <w:pStyle w:val="ListParagraph"/>
        <w:numPr>
          <w:ilvl w:val="0"/>
          <w:numId w:val="2"/>
        </w:numPr>
        <w:rPr>
          <w:rFonts w:ascii="Garamond" w:hAnsi="Garamond"/>
          <w:b w:val="0"/>
          <w:sz w:val="22"/>
          <w:szCs w:val="22"/>
        </w:rPr>
      </w:pPr>
      <w:r w:rsidRPr="00605E93">
        <w:rPr>
          <w:rFonts w:ascii="Garamond" w:hAnsi="Garamond"/>
          <w:b w:val="0"/>
          <w:sz w:val="22"/>
          <w:szCs w:val="22"/>
        </w:rPr>
        <w:t>Clinical Decision Support</w:t>
      </w:r>
      <w:r w:rsidR="00FE54E4" w:rsidRPr="00605E93">
        <w:rPr>
          <w:rFonts w:ascii="Garamond" w:hAnsi="Garamond"/>
          <w:b w:val="0"/>
          <w:sz w:val="22"/>
          <w:szCs w:val="22"/>
        </w:rPr>
        <w:t xml:space="preserve"> (CDS);</w:t>
      </w:r>
    </w:p>
    <w:p w14:paraId="26123CF1" w14:textId="7E7F73D8" w:rsidR="009E4EF8" w:rsidRPr="00605E93" w:rsidRDefault="009E4EF8" w:rsidP="00161A52">
      <w:pPr>
        <w:pStyle w:val="ListParagraph"/>
        <w:numPr>
          <w:ilvl w:val="0"/>
          <w:numId w:val="2"/>
        </w:numPr>
        <w:rPr>
          <w:rFonts w:ascii="Garamond" w:hAnsi="Garamond"/>
          <w:b w:val="0"/>
          <w:sz w:val="22"/>
          <w:szCs w:val="22"/>
        </w:rPr>
      </w:pPr>
      <w:r w:rsidRPr="00605E93">
        <w:rPr>
          <w:rFonts w:ascii="Garamond" w:hAnsi="Garamond"/>
          <w:b w:val="0"/>
          <w:sz w:val="22"/>
          <w:szCs w:val="22"/>
        </w:rPr>
        <w:t>Clinical Quality Information</w:t>
      </w:r>
      <w:r w:rsidR="00FE54E4" w:rsidRPr="00605E93">
        <w:rPr>
          <w:rFonts w:ascii="Garamond" w:hAnsi="Garamond"/>
          <w:b w:val="0"/>
          <w:sz w:val="22"/>
          <w:szCs w:val="22"/>
        </w:rPr>
        <w:t xml:space="preserve"> (CQI);</w:t>
      </w:r>
    </w:p>
    <w:p w14:paraId="674E4393" w14:textId="7A8C2AD6" w:rsidR="00CA40DC" w:rsidRPr="00605E93" w:rsidRDefault="00CA40DC" w:rsidP="00161A52">
      <w:pPr>
        <w:pStyle w:val="ListParagraph"/>
        <w:numPr>
          <w:ilvl w:val="0"/>
          <w:numId w:val="2"/>
        </w:numPr>
        <w:rPr>
          <w:rFonts w:ascii="Garamond" w:hAnsi="Garamond"/>
          <w:b w:val="0"/>
          <w:sz w:val="22"/>
          <w:szCs w:val="22"/>
        </w:rPr>
      </w:pPr>
      <w:r w:rsidRPr="00605E93">
        <w:rPr>
          <w:rFonts w:ascii="Garamond" w:hAnsi="Garamond"/>
          <w:b w:val="0"/>
          <w:sz w:val="22"/>
          <w:szCs w:val="22"/>
        </w:rPr>
        <w:t>Mobile Health</w:t>
      </w:r>
      <w:r w:rsidR="00FE54E4" w:rsidRPr="00605E93">
        <w:rPr>
          <w:rFonts w:ascii="Garamond" w:hAnsi="Garamond"/>
          <w:b w:val="0"/>
          <w:sz w:val="22"/>
          <w:szCs w:val="22"/>
        </w:rPr>
        <w:t>;</w:t>
      </w:r>
    </w:p>
    <w:p w14:paraId="30097B0B" w14:textId="0D17E34D" w:rsidR="002C3111" w:rsidRPr="00605E93" w:rsidRDefault="002C3111" w:rsidP="00161A52">
      <w:pPr>
        <w:pStyle w:val="ListParagraph"/>
        <w:numPr>
          <w:ilvl w:val="0"/>
          <w:numId w:val="2"/>
        </w:numPr>
        <w:rPr>
          <w:rFonts w:ascii="Garamond" w:hAnsi="Garamond"/>
          <w:b w:val="0"/>
          <w:sz w:val="22"/>
          <w:szCs w:val="22"/>
        </w:rPr>
      </w:pPr>
      <w:r w:rsidRPr="00605E93">
        <w:rPr>
          <w:rFonts w:ascii="Garamond" w:hAnsi="Garamond"/>
          <w:b w:val="0"/>
          <w:sz w:val="22"/>
          <w:szCs w:val="22"/>
        </w:rPr>
        <w:t>Orders and Observations</w:t>
      </w:r>
      <w:r w:rsidR="00FE54E4" w:rsidRPr="00605E93">
        <w:rPr>
          <w:rFonts w:ascii="Garamond" w:hAnsi="Garamond"/>
          <w:b w:val="0"/>
          <w:sz w:val="22"/>
          <w:szCs w:val="22"/>
        </w:rPr>
        <w:t xml:space="preserve"> (OO); </w:t>
      </w:r>
    </w:p>
    <w:p w14:paraId="53C84C25" w14:textId="77777777" w:rsidR="00EA32B1" w:rsidRDefault="002C3111" w:rsidP="00161A52">
      <w:pPr>
        <w:pStyle w:val="ListParagraph"/>
        <w:numPr>
          <w:ilvl w:val="0"/>
          <w:numId w:val="2"/>
        </w:numPr>
        <w:rPr>
          <w:rFonts w:ascii="Garamond" w:eastAsiaTheme="minorEastAsia" w:hAnsi="Garamond"/>
          <w:b w:val="0"/>
          <w:sz w:val="22"/>
          <w:szCs w:val="22"/>
          <w:lang w:eastAsia="ja-JP"/>
        </w:rPr>
      </w:pPr>
      <w:r w:rsidRPr="00605E93">
        <w:rPr>
          <w:rFonts w:ascii="Garamond" w:eastAsiaTheme="minorEastAsia" w:hAnsi="Garamond"/>
          <w:b w:val="0"/>
          <w:sz w:val="22"/>
          <w:szCs w:val="22"/>
          <w:lang w:eastAsia="ja-JP"/>
        </w:rPr>
        <w:lastRenderedPageBreak/>
        <w:t>Public Health</w:t>
      </w:r>
      <w:r w:rsidR="00EA32B1">
        <w:rPr>
          <w:rFonts w:ascii="Garamond" w:eastAsiaTheme="minorEastAsia" w:hAnsi="Garamond"/>
          <w:b w:val="0"/>
          <w:sz w:val="22"/>
          <w:szCs w:val="22"/>
          <w:lang w:eastAsia="ja-JP"/>
        </w:rPr>
        <w:t xml:space="preserve"> (PH); and</w:t>
      </w:r>
    </w:p>
    <w:p w14:paraId="1CD2658C" w14:textId="0B7F722A" w:rsidR="00F34295" w:rsidRPr="00605E93" w:rsidRDefault="00EA32B1" w:rsidP="00161A52">
      <w:pPr>
        <w:pStyle w:val="ListParagraph"/>
        <w:numPr>
          <w:ilvl w:val="0"/>
          <w:numId w:val="2"/>
        </w:numPr>
        <w:rPr>
          <w:rFonts w:ascii="Garamond" w:eastAsiaTheme="minorEastAsia" w:hAnsi="Garamond"/>
          <w:b w:val="0"/>
          <w:sz w:val="22"/>
          <w:szCs w:val="22"/>
          <w:lang w:eastAsia="ja-JP"/>
        </w:rPr>
      </w:pPr>
      <w:r>
        <w:rPr>
          <w:rFonts w:ascii="Garamond" w:eastAsiaTheme="minorEastAsia" w:hAnsi="Garamond"/>
          <w:b w:val="0"/>
          <w:sz w:val="22"/>
          <w:szCs w:val="22"/>
          <w:lang w:eastAsia="ja-JP"/>
        </w:rPr>
        <w:t>Security.</w:t>
      </w:r>
      <w:r w:rsidR="002C3111" w:rsidRPr="00605E93">
        <w:rPr>
          <w:rFonts w:ascii="Garamond" w:eastAsiaTheme="minorEastAsia" w:hAnsi="Garamond"/>
          <w:b w:val="0"/>
          <w:sz w:val="22"/>
          <w:szCs w:val="22"/>
          <w:lang w:eastAsia="ja-JP"/>
        </w:rPr>
        <w:t xml:space="preserve"> </w:t>
      </w:r>
    </w:p>
    <w:p w14:paraId="22A05A61" w14:textId="77777777" w:rsidR="00811030" w:rsidRDefault="00811030" w:rsidP="00CE7736">
      <w:pPr>
        <w:rPr>
          <w:rFonts w:ascii="Garamond" w:hAnsi="Garamond"/>
          <w:sz w:val="22"/>
          <w:szCs w:val="22"/>
        </w:rPr>
      </w:pPr>
    </w:p>
    <w:p w14:paraId="0339C2B9" w14:textId="70588978" w:rsidR="006C0223" w:rsidRDefault="000E15AE" w:rsidP="00CE7736">
      <w:pPr>
        <w:rPr>
          <w:rFonts w:ascii="Garamond" w:hAnsi="Garamond"/>
          <w:sz w:val="22"/>
          <w:szCs w:val="22"/>
        </w:rPr>
      </w:pPr>
      <w:r w:rsidRPr="00605E93">
        <w:rPr>
          <w:rFonts w:ascii="Garamond" w:hAnsi="Garamond"/>
          <w:sz w:val="22"/>
          <w:szCs w:val="22"/>
        </w:rPr>
        <w:t>Our feedback is detailed below, with Appendix 1</w:t>
      </w:r>
      <w:r w:rsidR="006C0223" w:rsidRPr="00605E93">
        <w:rPr>
          <w:rFonts w:ascii="Garamond" w:hAnsi="Garamond"/>
          <w:sz w:val="22"/>
          <w:szCs w:val="22"/>
        </w:rPr>
        <w:t xml:space="preserve"> answer</w:t>
      </w:r>
      <w:r w:rsidR="00980371">
        <w:rPr>
          <w:rFonts w:ascii="Garamond" w:hAnsi="Garamond"/>
          <w:sz w:val="22"/>
          <w:szCs w:val="22"/>
        </w:rPr>
        <w:t xml:space="preserve">ing </w:t>
      </w:r>
      <w:r w:rsidR="006C0223" w:rsidRPr="00605E93">
        <w:rPr>
          <w:rFonts w:ascii="Garamond" w:hAnsi="Garamond"/>
          <w:sz w:val="22"/>
          <w:szCs w:val="22"/>
        </w:rPr>
        <w:t xml:space="preserve">ONC’s </w:t>
      </w:r>
      <w:r w:rsidR="005439E9" w:rsidRPr="00605E93">
        <w:rPr>
          <w:rFonts w:ascii="Garamond" w:hAnsi="Garamond"/>
          <w:sz w:val="22"/>
          <w:szCs w:val="22"/>
        </w:rPr>
        <w:t xml:space="preserve">four specific </w:t>
      </w:r>
      <w:r w:rsidR="006C0223" w:rsidRPr="00605E93">
        <w:rPr>
          <w:rFonts w:ascii="Garamond" w:hAnsi="Garamond"/>
          <w:sz w:val="22"/>
          <w:szCs w:val="22"/>
        </w:rPr>
        <w:t>questions</w:t>
      </w:r>
      <w:r w:rsidR="006A2BCD">
        <w:rPr>
          <w:rFonts w:ascii="Garamond" w:hAnsi="Garamond"/>
          <w:sz w:val="22"/>
          <w:szCs w:val="22"/>
        </w:rPr>
        <w:t>, Appendix 2</w:t>
      </w:r>
      <w:r w:rsidRPr="00605E93">
        <w:rPr>
          <w:rFonts w:ascii="Garamond" w:hAnsi="Garamond"/>
          <w:sz w:val="22"/>
          <w:szCs w:val="22"/>
        </w:rPr>
        <w:t xml:space="preserve"> </w:t>
      </w:r>
      <w:r w:rsidR="006A2BCD">
        <w:rPr>
          <w:rFonts w:ascii="Garamond" w:hAnsi="Garamond"/>
          <w:sz w:val="22"/>
          <w:szCs w:val="22"/>
        </w:rPr>
        <w:t xml:space="preserve">detailing ISA section responses and Appendix 3 containing </w:t>
      </w:r>
      <w:r w:rsidR="006A2BCD">
        <w:rPr>
          <w:rFonts w:ascii="Garamond" w:hAnsi="Garamond"/>
          <w:sz w:val="22"/>
        </w:rPr>
        <w:t xml:space="preserve">tables relating to our response on ISA Section II (D): Clinical Quality Measurement and Reporting. </w:t>
      </w:r>
      <w:r w:rsidR="006C0223" w:rsidRPr="00605E93">
        <w:rPr>
          <w:rFonts w:ascii="Garamond" w:hAnsi="Garamond"/>
          <w:sz w:val="22"/>
          <w:szCs w:val="22"/>
        </w:rPr>
        <w:t xml:space="preserve">Our comments </w:t>
      </w:r>
      <w:r w:rsidR="006C0223" w:rsidRPr="00605E93">
        <w:rPr>
          <w:rFonts w:ascii="Garamond" w:hAnsi="Garamond" w:cstheme="majorHAnsi"/>
          <w:sz w:val="22"/>
          <w:szCs w:val="22"/>
        </w:rPr>
        <w:t xml:space="preserve">also highlight </w:t>
      </w:r>
      <w:r w:rsidR="00EF1F93" w:rsidRPr="00605E93">
        <w:rPr>
          <w:rFonts w:ascii="Garamond" w:hAnsi="Garamond"/>
          <w:sz w:val="22"/>
          <w:szCs w:val="22"/>
        </w:rPr>
        <w:t>i</w:t>
      </w:r>
      <w:r w:rsidR="006C0223" w:rsidRPr="00605E93">
        <w:rPr>
          <w:rFonts w:ascii="Garamond" w:hAnsi="Garamond"/>
          <w:sz w:val="22"/>
          <w:szCs w:val="22"/>
        </w:rPr>
        <w:t>mportant high-level points such as:</w:t>
      </w:r>
    </w:p>
    <w:p w14:paraId="2EFC78DE" w14:textId="77777777" w:rsidR="007B754B" w:rsidRPr="00605E93" w:rsidRDefault="007B754B" w:rsidP="00CE7736">
      <w:pPr>
        <w:rPr>
          <w:rFonts w:ascii="Garamond" w:hAnsi="Garamond"/>
          <w:sz w:val="22"/>
          <w:szCs w:val="22"/>
        </w:rPr>
      </w:pPr>
    </w:p>
    <w:p w14:paraId="59EFD4B3" w14:textId="7F480A7F" w:rsidR="006C0223" w:rsidRPr="00605E93" w:rsidRDefault="006C0223" w:rsidP="00161A52">
      <w:pPr>
        <w:pStyle w:val="ListParagraph"/>
        <w:numPr>
          <w:ilvl w:val="0"/>
          <w:numId w:val="19"/>
        </w:numPr>
        <w:rPr>
          <w:rFonts w:ascii="Garamond" w:hAnsi="Garamond"/>
          <w:b w:val="0"/>
          <w:sz w:val="22"/>
          <w:szCs w:val="22"/>
        </w:rPr>
      </w:pPr>
      <w:r w:rsidRPr="00605E93">
        <w:rPr>
          <w:rFonts w:ascii="Garamond" w:hAnsi="Garamond"/>
          <w:b w:val="0"/>
          <w:sz w:val="22"/>
          <w:szCs w:val="22"/>
        </w:rPr>
        <w:t>The proper use and citation of HL7</w:t>
      </w:r>
      <w:r w:rsidR="00BD0E6D">
        <w:rPr>
          <w:rFonts w:ascii="Garamond" w:hAnsi="Garamond"/>
          <w:b w:val="0"/>
          <w:sz w:val="22"/>
          <w:szCs w:val="22"/>
        </w:rPr>
        <w:t>®</w:t>
      </w:r>
      <w:r w:rsidRPr="00605E93">
        <w:rPr>
          <w:rFonts w:ascii="Garamond" w:hAnsi="Garamond"/>
          <w:b w:val="0"/>
          <w:sz w:val="22"/>
          <w:szCs w:val="22"/>
        </w:rPr>
        <w:t xml:space="preserve"> FHIR®;</w:t>
      </w:r>
    </w:p>
    <w:p w14:paraId="60BFB849" w14:textId="70D482CE" w:rsidR="006C0223" w:rsidRPr="00605E93" w:rsidRDefault="00B0422B" w:rsidP="00161A52">
      <w:pPr>
        <w:pStyle w:val="ListParagraph"/>
        <w:numPr>
          <w:ilvl w:val="0"/>
          <w:numId w:val="19"/>
        </w:numPr>
        <w:rPr>
          <w:rFonts w:ascii="Garamond" w:hAnsi="Garamond"/>
          <w:b w:val="0"/>
          <w:sz w:val="22"/>
          <w:szCs w:val="22"/>
        </w:rPr>
      </w:pPr>
      <w:r w:rsidRPr="00605E93">
        <w:rPr>
          <w:rFonts w:ascii="Garamond" w:hAnsi="Garamond"/>
          <w:b w:val="0"/>
          <w:sz w:val="22"/>
          <w:szCs w:val="22"/>
        </w:rPr>
        <w:t>Opportunities for</w:t>
      </w:r>
      <w:r w:rsidR="00777C55" w:rsidRPr="00605E93">
        <w:rPr>
          <w:rFonts w:ascii="Garamond" w:hAnsi="Garamond"/>
          <w:b w:val="0"/>
          <w:sz w:val="22"/>
          <w:szCs w:val="22"/>
        </w:rPr>
        <w:t xml:space="preserve"> </w:t>
      </w:r>
      <w:r w:rsidR="006C0223" w:rsidRPr="00605E93">
        <w:rPr>
          <w:rFonts w:ascii="Garamond" w:hAnsi="Garamond"/>
          <w:b w:val="0"/>
          <w:sz w:val="22"/>
          <w:szCs w:val="22"/>
        </w:rPr>
        <w:t>improvements in ISA usability and navigation;</w:t>
      </w:r>
    </w:p>
    <w:p w14:paraId="360DB085" w14:textId="7237F4C1" w:rsidR="006C0223" w:rsidRPr="00605E93" w:rsidRDefault="006C0223" w:rsidP="00161A52">
      <w:pPr>
        <w:pStyle w:val="ListParagraph"/>
        <w:numPr>
          <w:ilvl w:val="0"/>
          <w:numId w:val="19"/>
        </w:numPr>
        <w:rPr>
          <w:rFonts w:ascii="Garamond" w:hAnsi="Garamond"/>
          <w:b w:val="0"/>
          <w:sz w:val="22"/>
          <w:szCs w:val="22"/>
        </w:rPr>
      </w:pPr>
      <w:r w:rsidRPr="00605E93">
        <w:rPr>
          <w:rFonts w:ascii="Garamond" w:hAnsi="Garamond"/>
          <w:b w:val="0"/>
          <w:sz w:val="22"/>
          <w:szCs w:val="22"/>
        </w:rPr>
        <w:t xml:space="preserve">ISA compatibility with </w:t>
      </w:r>
      <w:r w:rsidR="00B0422B" w:rsidRPr="00605E93">
        <w:rPr>
          <w:rFonts w:ascii="Garamond" w:hAnsi="Garamond"/>
          <w:b w:val="0"/>
          <w:sz w:val="22"/>
          <w:szCs w:val="22"/>
        </w:rPr>
        <w:t xml:space="preserve">other </w:t>
      </w:r>
      <w:r w:rsidRPr="00605E93">
        <w:rPr>
          <w:rFonts w:ascii="Garamond" w:hAnsi="Garamond"/>
          <w:b w:val="0"/>
          <w:sz w:val="22"/>
          <w:szCs w:val="22"/>
        </w:rPr>
        <w:t xml:space="preserve">frameworks </w:t>
      </w:r>
      <w:r w:rsidR="00271731">
        <w:rPr>
          <w:rFonts w:ascii="Garamond" w:hAnsi="Garamond"/>
          <w:b w:val="0"/>
          <w:sz w:val="22"/>
          <w:szCs w:val="22"/>
        </w:rPr>
        <w:t>that m</w:t>
      </w:r>
      <w:r w:rsidR="00B0422B" w:rsidRPr="00605E93">
        <w:rPr>
          <w:rFonts w:ascii="Garamond" w:hAnsi="Garamond"/>
          <w:b w:val="0"/>
          <w:sz w:val="22"/>
          <w:szCs w:val="22"/>
        </w:rPr>
        <w:t xml:space="preserve">ay reference it, </w:t>
      </w:r>
      <w:r w:rsidRPr="00605E93">
        <w:rPr>
          <w:rFonts w:ascii="Garamond" w:hAnsi="Garamond"/>
          <w:b w:val="0"/>
          <w:sz w:val="22"/>
          <w:szCs w:val="22"/>
        </w:rPr>
        <w:t xml:space="preserve">such as </w:t>
      </w:r>
      <w:r w:rsidR="00B0422B" w:rsidRPr="00605E93">
        <w:rPr>
          <w:rFonts w:ascii="Garamond" w:hAnsi="Garamond"/>
          <w:b w:val="0"/>
          <w:sz w:val="22"/>
          <w:szCs w:val="22"/>
        </w:rPr>
        <w:t xml:space="preserve">the forthcoming </w:t>
      </w:r>
      <w:r w:rsidRPr="00605E93">
        <w:rPr>
          <w:rFonts w:ascii="Garamond" w:hAnsi="Garamond"/>
          <w:b w:val="0"/>
          <w:sz w:val="22"/>
          <w:szCs w:val="22"/>
        </w:rPr>
        <w:t xml:space="preserve">TEFCA; and </w:t>
      </w:r>
    </w:p>
    <w:p w14:paraId="6D5CF8A1" w14:textId="66957B52" w:rsidR="000B1C24" w:rsidRPr="0043278F" w:rsidRDefault="006C0223" w:rsidP="00CE7736">
      <w:pPr>
        <w:pStyle w:val="ListParagraph"/>
        <w:numPr>
          <w:ilvl w:val="0"/>
          <w:numId w:val="19"/>
        </w:numPr>
        <w:rPr>
          <w:rFonts w:ascii="Garamond" w:hAnsi="Garamond"/>
          <w:b w:val="0"/>
          <w:sz w:val="22"/>
          <w:szCs w:val="22"/>
        </w:rPr>
      </w:pPr>
      <w:r w:rsidRPr="00605E93">
        <w:rPr>
          <w:rFonts w:ascii="Garamond" w:hAnsi="Garamond"/>
          <w:b w:val="0"/>
          <w:sz w:val="22"/>
          <w:szCs w:val="22"/>
        </w:rPr>
        <w:t>Leveraging existing HL7 educational and other resources.</w:t>
      </w:r>
    </w:p>
    <w:p w14:paraId="22BB3758" w14:textId="77777777" w:rsidR="000B1C24" w:rsidRPr="00605E93" w:rsidRDefault="000B1C24" w:rsidP="00CE7736">
      <w:pPr>
        <w:rPr>
          <w:rFonts w:ascii="Garamond" w:hAnsi="Garamond"/>
          <w:sz w:val="22"/>
          <w:szCs w:val="22"/>
        </w:rPr>
      </w:pPr>
    </w:p>
    <w:p w14:paraId="4B92CEBE" w14:textId="6952FAB1" w:rsidR="00A61FBB" w:rsidRPr="00605E93" w:rsidRDefault="000050C0" w:rsidP="00CE7736">
      <w:pPr>
        <w:rPr>
          <w:rFonts w:ascii="Garamond" w:hAnsi="Garamond"/>
          <w:sz w:val="22"/>
          <w:szCs w:val="22"/>
        </w:rPr>
      </w:pPr>
      <w:r w:rsidRPr="00605E93">
        <w:rPr>
          <w:rFonts w:ascii="Garamond" w:hAnsi="Garamond"/>
          <w:sz w:val="22"/>
          <w:szCs w:val="22"/>
        </w:rPr>
        <w:t xml:space="preserve">Should you have any questions about our attached comments, please contact Charles Jaffe, MD, PhD, Chief Executive Officer of Health Level Seven International at </w:t>
      </w:r>
      <w:hyperlink r:id="rId10" w:history="1">
        <w:r w:rsidRPr="00605E93">
          <w:rPr>
            <w:rStyle w:val="Hyperlink"/>
            <w:rFonts w:ascii="Garamond" w:hAnsi="Garamond"/>
            <w:color w:val="auto"/>
            <w:sz w:val="22"/>
            <w:szCs w:val="22"/>
          </w:rPr>
          <w:t>cjaffe@HL7.org</w:t>
        </w:r>
      </w:hyperlink>
      <w:r w:rsidRPr="00605E93">
        <w:rPr>
          <w:rFonts w:ascii="Garamond" w:hAnsi="Garamond"/>
          <w:sz w:val="22"/>
          <w:szCs w:val="22"/>
        </w:rPr>
        <w:t xml:space="preserve"> or 734-677-7777. We look forward to continuing this discussion</w:t>
      </w:r>
      <w:r w:rsidR="009E1CA9" w:rsidRPr="00605E93">
        <w:rPr>
          <w:rFonts w:ascii="Garamond" w:hAnsi="Garamond"/>
          <w:sz w:val="22"/>
          <w:szCs w:val="22"/>
        </w:rPr>
        <w:t xml:space="preserve"> and offer our assistance to ONC</w:t>
      </w:r>
      <w:r w:rsidR="00EE7B0D" w:rsidRPr="00605E93">
        <w:rPr>
          <w:rFonts w:ascii="Garamond" w:hAnsi="Garamond"/>
          <w:sz w:val="22"/>
          <w:szCs w:val="22"/>
        </w:rPr>
        <w:t>.</w:t>
      </w:r>
    </w:p>
    <w:p w14:paraId="5A121E5F" w14:textId="77777777" w:rsidR="00A61FBB" w:rsidRPr="00605E93" w:rsidRDefault="00A61FBB" w:rsidP="00CE7736">
      <w:pPr>
        <w:rPr>
          <w:rFonts w:ascii="Garamond" w:hAnsi="Garamond"/>
          <w:sz w:val="22"/>
          <w:szCs w:val="22"/>
        </w:rPr>
      </w:pPr>
    </w:p>
    <w:p w14:paraId="20244417" w14:textId="77777777" w:rsidR="00A34DF1" w:rsidRPr="00605E93" w:rsidRDefault="00A34DF1" w:rsidP="00CE7736">
      <w:pPr>
        <w:rPr>
          <w:rFonts w:ascii="Garamond" w:hAnsi="Garamond"/>
          <w:sz w:val="22"/>
          <w:szCs w:val="22"/>
        </w:rPr>
      </w:pPr>
      <w:r w:rsidRPr="00605E93">
        <w:rPr>
          <w:rFonts w:ascii="Garamond" w:hAnsi="Garamond"/>
          <w:sz w:val="22"/>
          <w:szCs w:val="22"/>
        </w:rPr>
        <w:t xml:space="preserve">Sincerely, </w:t>
      </w:r>
    </w:p>
    <w:p w14:paraId="2A54EF56" w14:textId="77777777" w:rsidR="00A34DF1" w:rsidRPr="00605E93" w:rsidRDefault="00A34DF1" w:rsidP="00CE7736">
      <w:pPr>
        <w:rPr>
          <w:rFonts w:ascii="Garamond" w:hAnsi="Garamond"/>
          <w:sz w:val="22"/>
          <w:szCs w:val="22"/>
        </w:rPr>
      </w:pPr>
    </w:p>
    <w:p w14:paraId="176E8CF0" w14:textId="77777777" w:rsidR="00A34DF1" w:rsidRPr="00605E93" w:rsidRDefault="00A34DF1" w:rsidP="00CE7736">
      <w:pPr>
        <w:rPr>
          <w:rFonts w:ascii="Garamond" w:hAnsi="Garamond"/>
          <w:sz w:val="22"/>
          <w:szCs w:val="22"/>
        </w:rPr>
      </w:pPr>
      <w:r w:rsidRPr="00605E93">
        <w:rPr>
          <w:rFonts w:ascii="Garamond" w:hAnsi="Garamond"/>
          <w:noProof/>
          <w:sz w:val="22"/>
          <w:szCs w:val="22"/>
        </w:rPr>
        <w:drawing>
          <wp:inline distT="0" distB="0" distL="0" distR="0" wp14:anchorId="2C4D0D59" wp14:editId="2305CA61">
            <wp:extent cx="1765300" cy="508635"/>
            <wp:effectExtent l="19050" t="0" r="6350" b="0"/>
            <wp:docPr id="1" name="Picture 3" descr="Description: Charles Jaff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harles Jaffe Signature"/>
                    <pic:cNvPicPr>
                      <a:picLocks noChangeAspect="1" noChangeArrowheads="1"/>
                    </pic:cNvPicPr>
                  </pic:nvPicPr>
                  <pic:blipFill>
                    <a:blip r:embed="rId11" cstate="print"/>
                    <a:srcRect/>
                    <a:stretch>
                      <a:fillRect/>
                    </a:stretch>
                  </pic:blipFill>
                  <pic:spPr bwMode="auto">
                    <a:xfrm>
                      <a:off x="0" y="0"/>
                      <a:ext cx="1765300" cy="508635"/>
                    </a:xfrm>
                    <a:prstGeom prst="rect">
                      <a:avLst/>
                    </a:prstGeom>
                    <a:noFill/>
                    <a:ln w="9525">
                      <a:noFill/>
                      <a:miter lim="800000"/>
                      <a:headEnd/>
                      <a:tailEnd/>
                    </a:ln>
                  </pic:spPr>
                </pic:pic>
              </a:graphicData>
            </a:graphic>
          </wp:inline>
        </w:drawing>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noProof/>
          <w:sz w:val="22"/>
          <w:szCs w:val="22"/>
        </w:rPr>
        <w:drawing>
          <wp:inline distT="0" distB="0" distL="0" distR="0" wp14:anchorId="3031A3CF" wp14:editId="7B661B5B">
            <wp:extent cx="1952625" cy="60503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 Beebe Sig.jpg"/>
                    <pic:cNvPicPr/>
                  </pic:nvPicPr>
                  <pic:blipFill>
                    <a:blip r:embed="rId12"/>
                    <a:stretch>
                      <a:fillRect/>
                    </a:stretch>
                  </pic:blipFill>
                  <pic:spPr>
                    <a:xfrm>
                      <a:off x="0" y="0"/>
                      <a:ext cx="1984706" cy="614980"/>
                    </a:xfrm>
                    <a:prstGeom prst="rect">
                      <a:avLst/>
                    </a:prstGeom>
                  </pic:spPr>
                </pic:pic>
              </a:graphicData>
            </a:graphic>
          </wp:inline>
        </w:drawing>
      </w:r>
    </w:p>
    <w:p w14:paraId="07218CBC" w14:textId="77777777" w:rsidR="00A34DF1" w:rsidRPr="00605E93" w:rsidRDefault="00A34DF1" w:rsidP="00CE7736">
      <w:pPr>
        <w:rPr>
          <w:rFonts w:ascii="Garamond" w:hAnsi="Garamond"/>
          <w:sz w:val="22"/>
          <w:szCs w:val="22"/>
        </w:rPr>
      </w:pPr>
      <w:r w:rsidRPr="00605E93">
        <w:rPr>
          <w:rFonts w:ascii="Garamond" w:hAnsi="Garamond"/>
          <w:sz w:val="22"/>
          <w:szCs w:val="22"/>
        </w:rPr>
        <w:t>Charles Jaffe, MD, PhD</w:t>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t>Calvin Beebe</w:t>
      </w:r>
    </w:p>
    <w:p w14:paraId="2D20CEF5" w14:textId="77777777" w:rsidR="00A34DF1" w:rsidRPr="00605E93" w:rsidRDefault="00A34DF1" w:rsidP="00CE7736">
      <w:pPr>
        <w:rPr>
          <w:rFonts w:ascii="Garamond" w:hAnsi="Garamond"/>
          <w:sz w:val="22"/>
          <w:szCs w:val="22"/>
        </w:rPr>
      </w:pPr>
      <w:r w:rsidRPr="00605E93">
        <w:rPr>
          <w:rFonts w:ascii="Garamond" w:hAnsi="Garamond"/>
          <w:sz w:val="22"/>
          <w:szCs w:val="22"/>
        </w:rPr>
        <w:t>Chief Executive Officer</w:t>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t>Board of Directors, Chair</w:t>
      </w:r>
    </w:p>
    <w:p w14:paraId="5EB04B7E" w14:textId="77777777" w:rsidR="00A34DF1" w:rsidRPr="00605E93" w:rsidRDefault="00A34DF1" w:rsidP="00CE7736">
      <w:pPr>
        <w:rPr>
          <w:rFonts w:ascii="Garamond" w:hAnsi="Garamond"/>
          <w:sz w:val="22"/>
          <w:szCs w:val="22"/>
          <w:lang w:eastAsia="ja-JP"/>
        </w:rPr>
      </w:pPr>
      <w:r w:rsidRPr="00605E93">
        <w:rPr>
          <w:rFonts w:ascii="Garamond" w:hAnsi="Garamond"/>
          <w:sz w:val="22"/>
          <w:szCs w:val="22"/>
        </w:rPr>
        <w:t>Health Level Seven International</w:t>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r>
      <w:r w:rsidRPr="00605E93">
        <w:rPr>
          <w:rFonts w:ascii="Garamond" w:hAnsi="Garamond"/>
          <w:sz w:val="22"/>
          <w:szCs w:val="22"/>
        </w:rPr>
        <w:tab/>
        <w:t>Health Level Seven International</w:t>
      </w:r>
    </w:p>
    <w:p w14:paraId="4483039D" w14:textId="77777777" w:rsidR="000B3551" w:rsidRPr="00605E93" w:rsidRDefault="000B3551" w:rsidP="00CE7736">
      <w:pPr>
        <w:rPr>
          <w:rFonts w:ascii="Garamond" w:eastAsiaTheme="majorEastAsia" w:hAnsi="Garamond" w:cstheme="majorBidi"/>
          <w:color w:val="365F91" w:themeColor="accent1" w:themeShade="BF"/>
          <w:sz w:val="22"/>
          <w:szCs w:val="22"/>
        </w:rPr>
      </w:pPr>
      <w:r w:rsidRPr="00605E93">
        <w:rPr>
          <w:rFonts w:ascii="Garamond" w:hAnsi="Garamond"/>
          <w:sz w:val="22"/>
          <w:szCs w:val="22"/>
        </w:rPr>
        <w:br w:type="page"/>
      </w:r>
    </w:p>
    <w:p w14:paraId="76C84A8E" w14:textId="13B1E308" w:rsidR="00B520B9" w:rsidRPr="00605E93" w:rsidRDefault="00B520B9" w:rsidP="00CE7736">
      <w:pPr>
        <w:pStyle w:val="Heading1"/>
        <w:rPr>
          <w:rFonts w:ascii="Garamond" w:hAnsi="Garamond"/>
          <w:sz w:val="22"/>
          <w:szCs w:val="22"/>
        </w:rPr>
      </w:pPr>
      <w:r w:rsidRPr="00605E93">
        <w:rPr>
          <w:rFonts w:ascii="Garamond" w:hAnsi="Garamond"/>
          <w:sz w:val="22"/>
          <w:szCs w:val="22"/>
        </w:rPr>
        <w:lastRenderedPageBreak/>
        <w:t>Appendix 1: HL7 Answers to ONC Questions</w:t>
      </w:r>
      <w:r w:rsidR="001A4B08">
        <w:rPr>
          <w:rFonts w:ascii="Garamond" w:hAnsi="Garamond"/>
          <w:sz w:val="22"/>
          <w:szCs w:val="22"/>
        </w:rPr>
        <w:t xml:space="preserve">                                                                                                             </w:t>
      </w:r>
      <w:r w:rsidRPr="00605E93">
        <w:rPr>
          <w:rFonts w:ascii="Garamond" w:hAnsi="Garamond"/>
          <w:sz w:val="22"/>
          <w:szCs w:val="22"/>
        </w:rPr>
        <w:t>Responses to ONC Questions</w:t>
      </w:r>
    </w:p>
    <w:p w14:paraId="175C1F90" w14:textId="77777777" w:rsidR="0098640D" w:rsidRPr="00605E93" w:rsidRDefault="0098640D" w:rsidP="00CE7736">
      <w:pPr>
        <w:rPr>
          <w:rFonts w:ascii="Garamond" w:hAnsi="Garamond"/>
          <w:sz w:val="22"/>
          <w:szCs w:val="22"/>
        </w:rPr>
      </w:pPr>
    </w:p>
    <w:p w14:paraId="1DC69552" w14:textId="044F30AD" w:rsidR="0020307C" w:rsidRPr="00605E93" w:rsidRDefault="0098640D" w:rsidP="00CE7736">
      <w:pPr>
        <w:rPr>
          <w:rFonts w:ascii="Garamond" w:hAnsi="Garamond"/>
          <w:sz w:val="22"/>
          <w:szCs w:val="22"/>
        </w:rPr>
      </w:pPr>
      <w:r w:rsidRPr="00605E93">
        <w:rPr>
          <w:rFonts w:ascii="Garamond" w:hAnsi="Garamond"/>
          <w:sz w:val="22"/>
          <w:szCs w:val="22"/>
        </w:rPr>
        <w:t>18-1. In what ways has the ISA been useful for you/your organization as a resource? ONC seeks to better understand how the ISA is being used, by whom, and the type of support it may be providing for implementers and policy-makers.</w:t>
      </w:r>
    </w:p>
    <w:p w14:paraId="2BA9E45F" w14:textId="77777777" w:rsidR="00B520B9" w:rsidRPr="00605E93" w:rsidRDefault="00B520B9" w:rsidP="00CE7736">
      <w:pPr>
        <w:rPr>
          <w:rFonts w:ascii="Garamond" w:hAnsi="Garamond"/>
          <w:sz w:val="22"/>
          <w:szCs w:val="22"/>
        </w:rPr>
      </w:pPr>
    </w:p>
    <w:p w14:paraId="665B1FE9" w14:textId="18AF3985" w:rsidR="0020307C" w:rsidRPr="00AD1106" w:rsidRDefault="0020307C" w:rsidP="00CE7736">
      <w:pPr>
        <w:rPr>
          <w:rFonts w:ascii="Garamond" w:hAnsi="Garamond"/>
          <w:b/>
          <w:sz w:val="22"/>
          <w:szCs w:val="22"/>
        </w:rPr>
      </w:pPr>
      <w:r w:rsidRPr="00AD1106">
        <w:rPr>
          <w:rFonts w:ascii="Garamond" w:hAnsi="Garamond"/>
          <w:b/>
          <w:sz w:val="22"/>
          <w:szCs w:val="22"/>
        </w:rPr>
        <w:t>General</w:t>
      </w:r>
    </w:p>
    <w:p w14:paraId="45CBAB78" w14:textId="77777777" w:rsidR="00B520B9" w:rsidRPr="00605E93" w:rsidRDefault="00B520B9" w:rsidP="00CE7736">
      <w:pPr>
        <w:rPr>
          <w:rFonts w:ascii="Garamond" w:hAnsi="Garamond"/>
          <w:sz w:val="22"/>
          <w:szCs w:val="22"/>
        </w:rPr>
      </w:pPr>
    </w:p>
    <w:p w14:paraId="57524E9B" w14:textId="3926BF5A" w:rsidR="0098640D" w:rsidRPr="00605E93" w:rsidRDefault="0098640D" w:rsidP="00CE7736">
      <w:pPr>
        <w:rPr>
          <w:rFonts w:ascii="Garamond" w:hAnsi="Garamond"/>
          <w:sz w:val="22"/>
          <w:szCs w:val="22"/>
        </w:rPr>
      </w:pPr>
      <w:r w:rsidRPr="00605E93">
        <w:rPr>
          <w:rFonts w:ascii="Garamond" w:hAnsi="Garamond"/>
          <w:b/>
          <w:sz w:val="22"/>
          <w:szCs w:val="22"/>
          <w:u w:val="single"/>
        </w:rPr>
        <w:t>Needed Survey/Focus Groups on ISA Use</w:t>
      </w:r>
      <w:r w:rsidRPr="00605E93">
        <w:rPr>
          <w:rFonts w:ascii="Garamond" w:hAnsi="Garamond"/>
          <w:b/>
          <w:sz w:val="22"/>
          <w:szCs w:val="22"/>
        </w:rPr>
        <w:t xml:space="preserve"> - </w:t>
      </w:r>
      <w:r w:rsidRPr="00605E93">
        <w:rPr>
          <w:rFonts w:ascii="Garamond" w:hAnsi="Garamond"/>
          <w:sz w:val="22"/>
          <w:szCs w:val="22"/>
        </w:rPr>
        <w:t>HL7 strongly supports ONC’s intention to better understand how the ISA is being used. As we have mentioned in our prior comments, the ISA is a very helpful inventory for a complex health care environment but it is challenging to gauge how people are using the ISA and</w:t>
      </w:r>
      <w:r w:rsidR="00271731">
        <w:rPr>
          <w:rFonts w:ascii="Garamond" w:hAnsi="Garamond"/>
          <w:sz w:val="22"/>
          <w:szCs w:val="22"/>
        </w:rPr>
        <w:t xml:space="preserve"> what support it is providing. </w:t>
      </w:r>
      <w:r w:rsidRPr="00605E93">
        <w:rPr>
          <w:rFonts w:ascii="Garamond" w:hAnsi="Garamond"/>
          <w:sz w:val="22"/>
          <w:szCs w:val="22"/>
        </w:rPr>
        <w:t xml:space="preserve">HL7 recommends </w:t>
      </w:r>
      <w:r w:rsidR="004B003A" w:rsidRPr="00605E93">
        <w:rPr>
          <w:rFonts w:ascii="Garamond" w:hAnsi="Garamond"/>
          <w:sz w:val="22"/>
          <w:szCs w:val="22"/>
        </w:rPr>
        <w:t>that</w:t>
      </w:r>
      <w:r w:rsidR="006B28AD" w:rsidRPr="00605E93">
        <w:rPr>
          <w:rFonts w:ascii="Garamond" w:hAnsi="Garamond"/>
          <w:sz w:val="22"/>
          <w:szCs w:val="22"/>
        </w:rPr>
        <w:t>, in addition to this request f</w:t>
      </w:r>
      <w:r w:rsidR="00667E6F" w:rsidRPr="00605E93">
        <w:rPr>
          <w:rFonts w:ascii="Garamond" w:hAnsi="Garamond"/>
          <w:sz w:val="22"/>
          <w:szCs w:val="22"/>
        </w:rPr>
        <w:t>or</w:t>
      </w:r>
      <w:r w:rsidR="006B28AD" w:rsidRPr="00605E93">
        <w:rPr>
          <w:rFonts w:ascii="Garamond" w:hAnsi="Garamond"/>
          <w:sz w:val="22"/>
          <w:szCs w:val="22"/>
        </w:rPr>
        <w:t xml:space="preserve"> comments, ONC use a</w:t>
      </w:r>
      <w:r w:rsidRPr="00605E93">
        <w:rPr>
          <w:rFonts w:ascii="Garamond" w:hAnsi="Garamond"/>
          <w:sz w:val="22"/>
          <w:szCs w:val="22"/>
        </w:rPr>
        <w:t xml:space="preserve"> structured survey </w:t>
      </w:r>
      <w:r w:rsidR="006B28AD" w:rsidRPr="00605E93">
        <w:rPr>
          <w:rFonts w:ascii="Garamond" w:hAnsi="Garamond"/>
          <w:sz w:val="22"/>
          <w:szCs w:val="22"/>
        </w:rPr>
        <w:t>and/</w:t>
      </w:r>
      <w:r w:rsidRPr="00605E93">
        <w:rPr>
          <w:rFonts w:ascii="Garamond" w:hAnsi="Garamond"/>
          <w:sz w:val="22"/>
          <w:szCs w:val="22"/>
        </w:rPr>
        <w:t>or series of focus groups to gather feedback about how the ISA is being used, by whom, and the type of support it may be providing for implementers and policy-makers.</w:t>
      </w:r>
    </w:p>
    <w:p w14:paraId="317DF782" w14:textId="77777777" w:rsidR="00B520B9" w:rsidRPr="00605E93" w:rsidRDefault="00B520B9" w:rsidP="00CE7736">
      <w:pPr>
        <w:rPr>
          <w:rFonts w:ascii="Garamond" w:hAnsi="Garamond"/>
          <w:sz w:val="22"/>
          <w:szCs w:val="22"/>
        </w:rPr>
      </w:pPr>
    </w:p>
    <w:p w14:paraId="6CF2DB59" w14:textId="6BCFE019" w:rsidR="0098640D" w:rsidRPr="00271731" w:rsidRDefault="0098640D" w:rsidP="00CE7736">
      <w:pPr>
        <w:rPr>
          <w:rFonts w:ascii="Garamond" w:hAnsi="Garamond"/>
          <w:color w:val="000000"/>
          <w:sz w:val="22"/>
          <w:szCs w:val="22"/>
        </w:rPr>
      </w:pPr>
      <w:r w:rsidRPr="00605E93">
        <w:rPr>
          <w:rFonts w:ascii="Garamond" w:hAnsi="Garamond"/>
          <w:b/>
          <w:color w:val="000000"/>
          <w:sz w:val="22"/>
          <w:szCs w:val="22"/>
          <w:u w:val="single"/>
        </w:rPr>
        <w:t>ISA, TEF and TEFCA</w:t>
      </w:r>
      <w:r w:rsidRPr="00605E93">
        <w:rPr>
          <w:rFonts w:ascii="Garamond" w:hAnsi="Garamond"/>
          <w:color w:val="000000"/>
          <w:sz w:val="22"/>
          <w:szCs w:val="22"/>
        </w:rPr>
        <w:t xml:space="preserve"> - Regarding the ISA and</w:t>
      </w:r>
      <w:r w:rsidR="006B28AD" w:rsidRPr="00605E93">
        <w:rPr>
          <w:rFonts w:ascii="Garamond" w:hAnsi="Garamond"/>
          <w:color w:val="000000"/>
          <w:sz w:val="22"/>
          <w:szCs w:val="22"/>
        </w:rPr>
        <w:t xml:space="preserve"> the</w:t>
      </w:r>
      <w:r w:rsidRPr="00605E93">
        <w:rPr>
          <w:rFonts w:ascii="Garamond" w:hAnsi="Garamond"/>
          <w:color w:val="000000"/>
          <w:sz w:val="22"/>
          <w:szCs w:val="22"/>
        </w:rPr>
        <w:t xml:space="preserve"> support </w:t>
      </w:r>
      <w:r w:rsidR="006B28AD" w:rsidRPr="00605E93">
        <w:rPr>
          <w:rFonts w:ascii="Garamond" w:hAnsi="Garamond"/>
          <w:color w:val="000000"/>
          <w:sz w:val="22"/>
          <w:szCs w:val="22"/>
        </w:rPr>
        <w:t xml:space="preserve">that </w:t>
      </w:r>
      <w:r w:rsidRPr="00605E93">
        <w:rPr>
          <w:rFonts w:ascii="Garamond" w:hAnsi="Garamond"/>
          <w:color w:val="000000"/>
          <w:sz w:val="22"/>
          <w:szCs w:val="22"/>
        </w:rPr>
        <w:t xml:space="preserve">it may be providing for implementers and policy-makers, </w:t>
      </w:r>
      <w:r w:rsidRPr="00605E93">
        <w:rPr>
          <w:rFonts w:ascii="Garamond" w:hAnsi="Garamond"/>
          <w:sz w:val="22"/>
          <w:szCs w:val="22"/>
        </w:rPr>
        <w:t>as HL7 indicated in its comments on the draft ONC Trusted Exchange Framework (TEF), references to the ISA (notably in Principle 1.A.) in that document and its successors should be adjusted to reflect the status and intent of the ISA as indicated by ONC.</w:t>
      </w:r>
      <w:r w:rsidR="00C7444B" w:rsidRPr="00605E93">
        <w:rPr>
          <w:rFonts w:ascii="Garamond" w:hAnsi="Garamond"/>
          <w:sz w:val="22"/>
          <w:szCs w:val="22"/>
        </w:rPr>
        <w:t xml:space="preserve"> </w:t>
      </w:r>
      <w:r w:rsidR="00DA6F5E" w:rsidRPr="00605E93">
        <w:rPr>
          <w:rFonts w:ascii="Garamond" w:hAnsi="Garamond"/>
          <w:sz w:val="22"/>
          <w:szCs w:val="22"/>
        </w:rPr>
        <w:t>Specifically, that the ISA</w:t>
      </w:r>
      <w:r w:rsidR="00C7444B" w:rsidRPr="00605E93">
        <w:rPr>
          <w:rFonts w:ascii="Garamond" w:hAnsi="Garamond"/>
          <w:sz w:val="22"/>
          <w:szCs w:val="22"/>
        </w:rPr>
        <w:t xml:space="preserve"> is informational only to be used as a reference of available, potential standards, not a </w:t>
      </w:r>
      <w:r w:rsidR="00DF1887" w:rsidRPr="00605E93">
        <w:rPr>
          <w:rFonts w:ascii="Garamond" w:hAnsi="Garamond"/>
          <w:sz w:val="22"/>
          <w:szCs w:val="22"/>
        </w:rPr>
        <w:t xml:space="preserve">normative </w:t>
      </w:r>
      <w:r w:rsidR="00C7444B" w:rsidRPr="00605E93">
        <w:rPr>
          <w:rFonts w:ascii="Garamond" w:hAnsi="Garamond"/>
          <w:sz w:val="22"/>
          <w:szCs w:val="22"/>
        </w:rPr>
        <w:t xml:space="preserve">set of standards that must be adhered to by all </w:t>
      </w:r>
      <w:r w:rsidR="00DF1887" w:rsidRPr="00605E93">
        <w:rPr>
          <w:rFonts w:ascii="Garamond" w:hAnsi="Garamond"/>
          <w:sz w:val="22"/>
          <w:szCs w:val="22"/>
        </w:rPr>
        <w:t xml:space="preserve">Health IT </w:t>
      </w:r>
      <w:r w:rsidR="00FD5080" w:rsidRPr="00605E93">
        <w:rPr>
          <w:rFonts w:ascii="Garamond" w:hAnsi="Garamond"/>
          <w:sz w:val="22"/>
          <w:szCs w:val="22"/>
        </w:rPr>
        <w:t>or TEFCA participants</w:t>
      </w:r>
      <w:r w:rsidR="00C7444B" w:rsidRPr="00605E93">
        <w:rPr>
          <w:rFonts w:ascii="Garamond" w:hAnsi="Garamond"/>
          <w:sz w:val="22"/>
          <w:szCs w:val="22"/>
        </w:rPr>
        <w:t>.</w:t>
      </w:r>
      <w:r w:rsidRPr="00605E93">
        <w:rPr>
          <w:rFonts w:ascii="Garamond" w:hAnsi="Garamond"/>
          <w:sz w:val="22"/>
          <w:szCs w:val="22"/>
        </w:rPr>
        <w:t xml:space="preserve"> Likewise, in the Introduction to the updated ISA, ONC should take into account the intended role of the ISA in the ONC Trusted Exchange Framework and Common Agreement (TEFCA) and similar documents. Fundamentally, references to the ISA in the TEFCA should reflect its status as informa</w:t>
      </w:r>
      <w:r w:rsidR="00810DAB" w:rsidRPr="00605E93">
        <w:rPr>
          <w:rFonts w:ascii="Garamond" w:hAnsi="Garamond"/>
          <w:sz w:val="22"/>
          <w:szCs w:val="22"/>
        </w:rPr>
        <w:t>tive</w:t>
      </w:r>
      <w:r w:rsidRPr="00605E93">
        <w:rPr>
          <w:rFonts w:ascii="Garamond" w:hAnsi="Garamond"/>
          <w:sz w:val="22"/>
          <w:szCs w:val="22"/>
        </w:rPr>
        <w:t xml:space="preserve"> and non-prescriptive. The ISA was not designed for the purpose of incorporation by reference into a trusted exchange framework or a legal Common Agreement. For example, the ISA includes standards with a range of maturity levels and in some cases multiple standards for a given use case.</w:t>
      </w:r>
      <w:r w:rsidR="00271731">
        <w:rPr>
          <w:rFonts w:ascii="Garamond" w:hAnsi="Garamond"/>
          <w:color w:val="000000"/>
          <w:sz w:val="22"/>
          <w:szCs w:val="22"/>
        </w:rPr>
        <w:t xml:space="preserve"> </w:t>
      </w:r>
      <w:r w:rsidRPr="00605E93">
        <w:rPr>
          <w:rFonts w:ascii="Garamond" w:hAnsi="Garamond"/>
          <w:sz w:val="22"/>
          <w:szCs w:val="22"/>
        </w:rPr>
        <w:t xml:space="preserve">In the “Federally Required” column of the ISA, we suggest that ONC provide a hyperlink to the applicable programs(s) where such requirements exist. Without that further context, the status of </w:t>
      </w:r>
      <w:r w:rsidR="0011580C" w:rsidRPr="00605E93">
        <w:rPr>
          <w:rFonts w:ascii="Garamond" w:hAnsi="Garamond"/>
          <w:sz w:val="22"/>
          <w:szCs w:val="22"/>
        </w:rPr>
        <w:t>“</w:t>
      </w:r>
      <w:r w:rsidRPr="00605E93">
        <w:rPr>
          <w:rFonts w:ascii="Garamond" w:hAnsi="Garamond"/>
          <w:sz w:val="22"/>
          <w:szCs w:val="22"/>
        </w:rPr>
        <w:t>Federally Required</w:t>
      </w:r>
      <w:r w:rsidR="0011580C" w:rsidRPr="00605E93">
        <w:rPr>
          <w:rFonts w:ascii="Garamond" w:hAnsi="Garamond"/>
          <w:sz w:val="22"/>
          <w:szCs w:val="22"/>
        </w:rPr>
        <w:t>”</w:t>
      </w:r>
      <w:r w:rsidRPr="00605E93">
        <w:rPr>
          <w:rFonts w:ascii="Garamond" w:hAnsi="Garamond"/>
          <w:sz w:val="22"/>
          <w:szCs w:val="22"/>
        </w:rPr>
        <w:t xml:space="preserve"> could be misleading to some users of the ISA.</w:t>
      </w:r>
    </w:p>
    <w:p w14:paraId="3637E255" w14:textId="77777777" w:rsidR="007F7033" w:rsidRPr="00605E93" w:rsidRDefault="007F7033" w:rsidP="00CE7736">
      <w:pPr>
        <w:rPr>
          <w:rFonts w:ascii="Garamond" w:hAnsi="Garamond"/>
          <w:sz w:val="22"/>
          <w:szCs w:val="22"/>
        </w:rPr>
      </w:pPr>
    </w:p>
    <w:p w14:paraId="18F2A9FA" w14:textId="306FA028" w:rsidR="007F7033" w:rsidRPr="00AD1106" w:rsidRDefault="007F7033" w:rsidP="00CE7736">
      <w:pPr>
        <w:rPr>
          <w:rFonts w:ascii="Garamond" w:hAnsi="Garamond"/>
          <w:b/>
          <w:sz w:val="22"/>
          <w:szCs w:val="22"/>
        </w:rPr>
      </w:pPr>
      <w:r w:rsidRPr="00AD1106">
        <w:rPr>
          <w:rFonts w:ascii="Garamond" w:hAnsi="Garamond"/>
          <w:b/>
          <w:sz w:val="22"/>
          <w:szCs w:val="22"/>
        </w:rPr>
        <w:t>HL7 Specific</w:t>
      </w:r>
    </w:p>
    <w:p w14:paraId="68B23E91" w14:textId="77777777" w:rsidR="007F7033" w:rsidRPr="00605E93" w:rsidRDefault="007F7033" w:rsidP="00CE7736">
      <w:pPr>
        <w:rPr>
          <w:rFonts w:ascii="Garamond" w:hAnsi="Garamond"/>
          <w:sz w:val="22"/>
          <w:szCs w:val="22"/>
        </w:rPr>
      </w:pPr>
    </w:p>
    <w:p w14:paraId="12A99D6F" w14:textId="0F869919" w:rsidR="007F7033" w:rsidRPr="00605E93" w:rsidRDefault="007F7033" w:rsidP="00CE7736">
      <w:pPr>
        <w:rPr>
          <w:rFonts w:ascii="Garamond" w:hAnsi="Garamond"/>
          <w:sz w:val="22"/>
          <w:szCs w:val="22"/>
        </w:rPr>
      </w:pPr>
      <w:r w:rsidRPr="00605E93">
        <w:rPr>
          <w:rFonts w:ascii="Garamond" w:hAnsi="Garamond"/>
          <w:b/>
          <w:sz w:val="22"/>
          <w:szCs w:val="22"/>
          <w:u w:val="single"/>
        </w:rPr>
        <w:t>HL7</w:t>
      </w:r>
      <w:r w:rsidR="00740D8E">
        <w:rPr>
          <w:rFonts w:ascii="Garamond" w:hAnsi="Garamond"/>
          <w:b/>
          <w:sz w:val="22"/>
          <w:szCs w:val="22"/>
          <w:u w:val="single"/>
        </w:rPr>
        <w:t>®</w:t>
      </w:r>
      <w:r w:rsidRPr="00605E93">
        <w:rPr>
          <w:rFonts w:ascii="Garamond" w:hAnsi="Garamond"/>
          <w:b/>
          <w:sz w:val="22"/>
          <w:szCs w:val="22"/>
          <w:u w:val="single"/>
        </w:rPr>
        <w:t xml:space="preserve"> FHIR®</w:t>
      </w:r>
      <w:r w:rsidRPr="00605E93">
        <w:rPr>
          <w:rFonts w:ascii="Garamond" w:hAnsi="Garamond"/>
          <w:b/>
          <w:sz w:val="22"/>
          <w:szCs w:val="22"/>
        </w:rPr>
        <w:t xml:space="preserve"> -</w:t>
      </w:r>
      <w:r w:rsidRPr="00605E93">
        <w:rPr>
          <w:rFonts w:ascii="Garamond" w:hAnsi="Garamond"/>
          <w:sz w:val="22"/>
          <w:szCs w:val="22"/>
        </w:rPr>
        <w:t xml:space="preserve"> HL7 and its related standards, implementation resources and other tools are mentioned throughout the ISA. We emphasize three important points in relation to this usage:</w:t>
      </w:r>
    </w:p>
    <w:p w14:paraId="10095CEE" w14:textId="17C3759C" w:rsidR="007F7033" w:rsidRPr="00605E93" w:rsidRDefault="007F7033" w:rsidP="00161A52">
      <w:pPr>
        <w:pStyle w:val="NormalWeb"/>
        <w:numPr>
          <w:ilvl w:val="0"/>
          <w:numId w:val="17"/>
        </w:numPr>
        <w:rPr>
          <w:rFonts w:ascii="Garamond" w:hAnsi="Garamond"/>
          <w:color w:val="000000"/>
          <w:sz w:val="22"/>
          <w:szCs w:val="22"/>
        </w:rPr>
      </w:pPr>
      <w:r w:rsidRPr="00605E93">
        <w:rPr>
          <w:rFonts w:ascii="Garamond" w:hAnsi="Garamond"/>
          <w:color w:val="000000"/>
          <w:sz w:val="22"/>
          <w:szCs w:val="22"/>
        </w:rPr>
        <w:t xml:space="preserve">Wherever </w:t>
      </w:r>
      <w:r w:rsidRPr="00605E93">
        <w:rPr>
          <w:rFonts w:ascii="Garamond" w:hAnsi="Garamond"/>
          <w:sz w:val="22"/>
          <w:szCs w:val="22"/>
        </w:rPr>
        <w:t>HL7 FHIR® is mentioned in the ISA, we request that it be correctly cited by including both “HL7” and its proper indication as our registered trademark</w:t>
      </w:r>
      <w:r w:rsidR="00031F64">
        <w:rPr>
          <w:rFonts w:ascii="Garamond" w:hAnsi="Garamond"/>
          <w:sz w:val="22"/>
          <w:szCs w:val="22"/>
        </w:rPr>
        <w:t xml:space="preserve">. </w:t>
      </w:r>
      <w:r w:rsidRPr="00605E93">
        <w:rPr>
          <w:rFonts w:ascii="Garamond" w:hAnsi="Garamond"/>
          <w:sz w:val="22"/>
          <w:szCs w:val="22"/>
        </w:rPr>
        <w:t>It should always be cited as HL7</w:t>
      </w:r>
      <w:r w:rsidR="00740D8E">
        <w:rPr>
          <w:rFonts w:ascii="Garamond" w:hAnsi="Garamond"/>
          <w:sz w:val="22"/>
          <w:szCs w:val="22"/>
        </w:rPr>
        <w:t>®</w:t>
      </w:r>
      <w:r w:rsidRPr="00605E93">
        <w:rPr>
          <w:rFonts w:ascii="Garamond" w:hAnsi="Garamond"/>
          <w:sz w:val="22"/>
          <w:szCs w:val="22"/>
        </w:rPr>
        <w:t xml:space="preserve"> FHIR®.</w:t>
      </w:r>
    </w:p>
    <w:p w14:paraId="523ED360" w14:textId="09E10733" w:rsidR="007F7033" w:rsidRPr="004A6E3C" w:rsidRDefault="007F7033" w:rsidP="004A6E3C">
      <w:pPr>
        <w:pStyle w:val="NormalWeb"/>
        <w:numPr>
          <w:ilvl w:val="0"/>
          <w:numId w:val="17"/>
        </w:numPr>
        <w:rPr>
          <w:rFonts w:ascii="Garamond" w:hAnsi="Garamond"/>
          <w:color w:val="000000"/>
          <w:sz w:val="22"/>
          <w:szCs w:val="22"/>
        </w:rPr>
      </w:pPr>
      <w:r w:rsidRPr="00605E93">
        <w:rPr>
          <w:rFonts w:ascii="Garamond" w:hAnsi="Garamond"/>
          <w:color w:val="000000"/>
          <w:sz w:val="22"/>
          <w:szCs w:val="22"/>
        </w:rPr>
        <w:t xml:space="preserve">To enable the guidance set out in the ISA to be effectively implemented, the relevant </w:t>
      </w:r>
      <w:r w:rsidR="00740D8E">
        <w:rPr>
          <w:rFonts w:ascii="Garamond" w:hAnsi="Garamond"/>
          <w:sz w:val="22"/>
          <w:szCs w:val="22"/>
        </w:rPr>
        <w:t>HL7® FHIR</w:t>
      </w:r>
      <w:r w:rsidRPr="00605E93">
        <w:rPr>
          <w:rFonts w:ascii="Garamond" w:hAnsi="Garamond"/>
          <w:sz w:val="22"/>
          <w:szCs w:val="22"/>
        </w:rPr>
        <w:t>® or HL7</w:t>
      </w:r>
      <w:r w:rsidR="00B408CE">
        <w:rPr>
          <w:rFonts w:ascii="Garamond" w:hAnsi="Garamond"/>
          <w:sz w:val="22"/>
          <w:szCs w:val="22"/>
        </w:rPr>
        <w:t>®</w:t>
      </w:r>
      <w:r w:rsidRPr="00605E93">
        <w:rPr>
          <w:rFonts w:ascii="Garamond" w:hAnsi="Garamond"/>
          <w:sz w:val="22"/>
          <w:szCs w:val="22"/>
        </w:rPr>
        <w:t xml:space="preserve"> CDA® standards, implementation guides, and </w:t>
      </w:r>
      <w:r w:rsidR="00740D8E">
        <w:rPr>
          <w:rFonts w:ascii="Garamond" w:hAnsi="Garamond"/>
          <w:sz w:val="22"/>
          <w:szCs w:val="22"/>
        </w:rPr>
        <w:t>HL7® FHIR</w:t>
      </w:r>
      <w:r w:rsidRPr="00605E93">
        <w:rPr>
          <w:rFonts w:ascii="Garamond" w:hAnsi="Garamond"/>
          <w:sz w:val="22"/>
          <w:szCs w:val="22"/>
        </w:rPr>
        <w:t xml:space="preserve">® resources need to be specified more precisely in many places. </w:t>
      </w:r>
      <w:r w:rsidR="000515D0" w:rsidRPr="004A6E3C">
        <w:rPr>
          <w:rFonts w:ascii="Garamond" w:hAnsi="Garamond"/>
          <w:sz w:val="22"/>
          <w:szCs w:val="22"/>
        </w:rPr>
        <w:t>We</w:t>
      </w:r>
      <w:r w:rsidR="0043278F" w:rsidRPr="004A6E3C">
        <w:rPr>
          <w:rFonts w:ascii="Garamond" w:hAnsi="Garamond"/>
          <w:sz w:val="22"/>
          <w:szCs w:val="22"/>
        </w:rPr>
        <w:t xml:space="preserve"> </w:t>
      </w:r>
      <w:r w:rsidR="000515D0" w:rsidRPr="004A6E3C">
        <w:rPr>
          <w:rFonts w:ascii="Garamond" w:hAnsi="Garamond"/>
          <w:sz w:val="22"/>
          <w:szCs w:val="22"/>
        </w:rPr>
        <w:t xml:space="preserve">provide some examples of such more precise use in these appendices and </w:t>
      </w:r>
      <w:r w:rsidRPr="004A6E3C">
        <w:rPr>
          <w:rFonts w:ascii="Garamond" w:hAnsi="Garamond"/>
          <w:sz w:val="22"/>
          <w:szCs w:val="22"/>
        </w:rPr>
        <w:t>HL7 would be happy to work with ONC to achieve this.</w:t>
      </w:r>
    </w:p>
    <w:p w14:paraId="4F3FFD90" w14:textId="3CA42196" w:rsidR="007F7033" w:rsidRPr="00605E93" w:rsidRDefault="007F7033" w:rsidP="00161A52">
      <w:pPr>
        <w:pStyle w:val="NormalWeb"/>
        <w:numPr>
          <w:ilvl w:val="0"/>
          <w:numId w:val="17"/>
        </w:numPr>
        <w:rPr>
          <w:rFonts w:ascii="Garamond" w:hAnsi="Garamond"/>
          <w:color w:val="000000"/>
          <w:sz w:val="22"/>
          <w:szCs w:val="22"/>
        </w:rPr>
      </w:pPr>
      <w:r w:rsidRPr="00605E93">
        <w:rPr>
          <w:rFonts w:ascii="Garamond" w:hAnsi="Garamond"/>
          <w:sz w:val="22"/>
          <w:szCs w:val="22"/>
        </w:rPr>
        <w:t>In general, it is important that the distinction between HL7 primary standards and their implementation guides/specifications are understood and called out appropriately</w:t>
      </w:r>
      <w:r w:rsidR="00031F64">
        <w:rPr>
          <w:rFonts w:ascii="Garamond" w:hAnsi="Garamond"/>
          <w:sz w:val="22"/>
          <w:szCs w:val="22"/>
        </w:rPr>
        <w:t xml:space="preserve">. </w:t>
      </w:r>
      <w:r w:rsidRPr="00605E93">
        <w:rPr>
          <w:rFonts w:ascii="Garamond" w:hAnsi="Garamond"/>
          <w:sz w:val="22"/>
          <w:szCs w:val="22"/>
        </w:rPr>
        <w:t xml:space="preserve">In general, the </w:t>
      </w:r>
      <w:r w:rsidR="00740D8E">
        <w:rPr>
          <w:rFonts w:ascii="Garamond" w:hAnsi="Garamond"/>
          <w:sz w:val="22"/>
          <w:szCs w:val="22"/>
        </w:rPr>
        <w:t>HL7® FHIR</w:t>
      </w:r>
      <w:r w:rsidRPr="00605E93">
        <w:rPr>
          <w:rFonts w:ascii="Garamond" w:hAnsi="Garamond"/>
          <w:sz w:val="22"/>
          <w:szCs w:val="22"/>
        </w:rPr>
        <w:t xml:space="preserve">® implementation specifications are more relevant than the underlying </w:t>
      </w:r>
      <w:r w:rsidR="00740D8E">
        <w:rPr>
          <w:rFonts w:ascii="Garamond" w:hAnsi="Garamond"/>
          <w:sz w:val="22"/>
          <w:szCs w:val="22"/>
        </w:rPr>
        <w:t>HL7® FHIR</w:t>
      </w:r>
      <w:r w:rsidRPr="00605E93">
        <w:rPr>
          <w:rFonts w:ascii="Garamond" w:hAnsi="Garamond"/>
          <w:sz w:val="22"/>
          <w:szCs w:val="22"/>
        </w:rPr>
        <w:t>® standard. For example, in Section II-B: Care Plan, references in the “Emerging Standard” and “Emerging Implementation Specification” section could be improved</w:t>
      </w:r>
      <w:r w:rsidR="00E36EE0" w:rsidRPr="00605E93">
        <w:rPr>
          <w:rFonts w:ascii="Garamond" w:hAnsi="Garamond"/>
          <w:sz w:val="22"/>
          <w:szCs w:val="22"/>
        </w:rPr>
        <w:t xml:space="preserve"> by a focus on the implemen</w:t>
      </w:r>
      <w:r w:rsidR="00BC66BD" w:rsidRPr="00605E93">
        <w:rPr>
          <w:rFonts w:ascii="Garamond" w:hAnsi="Garamond"/>
          <w:sz w:val="22"/>
          <w:szCs w:val="22"/>
        </w:rPr>
        <w:t>tation specification</w:t>
      </w:r>
      <w:r w:rsidR="00031F64">
        <w:rPr>
          <w:rFonts w:ascii="Garamond" w:hAnsi="Garamond"/>
          <w:sz w:val="22"/>
          <w:szCs w:val="22"/>
        </w:rPr>
        <w:t xml:space="preserve">. </w:t>
      </w:r>
      <w:r w:rsidRPr="00605E93">
        <w:rPr>
          <w:rFonts w:ascii="Garamond" w:hAnsi="Garamond"/>
          <w:sz w:val="22"/>
          <w:szCs w:val="22"/>
        </w:rPr>
        <w:t>In this section and others like it, the preference should be to focus on the relevant implementation specification, as was done with “View, Download, and Transmit Data from EHR”</w:t>
      </w:r>
      <w:r w:rsidR="00031F64">
        <w:rPr>
          <w:rFonts w:ascii="Garamond" w:hAnsi="Garamond"/>
          <w:sz w:val="22"/>
          <w:szCs w:val="22"/>
        </w:rPr>
        <w:t xml:space="preserve">. </w:t>
      </w:r>
    </w:p>
    <w:p w14:paraId="64EF6888" w14:textId="7FA95E84" w:rsidR="007F7033" w:rsidRPr="002E2032" w:rsidRDefault="007F7033" w:rsidP="006A213C">
      <w:pPr>
        <w:pStyle w:val="FootnoteText"/>
        <w:ind w:left="720"/>
      </w:pPr>
      <w:r w:rsidRPr="00605E93">
        <w:rPr>
          <w:rFonts w:ascii="Garamond" w:hAnsi="Garamond"/>
          <w:sz w:val="22"/>
          <w:szCs w:val="22"/>
        </w:rPr>
        <w:lastRenderedPageBreak/>
        <w:t xml:space="preserve">As a specific example, in Section II-B: Care Plan, references to “Emerging Standard" and “Emerging Implementation Specification” could be improved by more informed </w:t>
      </w:r>
      <w:r w:rsidR="004A6E3C">
        <w:rPr>
          <w:rFonts w:ascii="Garamond" w:hAnsi="Garamond"/>
          <w:sz w:val="22"/>
          <w:szCs w:val="22"/>
        </w:rPr>
        <w:t>referencing of the relevant HL7</w:t>
      </w:r>
      <w:r w:rsidRPr="00605E93">
        <w:rPr>
          <w:rFonts w:ascii="Garamond" w:hAnsi="Garamond"/>
          <w:sz w:val="22"/>
          <w:szCs w:val="22"/>
        </w:rPr>
        <w:t xml:space="preserve"> materials in relation to the Common Clinical Data Set (CCDS) Care Plan data</w:t>
      </w:r>
      <w:r w:rsidR="00031F64">
        <w:rPr>
          <w:rFonts w:ascii="Garamond" w:hAnsi="Garamond"/>
          <w:sz w:val="22"/>
          <w:szCs w:val="22"/>
        </w:rPr>
        <w:t xml:space="preserve">. </w:t>
      </w:r>
      <w:r w:rsidRPr="00605E93">
        <w:rPr>
          <w:rFonts w:ascii="Garamond" w:hAnsi="Garamond"/>
          <w:sz w:val="22"/>
          <w:szCs w:val="22"/>
        </w:rPr>
        <w:t>These data are profiled in both Argonaut R1 and US Core R1</w:t>
      </w:r>
      <w:r w:rsidR="002E2032">
        <w:rPr>
          <w:rFonts w:ascii="Garamond" w:hAnsi="Garamond"/>
          <w:sz w:val="22"/>
          <w:szCs w:val="22"/>
        </w:rPr>
        <w:t xml:space="preserve"> </w:t>
      </w:r>
      <w:r w:rsidRPr="00605E93">
        <w:rPr>
          <w:rFonts w:ascii="Garamond" w:hAnsi="Garamond"/>
          <w:sz w:val="22"/>
          <w:szCs w:val="22"/>
        </w:rPr>
        <w:t>and, more specifically, the Care Plan profile</w:t>
      </w:r>
      <w:r w:rsidR="00C41523">
        <w:rPr>
          <w:rFonts w:ascii="Garamond" w:hAnsi="Garamond"/>
          <w:sz w:val="22"/>
          <w:szCs w:val="22"/>
        </w:rPr>
        <w:t xml:space="preserve"> </w:t>
      </w:r>
      <w:r w:rsidRPr="00605E93">
        <w:rPr>
          <w:rFonts w:ascii="Garamond" w:hAnsi="Garamond"/>
          <w:sz w:val="22"/>
          <w:szCs w:val="22"/>
        </w:rPr>
        <w:t xml:space="preserve">within that specification. </w:t>
      </w:r>
      <w:r w:rsidR="002E2032">
        <w:rPr>
          <w:rFonts w:ascii="Garamond" w:hAnsi="Garamond"/>
          <w:sz w:val="22"/>
          <w:szCs w:val="22"/>
        </w:rPr>
        <w:t xml:space="preserve">These can be found at: </w:t>
      </w:r>
      <w:r w:rsidR="00060DC6">
        <w:fldChar w:fldCharType="begin"/>
      </w:r>
      <w:r w:rsidR="00060DC6">
        <w:instrText xml:space="preserve"> HYPERLINK "http://hl7.org/fhir/us/core/history.html" \t "_blank" </w:instrText>
      </w:r>
      <w:r w:rsidR="00060DC6">
        <w:fldChar w:fldCharType="separate"/>
      </w:r>
      <w:r w:rsidR="002E2032" w:rsidRPr="003667D8">
        <w:rPr>
          <w:rStyle w:val="Hyperlink"/>
          <w:rFonts w:ascii="Garamond" w:hAnsi="Garamond" w:cs="Arial"/>
          <w:color w:val="1155CC"/>
          <w:sz w:val="22"/>
          <w:shd w:val="clear" w:color="auto" w:fill="FFFFFF"/>
        </w:rPr>
        <w:t>http://hl7.org/fhir/us/core/history.html</w:t>
      </w:r>
      <w:r w:rsidR="00060DC6">
        <w:rPr>
          <w:rStyle w:val="Hyperlink"/>
          <w:rFonts w:ascii="Garamond" w:hAnsi="Garamond" w:cs="Arial"/>
          <w:color w:val="1155CC"/>
          <w:sz w:val="22"/>
          <w:shd w:val="clear" w:color="auto" w:fill="FFFFFF"/>
        </w:rPr>
        <w:fldChar w:fldCharType="end"/>
      </w:r>
      <w:r w:rsidR="002E2032">
        <w:rPr>
          <w:rStyle w:val="Hyperlink"/>
          <w:rFonts w:ascii="Garamond" w:hAnsi="Garamond" w:cs="Arial"/>
          <w:color w:val="1155CC"/>
          <w:sz w:val="22"/>
          <w:shd w:val="clear" w:color="auto" w:fill="FFFFFF"/>
        </w:rPr>
        <w:t xml:space="preserve"> </w:t>
      </w:r>
      <w:r w:rsidR="002E2032">
        <w:rPr>
          <w:rFonts w:ascii="Garamond" w:hAnsi="Garamond"/>
          <w:sz w:val="22"/>
          <w:szCs w:val="22"/>
        </w:rPr>
        <w:t xml:space="preserve">and </w:t>
      </w:r>
      <w:r w:rsidR="00060DC6">
        <w:fldChar w:fldCharType="begin"/>
      </w:r>
      <w:r w:rsidR="00060DC6">
        <w:instrText xml:space="preserve"> HYPERLINK "http://hl7.org/fhir/us/core/2018Jan/StructureDefinition-us-core-careplan.html" \t "_blank" </w:instrText>
      </w:r>
      <w:r w:rsidR="00060DC6">
        <w:fldChar w:fldCharType="separate"/>
      </w:r>
      <w:r w:rsidR="002E2032" w:rsidRPr="003667D8">
        <w:rPr>
          <w:rStyle w:val="Hyperlink"/>
          <w:rFonts w:ascii="Garamond" w:hAnsi="Garamond" w:cs="Arial"/>
          <w:color w:val="1155CC"/>
          <w:sz w:val="22"/>
          <w:shd w:val="clear" w:color="auto" w:fill="FFFFFF"/>
        </w:rPr>
        <w:t>http://hl7.org/fhir/us/core/2018Jan/StructureDefinition-us-core-careplan.html</w:t>
      </w:r>
      <w:r w:rsidR="00060DC6">
        <w:rPr>
          <w:rStyle w:val="Hyperlink"/>
          <w:rFonts w:ascii="Garamond" w:hAnsi="Garamond" w:cs="Arial"/>
          <w:color w:val="1155CC"/>
          <w:sz w:val="22"/>
          <w:shd w:val="clear" w:color="auto" w:fill="FFFFFF"/>
        </w:rPr>
        <w:fldChar w:fldCharType="end"/>
      </w:r>
      <w:r w:rsidR="002E2032">
        <w:rPr>
          <w:rStyle w:val="Hyperlink"/>
          <w:rFonts w:ascii="Garamond" w:hAnsi="Garamond" w:cs="Arial"/>
          <w:color w:val="1155CC"/>
          <w:sz w:val="22"/>
          <w:shd w:val="clear" w:color="auto" w:fill="FFFFFF"/>
        </w:rPr>
        <w:t>.</w:t>
      </w:r>
      <w:r w:rsidR="004A6E3C">
        <w:rPr>
          <w:rStyle w:val="Hyperlink"/>
          <w:rFonts w:ascii="Garamond" w:hAnsi="Garamond" w:cs="Arial"/>
          <w:color w:val="1155CC"/>
          <w:sz w:val="22"/>
          <w:u w:val="none"/>
          <w:shd w:val="clear" w:color="auto" w:fill="FFFFFF"/>
        </w:rPr>
        <w:t xml:space="preserve"> </w:t>
      </w:r>
      <w:r w:rsidRPr="00605E93">
        <w:rPr>
          <w:rFonts w:ascii="Garamond" w:hAnsi="Garamond"/>
          <w:sz w:val="22"/>
          <w:szCs w:val="22"/>
        </w:rPr>
        <w:t xml:space="preserve">Where a use case needs to focus </w:t>
      </w:r>
      <w:r w:rsidR="00BC66BD" w:rsidRPr="00605E93">
        <w:rPr>
          <w:rFonts w:ascii="Garamond" w:hAnsi="Garamond"/>
          <w:sz w:val="22"/>
          <w:szCs w:val="22"/>
        </w:rPr>
        <w:t xml:space="preserve">on </w:t>
      </w:r>
      <w:r w:rsidRPr="00605E93">
        <w:rPr>
          <w:rFonts w:ascii="Garamond" w:hAnsi="Garamond"/>
          <w:sz w:val="22"/>
          <w:szCs w:val="22"/>
        </w:rPr>
        <w:t>the Care Plan data set, a reference to the profile in either or both of these implementation guides is appropriate and sufficient</w:t>
      </w:r>
      <w:r w:rsidR="00031F64">
        <w:rPr>
          <w:rFonts w:ascii="Garamond" w:hAnsi="Garamond"/>
          <w:sz w:val="22"/>
          <w:szCs w:val="22"/>
        </w:rPr>
        <w:t xml:space="preserve">. </w:t>
      </w:r>
      <w:r w:rsidRPr="00605E93">
        <w:rPr>
          <w:rFonts w:ascii="Garamond" w:hAnsi="Garamond"/>
          <w:sz w:val="22"/>
          <w:szCs w:val="22"/>
        </w:rPr>
        <w:t xml:space="preserve">On the other hand, where there is a need to specify a more complete representation of a Care Plan, a reference to the higher level </w:t>
      </w:r>
      <w:r w:rsidR="00740D8E">
        <w:rPr>
          <w:rFonts w:ascii="Garamond" w:hAnsi="Garamond"/>
          <w:sz w:val="22"/>
          <w:szCs w:val="22"/>
        </w:rPr>
        <w:t>HL7® FHIR</w:t>
      </w:r>
      <w:r w:rsidRPr="00605E93">
        <w:rPr>
          <w:rFonts w:ascii="Garamond" w:hAnsi="Garamond"/>
          <w:sz w:val="22"/>
          <w:szCs w:val="22"/>
        </w:rPr>
        <w:t>® resource specification would also be appropriate, as a detailed implementation guide has not yet been published for that resource.</w:t>
      </w:r>
    </w:p>
    <w:p w14:paraId="6247608B" w14:textId="77777777" w:rsidR="00B520B9" w:rsidRPr="00605E93" w:rsidRDefault="00B520B9" w:rsidP="00CE7736">
      <w:pPr>
        <w:rPr>
          <w:rFonts w:ascii="Garamond" w:hAnsi="Garamond"/>
          <w:sz w:val="22"/>
          <w:szCs w:val="22"/>
        </w:rPr>
      </w:pPr>
    </w:p>
    <w:p w14:paraId="0B58E107" w14:textId="1F9BE4CB" w:rsidR="007F7033" w:rsidRPr="00605E93" w:rsidRDefault="007F7033" w:rsidP="006A213C">
      <w:pPr>
        <w:ind w:left="720"/>
        <w:rPr>
          <w:rFonts w:ascii="Garamond" w:hAnsi="Garamond"/>
          <w:sz w:val="22"/>
          <w:szCs w:val="22"/>
        </w:rPr>
      </w:pPr>
      <w:r w:rsidRPr="00605E93">
        <w:rPr>
          <w:rFonts w:ascii="Garamond" w:hAnsi="Garamond"/>
          <w:sz w:val="22"/>
          <w:szCs w:val="22"/>
        </w:rPr>
        <w:t xml:space="preserve">We also note robust discussion </w:t>
      </w:r>
      <w:r w:rsidR="00777F05" w:rsidRPr="00605E93">
        <w:rPr>
          <w:rFonts w:ascii="Garamond" w:hAnsi="Garamond"/>
          <w:sz w:val="22"/>
          <w:szCs w:val="22"/>
        </w:rPr>
        <w:t xml:space="preserve">in the standards community </w:t>
      </w:r>
      <w:r w:rsidRPr="00605E93">
        <w:rPr>
          <w:rFonts w:ascii="Garamond" w:hAnsi="Garamond"/>
          <w:sz w:val="22"/>
          <w:szCs w:val="22"/>
        </w:rPr>
        <w:t xml:space="preserve">on the appropriateness and maturity of the Argonaut and </w:t>
      </w:r>
      <w:r w:rsidR="00740D8E">
        <w:rPr>
          <w:rFonts w:ascii="Garamond" w:hAnsi="Garamond"/>
          <w:sz w:val="22"/>
          <w:szCs w:val="22"/>
        </w:rPr>
        <w:t>HL7® FHIR</w:t>
      </w:r>
      <w:r w:rsidRPr="00605E93">
        <w:rPr>
          <w:rFonts w:ascii="Garamond" w:hAnsi="Garamond"/>
          <w:sz w:val="22"/>
          <w:szCs w:val="22"/>
        </w:rPr>
        <w:t>® US Core specifications for some of the CCDS Care Plan data elements</w:t>
      </w:r>
      <w:r w:rsidR="00512265">
        <w:rPr>
          <w:rFonts w:ascii="Garamond" w:hAnsi="Garamond"/>
          <w:sz w:val="22"/>
          <w:szCs w:val="22"/>
        </w:rPr>
        <w:t xml:space="preserve">. </w:t>
      </w:r>
      <w:r w:rsidRPr="00605E93">
        <w:rPr>
          <w:rFonts w:ascii="Garamond" w:hAnsi="Garamond"/>
          <w:sz w:val="22"/>
          <w:szCs w:val="22"/>
        </w:rPr>
        <w:t xml:space="preserve">This </w:t>
      </w:r>
      <w:r w:rsidR="00BA6A7C" w:rsidRPr="00605E93">
        <w:rPr>
          <w:rFonts w:ascii="Garamond" w:hAnsi="Garamond"/>
          <w:sz w:val="22"/>
          <w:szCs w:val="22"/>
        </w:rPr>
        <w:t xml:space="preserve">example </w:t>
      </w:r>
      <w:r w:rsidRPr="00605E93">
        <w:rPr>
          <w:rFonts w:ascii="Garamond" w:hAnsi="Garamond"/>
          <w:sz w:val="22"/>
          <w:szCs w:val="22"/>
        </w:rPr>
        <w:t xml:space="preserve">underscores the need for a clearer specification of the interoperability needs for particular use cases beyond the </w:t>
      </w:r>
      <w:r w:rsidR="00BA6A7C" w:rsidRPr="00605E93">
        <w:rPr>
          <w:rFonts w:ascii="Garamond" w:hAnsi="Garamond"/>
          <w:sz w:val="22"/>
          <w:szCs w:val="22"/>
        </w:rPr>
        <w:t>use</w:t>
      </w:r>
      <w:r w:rsidRPr="00605E93">
        <w:rPr>
          <w:rFonts w:ascii="Garamond" w:hAnsi="Garamond"/>
          <w:sz w:val="22"/>
          <w:szCs w:val="22"/>
        </w:rPr>
        <w:t xml:space="preserve"> of a </w:t>
      </w:r>
      <w:r w:rsidR="004653CC" w:rsidRPr="00605E93">
        <w:rPr>
          <w:rFonts w:ascii="Garamond" w:hAnsi="Garamond"/>
          <w:sz w:val="22"/>
          <w:szCs w:val="22"/>
        </w:rPr>
        <w:t xml:space="preserve">section heading, if the ISA is </w:t>
      </w:r>
      <w:r w:rsidRPr="00605E93">
        <w:rPr>
          <w:rFonts w:ascii="Garamond" w:hAnsi="Garamond"/>
          <w:sz w:val="22"/>
          <w:szCs w:val="22"/>
        </w:rPr>
        <w:t>to give more meaningful guidance on the appropriateness and maturity</w:t>
      </w:r>
      <w:r w:rsidR="00031F64">
        <w:rPr>
          <w:rFonts w:ascii="Garamond" w:hAnsi="Garamond"/>
          <w:sz w:val="22"/>
          <w:szCs w:val="22"/>
        </w:rPr>
        <w:t xml:space="preserve">. </w:t>
      </w:r>
      <w:r w:rsidRPr="00605E93">
        <w:rPr>
          <w:rFonts w:ascii="Garamond" w:hAnsi="Garamond"/>
          <w:sz w:val="22"/>
          <w:szCs w:val="22"/>
        </w:rPr>
        <w:t>The HL7 Patient Care Work Group is willing to assist in providing advice to ass</w:t>
      </w:r>
      <w:r w:rsidR="004653CC" w:rsidRPr="00605E93">
        <w:rPr>
          <w:rFonts w:ascii="Garamond" w:hAnsi="Garamond"/>
          <w:sz w:val="22"/>
          <w:szCs w:val="22"/>
        </w:rPr>
        <w:t>ist in achieving these outcomes.</w:t>
      </w:r>
    </w:p>
    <w:p w14:paraId="674F9214" w14:textId="77777777" w:rsidR="00B520B9" w:rsidRPr="00605E93" w:rsidRDefault="00B520B9" w:rsidP="00CE7736">
      <w:pPr>
        <w:rPr>
          <w:rFonts w:ascii="Garamond" w:eastAsiaTheme="minorEastAsia" w:hAnsi="Garamond"/>
          <w:sz w:val="22"/>
          <w:szCs w:val="22"/>
        </w:rPr>
      </w:pPr>
    </w:p>
    <w:p w14:paraId="5F079F46" w14:textId="4BB05C9A" w:rsidR="007F7033" w:rsidRPr="00605E93" w:rsidRDefault="007F7033" w:rsidP="00CE7736">
      <w:pPr>
        <w:rPr>
          <w:rFonts w:ascii="Garamond" w:eastAsiaTheme="minorEastAsia" w:hAnsi="Garamond"/>
          <w:sz w:val="22"/>
          <w:szCs w:val="22"/>
        </w:rPr>
      </w:pPr>
      <w:r w:rsidRPr="00605E93">
        <w:rPr>
          <w:rFonts w:ascii="Garamond" w:eastAsiaTheme="minorEastAsia" w:hAnsi="Garamond"/>
          <w:b/>
          <w:sz w:val="22"/>
          <w:szCs w:val="22"/>
          <w:u w:val="single"/>
        </w:rPr>
        <w:t>HL7’s Prior ISA Input</w:t>
      </w:r>
      <w:r w:rsidRPr="00605E93">
        <w:rPr>
          <w:rFonts w:ascii="Garamond" w:eastAsiaTheme="minorEastAsia" w:hAnsi="Garamond"/>
          <w:b/>
          <w:sz w:val="22"/>
          <w:szCs w:val="22"/>
        </w:rPr>
        <w:t xml:space="preserve"> - </w:t>
      </w:r>
      <w:r w:rsidRPr="00605E93">
        <w:rPr>
          <w:rFonts w:ascii="Garamond" w:eastAsiaTheme="minorEastAsia" w:hAnsi="Garamond"/>
          <w:sz w:val="22"/>
          <w:szCs w:val="22"/>
        </w:rPr>
        <w:t xml:space="preserve">HL7 has provided detailed input </w:t>
      </w:r>
      <w:r w:rsidR="000E4E0A">
        <w:rPr>
          <w:rFonts w:ascii="Garamond" w:eastAsiaTheme="minorEastAsia" w:hAnsi="Garamond"/>
          <w:sz w:val="22"/>
          <w:szCs w:val="22"/>
        </w:rPr>
        <w:t xml:space="preserve">in response to </w:t>
      </w:r>
      <w:r w:rsidRPr="00605E93">
        <w:rPr>
          <w:rFonts w:ascii="Garamond" w:eastAsiaTheme="minorEastAsia" w:hAnsi="Garamond"/>
          <w:sz w:val="22"/>
          <w:szCs w:val="22"/>
        </w:rPr>
        <w:t xml:space="preserve">prior ONC ISA calls for comments on the ISA. We highlight below some of our past key recommendations that have yet be included in the ISA and for which we continue to advocate. </w:t>
      </w:r>
    </w:p>
    <w:p w14:paraId="427618EC" w14:textId="77777777" w:rsidR="007F7033" w:rsidRPr="00605E93" w:rsidRDefault="007F7033" w:rsidP="00CE7736">
      <w:pPr>
        <w:rPr>
          <w:rFonts w:ascii="Garamond" w:eastAsiaTheme="minorEastAsia" w:hAnsi="Garamond"/>
          <w:sz w:val="22"/>
          <w:szCs w:val="22"/>
        </w:rPr>
      </w:pPr>
      <w:r w:rsidRPr="00605E93">
        <w:rPr>
          <w:rFonts w:ascii="Garamond" w:eastAsiaTheme="minorEastAsia" w:hAnsi="Garamond"/>
          <w:sz w:val="22"/>
          <w:szCs w:val="22"/>
        </w:rPr>
        <w:t> </w:t>
      </w:r>
    </w:p>
    <w:p w14:paraId="47A6DD11" w14:textId="47DD6147" w:rsidR="007F7033" w:rsidRPr="006A213C" w:rsidRDefault="004A6E3C" w:rsidP="006A213C">
      <w:pPr>
        <w:pStyle w:val="ListParagraph"/>
        <w:numPr>
          <w:ilvl w:val="0"/>
          <w:numId w:val="48"/>
        </w:numPr>
        <w:rPr>
          <w:rFonts w:ascii="Garamond" w:hAnsi="Garamond"/>
          <w:sz w:val="22"/>
          <w:szCs w:val="22"/>
        </w:rPr>
      </w:pPr>
      <w:r w:rsidRPr="006A213C">
        <w:rPr>
          <w:rFonts w:ascii="Garamond" w:hAnsi="Garamond"/>
          <w:sz w:val="22"/>
          <w:szCs w:val="22"/>
        </w:rPr>
        <w:t xml:space="preserve">CDS Hooks </w:t>
      </w:r>
      <w:r w:rsidRPr="006A213C">
        <w:rPr>
          <w:rFonts w:ascii="Garamond" w:eastAsiaTheme="minorEastAsia" w:hAnsi="Garamond"/>
          <w:sz w:val="22"/>
          <w:szCs w:val="22"/>
        </w:rPr>
        <w:t>-</w:t>
      </w:r>
      <w:r w:rsidR="007F7033" w:rsidRPr="006A213C">
        <w:rPr>
          <w:rFonts w:ascii="Garamond" w:hAnsi="Garamond"/>
          <w:sz w:val="22"/>
          <w:szCs w:val="22"/>
        </w:rPr>
        <w:t xml:space="preserve"> </w:t>
      </w:r>
      <w:r w:rsidR="007F7033" w:rsidRPr="006A213C">
        <w:rPr>
          <w:rFonts w:ascii="Garamond" w:hAnsi="Garamond"/>
          <w:b w:val="0"/>
          <w:sz w:val="22"/>
          <w:szCs w:val="22"/>
        </w:rPr>
        <w:t>We suggest that ONC reference the planned development of a CDS Hooks-based implementation guide for the “Provide Access to Appropriate Use Criteria” (AUC) interoperability need</w:t>
      </w:r>
      <w:r w:rsidR="00031F64" w:rsidRPr="006A213C">
        <w:rPr>
          <w:rFonts w:ascii="Garamond" w:hAnsi="Garamond"/>
          <w:b w:val="0"/>
          <w:sz w:val="22"/>
          <w:szCs w:val="22"/>
        </w:rPr>
        <w:t xml:space="preserve">. </w:t>
      </w:r>
      <w:r w:rsidR="007F7033" w:rsidRPr="006A213C">
        <w:rPr>
          <w:rFonts w:ascii="Garamond" w:hAnsi="Garamond"/>
          <w:b w:val="0"/>
          <w:sz w:val="22"/>
          <w:szCs w:val="22"/>
        </w:rPr>
        <w:t>Simply pointing to the underlying standards on this topic is not going to be very helpful to end users of the ISA.</w:t>
      </w:r>
    </w:p>
    <w:p w14:paraId="677BAC04" w14:textId="77777777" w:rsidR="007F7033" w:rsidRPr="00605E93" w:rsidRDefault="007F7033" w:rsidP="00CE7736">
      <w:pPr>
        <w:rPr>
          <w:rFonts w:ascii="Garamond" w:hAnsi="Garamond"/>
          <w:sz w:val="22"/>
          <w:szCs w:val="22"/>
        </w:rPr>
      </w:pPr>
    </w:p>
    <w:p w14:paraId="0200BC22" w14:textId="3AA4F685" w:rsidR="007F7033" w:rsidRPr="006A213C" w:rsidRDefault="004A6E3C" w:rsidP="006A213C">
      <w:pPr>
        <w:pStyle w:val="ListParagraph"/>
        <w:numPr>
          <w:ilvl w:val="0"/>
          <w:numId w:val="48"/>
        </w:numPr>
        <w:rPr>
          <w:rFonts w:ascii="Garamond" w:hAnsi="Garamond"/>
          <w:sz w:val="22"/>
          <w:szCs w:val="22"/>
        </w:rPr>
      </w:pPr>
      <w:r w:rsidRPr="006A213C">
        <w:rPr>
          <w:rFonts w:ascii="Garamond" w:hAnsi="Garamond"/>
          <w:sz w:val="22"/>
          <w:szCs w:val="22"/>
        </w:rPr>
        <w:t xml:space="preserve">Data Provenance </w:t>
      </w:r>
      <w:r w:rsidRPr="006A213C">
        <w:rPr>
          <w:rFonts w:ascii="Garamond" w:eastAsiaTheme="minorEastAsia" w:hAnsi="Garamond"/>
          <w:sz w:val="22"/>
          <w:szCs w:val="22"/>
        </w:rPr>
        <w:t>-</w:t>
      </w:r>
      <w:r w:rsidR="007F7033" w:rsidRPr="006A213C">
        <w:rPr>
          <w:rFonts w:ascii="Garamond" w:hAnsi="Garamond"/>
          <w:sz w:val="22"/>
          <w:szCs w:val="22"/>
        </w:rPr>
        <w:t xml:space="preserve"> </w:t>
      </w:r>
      <w:r w:rsidR="007F7033" w:rsidRPr="006A213C">
        <w:rPr>
          <w:rFonts w:ascii="Garamond" w:hAnsi="Garamond"/>
          <w:b w:val="0"/>
          <w:sz w:val="22"/>
          <w:szCs w:val="22"/>
        </w:rPr>
        <w:t>We continue to believe that the need to recognize available data provenance constructs in all three main standards (HL7</w:t>
      </w:r>
      <w:r w:rsidR="00B408CE">
        <w:rPr>
          <w:rFonts w:ascii="Garamond" w:hAnsi="Garamond"/>
          <w:b w:val="0"/>
          <w:sz w:val="22"/>
          <w:szCs w:val="22"/>
        </w:rPr>
        <w:t>®</w:t>
      </w:r>
      <w:r w:rsidR="007F7033" w:rsidRPr="006A213C">
        <w:rPr>
          <w:rFonts w:ascii="Garamond" w:hAnsi="Garamond"/>
          <w:b w:val="0"/>
          <w:sz w:val="22"/>
          <w:szCs w:val="22"/>
        </w:rPr>
        <w:t xml:space="preserve"> V2, HL7</w:t>
      </w:r>
      <w:r w:rsidR="00B408CE">
        <w:rPr>
          <w:rFonts w:ascii="Garamond" w:hAnsi="Garamond"/>
          <w:b w:val="0"/>
          <w:sz w:val="22"/>
          <w:szCs w:val="22"/>
        </w:rPr>
        <w:t>®</w:t>
      </w:r>
      <w:r w:rsidR="007F7033" w:rsidRPr="006A213C">
        <w:rPr>
          <w:rFonts w:ascii="Garamond" w:hAnsi="Garamond"/>
          <w:b w:val="0"/>
          <w:sz w:val="22"/>
          <w:szCs w:val="22"/>
        </w:rPr>
        <w:t xml:space="preserve"> C-CDA</w:t>
      </w:r>
      <w:r w:rsidR="00B408CE">
        <w:rPr>
          <w:rFonts w:ascii="Garamond" w:hAnsi="Garamond"/>
          <w:b w:val="0"/>
          <w:sz w:val="22"/>
          <w:szCs w:val="22"/>
        </w:rPr>
        <w:t>®</w:t>
      </w:r>
      <w:r w:rsidR="007F7033" w:rsidRPr="006A213C">
        <w:rPr>
          <w:rFonts w:ascii="Garamond" w:hAnsi="Garamond"/>
          <w:b w:val="0"/>
          <w:sz w:val="22"/>
          <w:szCs w:val="22"/>
        </w:rPr>
        <w:t xml:space="preserve">, and </w:t>
      </w:r>
      <w:r w:rsidR="00740D8E" w:rsidRPr="006A213C">
        <w:rPr>
          <w:rFonts w:ascii="Garamond" w:hAnsi="Garamond"/>
          <w:b w:val="0"/>
          <w:sz w:val="22"/>
          <w:szCs w:val="22"/>
        </w:rPr>
        <w:t>HL7® FHIR</w:t>
      </w:r>
      <w:r w:rsidR="007F7033" w:rsidRPr="006A213C">
        <w:rPr>
          <w:rFonts w:ascii="Garamond" w:hAnsi="Garamond"/>
          <w:b w:val="0"/>
          <w:sz w:val="22"/>
          <w:szCs w:val="22"/>
        </w:rPr>
        <w:t>®) is critical</w:t>
      </w:r>
      <w:r w:rsidR="00271731" w:rsidRPr="006A213C">
        <w:rPr>
          <w:rFonts w:ascii="Garamond" w:hAnsi="Garamond"/>
          <w:b w:val="0"/>
          <w:sz w:val="22"/>
          <w:szCs w:val="22"/>
        </w:rPr>
        <w:t>,</w:t>
      </w:r>
      <w:r w:rsidR="007F7033" w:rsidRPr="006A213C">
        <w:rPr>
          <w:rFonts w:ascii="Garamond" w:hAnsi="Garamond"/>
          <w:b w:val="0"/>
          <w:sz w:val="22"/>
          <w:szCs w:val="22"/>
        </w:rPr>
        <w:t xml:space="preserve"> as the same data is likely to be re-transmitted in various formats where continuity of provenance data is essential</w:t>
      </w:r>
      <w:r w:rsidR="00031F64" w:rsidRPr="006A213C">
        <w:rPr>
          <w:rFonts w:ascii="Garamond" w:hAnsi="Garamond"/>
          <w:b w:val="0"/>
          <w:sz w:val="22"/>
          <w:szCs w:val="22"/>
        </w:rPr>
        <w:t xml:space="preserve">. </w:t>
      </w:r>
    </w:p>
    <w:p w14:paraId="345A98ED" w14:textId="77777777" w:rsidR="007F7033" w:rsidRPr="00605E93" w:rsidRDefault="007F7033" w:rsidP="00CE7736">
      <w:pPr>
        <w:rPr>
          <w:rFonts w:ascii="Garamond" w:hAnsi="Garamond"/>
          <w:sz w:val="22"/>
          <w:szCs w:val="22"/>
        </w:rPr>
      </w:pPr>
    </w:p>
    <w:p w14:paraId="2D943A16" w14:textId="6380B956" w:rsidR="004459DF" w:rsidRPr="00605E93" w:rsidRDefault="004459DF" w:rsidP="00CE7736">
      <w:pPr>
        <w:rPr>
          <w:rFonts w:ascii="Garamond" w:hAnsi="Garamond"/>
          <w:sz w:val="22"/>
          <w:szCs w:val="22"/>
        </w:rPr>
      </w:pPr>
      <w:r w:rsidRPr="00605E93">
        <w:rPr>
          <w:rFonts w:ascii="Garamond" w:hAnsi="Garamond"/>
          <w:b/>
          <w:sz w:val="22"/>
          <w:szCs w:val="22"/>
          <w:u w:val="single"/>
        </w:rPr>
        <w:t>Da Vinci Project Implementation Guides</w:t>
      </w:r>
      <w:r w:rsidR="004A6E3C">
        <w:rPr>
          <w:rFonts w:ascii="Garamond" w:hAnsi="Garamond"/>
          <w:sz w:val="22"/>
          <w:szCs w:val="22"/>
        </w:rPr>
        <w:t xml:space="preserve"> - With the emergence of the Da</w:t>
      </w:r>
      <w:r w:rsidRPr="00605E93">
        <w:rPr>
          <w:rFonts w:ascii="Garamond" w:hAnsi="Garamond"/>
          <w:sz w:val="22"/>
          <w:szCs w:val="22"/>
        </w:rPr>
        <w:t>Vinci Project implementation guides (two currently undergoing ballot</w:t>
      </w:r>
      <w:r w:rsidR="00C7444B" w:rsidRPr="00605E93">
        <w:rPr>
          <w:rFonts w:ascii="Garamond" w:hAnsi="Garamond"/>
          <w:sz w:val="22"/>
          <w:szCs w:val="22"/>
        </w:rPr>
        <w:t>)</w:t>
      </w:r>
      <w:r w:rsidRPr="00605E93">
        <w:rPr>
          <w:rFonts w:ascii="Garamond" w:hAnsi="Garamond"/>
          <w:sz w:val="22"/>
          <w:szCs w:val="22"/>
        </w:rPr>
        <w:t>, HL7 recommends that these emerging implementation specifications are included</w:t>
      </w:r>
      <w:r w:rsidR="00467D05" w:rsidRPr="00605E93">
        <w:rPr>
          <w:rFonts w:ascii="Garamond" w:hAnsi="Garamond"/>
          <w:sz w:val="22"/>
          <w:szCs w:val="22"/>
        </w:rPr>
        <w:t xml:space="preserve"> in the ISA</w:t>
      </w:r>
      <w:r w:rsidR="00421F2D" w:rsidRPr="00605E93">
        <w:rPr>
          <w:rFonts w:ascii="Garamond" w:hAnsi="Garamond"/>
          <w:sz w:val="22"/>
          <w:szCs w:val="22"/>
        </w:rPr>
        <w:t xml:space="preserve"> in</w:t>
      </w:r>
      <w:r w:rsidRPr="00605E93">
        <w:rPr>
          <w:rFonts w:ascii="Garamond" w:hAnsi="Garamond"/>
          <w:sz w:val="22"/>
          <w:szCs w:val="22"/>
        </w:rPr>
        <w:t>t</w:t>
      </w:r>
      <w:r w:rsidR="00C3129F" w:rsidRPr="00605E93">
        <w:rPr>
          <w:rFonts w:ascii="Garamond" w:hAnsi="Garamond"/>
          <w:sz w:val="22"/>
          <w:szCs w:val="22"/>
        </w:rPr>
        <w:t xml:space="preserve">o </w:t>
      </w:r>
      <w:r w:rsidRPr="00605E93">
        <w:rPr>
          <w:rFonts w:ascii="Garamond" w:hAnsi="Garamond"/>
          <w:sz w:val="22"/>
          <w:szCs w:val="22"/>
        </w:rPr>
        <w:t>section</w:t>
      </w:r>
      <w:r w:rsidR="00C7444B" w:rsidRPr="00605E93">
        <w:rPr>
          <w:rFonts w:ascii="Garamond" w:hAnsi="Garamond"/>
          <w:sz w:val="22"/>
          <w:szCs w:val="22"/>
        </w:rPr>
        <w:t xml:space="preserve"> IV</w:t>
      </w:r>
      <w:r w:rsidR="00894F78" w:rsidRPr="00605E93">
        <w:rPr>
          <w:rFonts w:ascii="Garamond" w:hAnsi="Garamond"/>
          <w:sz w:val="22"/>
          <w:szCs w:val="22"/>
        </w:rPr>
        <w:t xml:space="preserve"> </w:t>
      </w:r>
      <w:r w:rsidR="00C7444B" w:rsidRPr="00605E93">
        <w:rPr>
          <w:rFonts w:ascii="Garamond" w:hAnsi="Garamond"/>
          <w:sz w:val="22"/>
          <w:szCs w:val="22"/>
        </w:rPr>
        <w:t>as new interoperability needs.</w:t>
      </w:r>
    </w:p>
    <w:p w14:paraId="7AB776A0" w14:textId="77777777" w:rsidR="00EC3D58" w:rsidRDefault="00EC3D58" w:rsidP="00CE7736">
      <w:pPr>
        <w:rPr>
          <w:rFonts w:ascii="Garamond" w:hAnsi="Garamond"/>
          <w:sz w:val="22"/>
          <w:szCs w:val="22"/>
        </w:rPr>
      </w:pPr>
    </w:p>
    <w:p w14:paraId="6B4EBF39" w14:textId="77777777" w:rsidR="00EC3D58" w:rsidRDefault="00EC3D58" w:rsidP="00CE7736">
      <w:pPr>
        <w:rPr>
          <w:rFonts w:ascii="Garamond" w:hAnsi="Garamond"/>
          <w:sz w:val="22"/>
          <w:szCs w:val="22"/>
        </w:rPr>
      </w:pPr>
    </w:p>
    <w:p w14:paraId="3BD5C757" w14:textId="27C4E9FD" w:rsidR="0098640D" w:rsidRPr="00605E93" w:rsidRDefault="0098640D" w:rsidP="00CE7736">
      <w:pPr>
        <w:rPr>
          <w:rFonts w:ascii="Garamond" w:hAnsi="Garamond"/>
          <w:sz w:val="22"/>
          <w:szCs w:val="22"/>
        </w:rPr>
      </w:pPr>
      <w:r w:rsidRPr="00605E93">
        <w:rPr>
          <w:rFonts w:ascii="Garamond" w:hAnsi="Garamond"/>
          <w:sz w:val="22"/>
          <w:szCs w:val="22"/>
        </w:rPr>
        <w:t>18-2. Over the course of 2018, some new functionality has been added to the ISA, with more enhancements expected through 2018 and 2019. Are there additional features or functionality that would enhance the user experience?</w:t>
      </w:r>
    </w:p>
    <w:p w14:paraId="72A40472" w14:textId="77777777" w:rsidR="00B520B9" w:rsidRPr="00605E93" w:rsidRDefault="00B520B9" w:rsidP="00CE7736">
      <w:pPr>
        <w:rPr>
          <w:rFonts w:ascii="Garamond" w:hAnsi="Garamond"/>
          <w:sz w:val="22"/>
          <w:szCs w:val="22"/>
        </w:rPr>
      </w:pPr>
    </w:p>
    <w:p w14:paraId="22298B0E" w14:textId="621F58CD" w:rsidR="00147246" w:rsidRPr="00605E93" w:rsidRDefault="00147246" w:rsidP="00CE7736">
      <w:pPr>
        <w:rPr>
          <w:rFonts w:ascii="Garamond" w:hAnsi="Garamond"/>
          <w:sz w:val="22"/>
          <w:szCs w:val="22"/>
        </w:rPr>
      </w:pPr>
      <w:r w:rsidRPr="00605E93">
        <w:rPr>
          <w:rFonts w:ascii="Garamond" w:hAnsi="Garamond"/>
          <w:b/>
          <w:sz w:val="22"/>
          <w:szCs w:val="22"/>
          <w:u w:val="single"/>
        </w:rPr>
        <w:t>ISA Navigation</w:t>
      </w:r>
      <w:r w:rsidRPr="00605E93">
        <w:rPr>
          <w:rFonts w:ascii="Garamond" w:hAnsi="Garamond"/>
          <w:sz w:val="22"/>
          <w:szCs w:val="22"/>
        </w:rPr>
        <w:t xml:space="preserve"> </w:t>
      </w:r>
      <w:r w:rsidRPr="00605E93">
        <w:rPr>
          <w:rFonts w:ascii="Garamond" w:hAnsi="Garamond"/>
          <w:b/>
          <w:color w:val="000000"/>
          <w:sz w:val="22"/>
          <w:szCs w:val="22"/>
        </w:rPr>
        <w:t>-</w:t>
      </w:r>
      <w:r w:rsidRPr="00605E93">
        <w:rPr>
          <w:rFonts w:ascii="Garamond" w:hAnsi="Garamond"/>
          <w:sz w:val="22"/>
          <w:szCs w:val="22"/>
        </w:rPr>
        <w:t xml:space="preserve"> The overall navigation and associated links in the ISA are broken in a number of places</w:t>
      </w:r>
      <w:r w:rsidR="00031F64">
        <w:rPr>
          <w:rFonts w:ascii="Garamond" w:hAnsi="Garamond"/>
          <w:sz w:val="22"/>
          <w:szCs w:val="22"/>
        </w:rPr>
        <w:t xml:space="preserve">. </w:t>
      </w:r>
      <w:r w:rsidRPr="00605E93">
        <w:rPr>
          <w:rFonts w:ascii="Garamond" w:hAnsi="Garamond"/>
          <w:sz w:val="22"/>
          <w:szCs w:val="22"/>
        </w:rPr>
        <w:t>A comprehensive review of navigation and links would enhance usability and enable a smoother and more helpful user experience</w:t>
      </w:r>
      <w:r w:rsidR="00031F64">
        <w:rPr>
          <w:rFonts w:ascii="Garamond" w:hAnsi="Garamond"/>
          <w:sz w:val="22"/>
          <w:szCs w:val="22"/>
        </w:rPr>
        <w:t xml:space="preserve">. </w:t>
      </w:r>
    </w:p>
    <w:p w14:paraId="2F849CD8" w14:textId="77777777" w:rsidR="008E4E2B" w:rsidRPr="00605E93" w:rsidRDefault="008E4E2B" w:rsidP="00CE7736">
      <w:pPr>
        <w:rPr>
          <w:rFonts w:ascii="Garamond" w:hAnsi="Garamond"/>
          <w:sz w:val="22"/>
          <w:szCs w:val="22"/>
        </w:rPr>
      </w:pPr>
    </w:p>
    <w:p w14:paraId="4715AAEE" w14:textId="237F8461" w:rsidR="008E4E2B" w:rsidRPr="001E5F6F" w:rsidRDefault="008E4E2B" w:rsidP="00CE7736">
      <w:pPr>
        <w:rPr>
          <w:rFonts w:ascii="Garamond" w:hAnsi="Garamond"/>
          <w:sz w:val="22"/>
          <w:szCs w:val="22"/>
        </w:rPr>
      </w:pPr>
      <w:r w:rsidRPr="00605E93">
        <w:rPr>
          <w:rFonts w:ascii="Garamond" w:hAnsi="Garamond"/>
          <w:b/>
          <w:sz w:val="22"/>
          <w:szCs w:val="22"/>
          <w:u w:val="single"/>
        </w:rPr>
        <w:t>Basic Security to Applicable Value Set(s) and Starter Set(s</w:t>
      </w:r>
      <w:r w:rsidRPr="00605E93">
        <w:rPr>
          <w:rFonts w:ascii="Garamond" w:hAnsi="Garamond"/>
          <w:b/>
          <w:color w:val="333333"/>
          <w:sz w:val="22"/>
          <w:szCs w:val="22"/>
          <w:u w:val="single"/>
          <w:bdr w:val="none" w:sz="0" w:space="0" w:color="auto" w:frame="1"/>
        </w:rPr>
        <w:t>)</w:t>
      </w:r>
      <w:r w:rsidRPr="00605E93">
        <w:rPr>
          <w:rFonts w:ascii="Garamond" w:hAnsi="Garamond"/>
          <w:b/>
          <w:color w:val="333333"/>
          <w:sz w:val="22"/>
          <w:szCs w:val="22"/>
          <w:bdr w:val="none" w:sz="0" w:space="0" w:color="auto" w:frame="1"/>
        </w:rPr>
        <w:t xml:space="preserve"> - </w:t>
      </w:r>
      <w:r w:rsidRPr="001E5F6F">
        <w:rPr>
          <w:rFonts w:ascii="Garamond" w:hAnsi="Garamond"/>
          <w:sz w:val="22"/>
          <w:szCs w:val="22"/>
          <w:bdr w:val="none" w:sz="0" w:space="0" w:color="auto" w:frame="1"/>
        </w:rPr>
        <w:t xml:space="preserve">HL7 highlights </w:t>
      </w:r>
      <w:r w:rsidRPr="001E5F6F">
        <w:rPr>
          <w:rFonts w:ascii="Garamond" w:hAnsi="Garamond"/>
          <w:sz w:val="22"/>
          <w:szCs w:val="22"/>
        </w:rPr>
        <w:t>inconsistent or non-existent listings of Basic Security to Applicable Value Set(s) and Starter Set(s) across:</w:t>
      </w:r>
    </w:p>
    <w:p w14:paraId="254B3944" w14:textId="77777777" w:rsidR="008E4E2B" w:rsidRPr="001E5F6F" w:rsidRDefault="008E4E2B" w:rsidP="001E5F6F">
      <w:pPr>
        <w:pStyle w:val="ListParagraph"/>
        <w:numPr>
          <w:ilvl w:val="0"/>
          <w:numId w:val="27"/>
        </w:numPr>
        <w:rPr>
          <w:rFonts w:ascii="Garamond" w:hAnsi="Garamond"/>
          <w:b w:val="0"/>
          <w:sz w:val="22"/>
          <w:szCs w:val="22"/>
          <w:bdr w:val="none" w:sz="0" w:space="0" w:color="auto" w:frame="1"/>
        </w:rPr>
      </w:pPr>
      <w:r w:rsidRPr="001E5F6F">
        <w:rPr>
          <w:rFonts w:ascii="Garamond" w:hAnsi="Garamond"/>
          <w:b w:val="0"/>
          <w:sz w:val="22"/>
          <w:szCs w:val="22"/>
          <w:lang w:val="en"/>
        </w:rPr>
        <w:t>Section II: Content/Structure Standards and Implementation Specifications;</w:t>
      </w:r>
    </w:p>
    <w:p w14:paraId="51E0A025" w14:textId="77777777" w:rsidR="008E4E2B" w:rsidRPr="001E5F6F" w:rsidRDefault="008E4E2B" w:rsidP="00161A52">
      <w:pPr>
        <w:pStyle w:val="ListParagraph"/>
        <w:numPr>
          <w:ilvl w:val="0"/>
          <w:numId w:val="20"/>
        </w:numPr>
        <w:rPr>
          <w:rFonts w:ascii="Garamond" w:hAnsi="Garamond"/>
          <w:b w:val="0"/>
          <w:sz w:val="22"/>
          <w:szCs w:val="22"/>
          <w:bdr w:val="none" w:sz="0" w:space="0" w:color="auto" w:frame="1"/>
        </w:rPr>
      </w:pPr>
      <w:r w:rsidRPr="001E5F6F">
        <w:rPr>
          <w:rFonts w:ascii="Garamond" w:hAnsi="Garamond"/>
          <w:b w:val="0"/>
          <w:sz w:val="22"/>
          <w:szCs w:val="22"/>
          <w:lang w:val="en"/>
        </w:rPr>
        <w:t xml:space="preserve">Section III: Standards and Implementation Specifications for Services; </w:t>
      </w:r>
    </w:p>
    <w:p w14:paraId="316C9F5B" w14:textId="77777777" w:rsidR="008E4E2B" w:rsidRPr="001E5F6F" w:rsidRDefault="008E4E2B" w:rsidP="00161A52">
      <w:pPr>
        <w:pStyle w:val="ListParagraph"/>
        <w:numPr>
          <w:ilvl w:val="0"/>
          <w:numId w:val="20"/>
        </w:numPr>
        <w:rPr>
          <w:rFonts w:ascii="Garamond" w:hAnsi="Garamond"/>
          <w:b w:val="0"/>
          <w:sz w:val="22"/>
          <w:szCs w:val="22"/>
          <w:bdr w:val="none" w:sz="0" w:space="0" w:color="auto" w:frame="1"/>
        </w:rPr>
      </w:pPr>
      <w:r w:rsidRPr="001E5F6F">
        <w:rPr>
          <w:rFonts w:ascii="Garamond" w:hAnsi="Garamond"/>
          <w:b w:val="0"/>
          <w:sz w:val="22"/>
          <w:szCs w:val="22"/>
          <w:lang w:val="en"/>
        </w:rPr>
        <w:t xml:space="preserve">Section IV: Models and Profiles; and </w:t>
      </w:r>
    </w:p>
    <w:p w14:paraId="2F2A3FD3" w14:textId="1E13CDBA" w:rsidR="008E4E2B" w:rsidRPr="001E5F6F" w:rsidRDefault="008E4E2B" w:rsidP="00161A52">
      <w:pPr>
        <w:pStyle w:val="ListParagraph"/>
        <w:numPr>
          <w:ilvl w:val="0"/>
          <w:numId w:val="20"/>
        </w:numPr>
        <w:rPr>
          <w:rFonts w:ascii="Garamond" w:hAnsi="Garamond"/>
          <w:b w:val="0"/>
          <w:sz w:val="22"/>
          <w:szCs w:val="22"/>
          <w:bdr w:val="none" w:sz="0" w:space="0" w:color="auto" w:frame="1"/>
        </w:rPr>
      </w:pPr>
      <w:r w:rsidRPr="001E5F6F">
        <w:rPr>
          <w:rFonts w:ascii="Garamond" w:hAnsi="Garamond"/>
          <w:b w:val="0"/>
          <w:sz w:val="22"/>
          <w:szCs w:val="22"/>
          <w:lang w:val="en"/>
        </w:rPr>
        <w:lastRenderedPageBreak/>
        <w:t>Section V: Administrative Standards and Implementation Specifications</w:t>
      </w:r>
      <w:r w:rsidR="00527600">
        <w:rPr>
          <w:rFonts w:ascii="Garamond" w:hAnsi="Garamond"/>
          <w:b w:val="0"/>
          <w:sz w:val="22"/>
          <w:szCs w:val="22"/>
          <w:lang w:val="en"/>
        </w:rPr>
        <w:t>.</w:t>
      </w:r>
    </w:p>
    <w:p w14:paraId="02DF4C5C" w14:textId="77777777" w:rsidR="008E4E2B" w:rsidRPr="00605E93" w:rsidRDefault="008E4E2B" w:rsidP="00CE7736">
      <w:pPr>
        <w:rPr>
          <w:rFonts w:ascii="Garamond" w:hAnsi="Garamond"/>
          <w:sz w:val="22"/>
          <w:szCs w:val="22"/>
        </w:rPr>
      </w:pPr>
      <w:r w:rsidRPr="00605E93">
        <w:rPr>
          <w:rFonts w:ascii="Garamond" w:hAnsi="Garamond"/>
          <w:sz w:val="22"/>
          <w:szCs w:val="22"/>
        </w:rPr>
        <w:t> </w:t>
      </w:r>
    </w:p>
    <w:p w14:paraId="4B811C92" w14:textId="10F3C83E" w:rsidR="008E4E2B" w:rsidRPr="00605E93" w:rsidRDefault="008E4E2B" w:rsidP="00CE7736">
      <w:pPr>
        <w:rPr>
          <w:rFonts w:ascii="Garamond" w:hAnsi="Garamond"/>
          <w:sz w:val="22"/>
          <w:szCs w:val="22"/>
        </w:rPr>
      </w:pPr>
      <w:r w:rsidRPr="00605E93">
        <w:rPr>
          <w:rFonts w:ascii="Garamond" w:hAnsi="Garamond"/>
          <w:sz w:val="22"/>
          <w:szCs w:val="22"/>
        </w:rPr>
        <w:t>S</w:t>
      </w:r>
      <w:r w:rsidR="00527600">
        <w:rPr>
          <w:rFonts w:ascii="Garamond" w:hAnsi="Garamond"/>
          <w:sz w:val="22"/>
          <w:szCs w:val="22"/>
        </w:rPr>
        <w:t>ome selected standards have no listings</w:t>
      </w:r>
      <w:r w:rsidRPr="00605E93">
        <w:rPr>
          <w:rFonts w:ascii="Garamond" w:hAnsi="Garamond"/>
          <w:sz w:val="22"/>
          <w:szCs w:val="22"/>
        </w:rPr>
        <w:t xml:space="preserve"> and some have a subset of listings with no particular rationale for what is included or not.</w:t>
      </w:r>
    </w:p>
    <w:p w14:paraId="3331DAE5" w14:textId="77777777" w:rsidR="008E4E2B" w:rsidRPr="00605E93" w:rsidRDefault="008E4E2B" w:rsidP="00CE7736">
      <w:pPr>
        <w:rPr>
          <w:rFonts w:ascii="Garamond" w:hAnsi="Garamond"/>
          <w:sz w:val="22"/>
          <w:szCs w:val="22"/>
        </w:rPr>
      </w:pPr>
    </w:p>
    <w:p w14:paraId="1AA7431C" w14:textId="77777777" w:rsidR="008E4E2B" w:rsidRPr="00605E93" w:rsidRDefault="008E4E2B" w:rsidP="00CE7736">
      <w:pPr>
        <w:rPr>
          <w:rFonts w:ascii="Garamond" w:hAnsi="Garamond"/>
          <w:sz w:val="22"/>
          <w:szCs w:val="22"/>
        </w:rPr>
      </w:pPr>
      <w:r w:rsidRPr="00605E93">
        <w:rPr>
          <w:rFonts w:ascii="Garamond" w:hAnsi="Garamond"/>
          <w:sz w:val="22"/>
          <w:szCs w:val="22"/>
        </w:rPr>
        <w:t>Regarding inconsistent or non-existing listing of Basic Security to Applicable Value Set(s) and Starter Set(s) – the following list should appear appropriately and consistently:</w:t>
      </w:r>
    </w:p>
    <w:p w14:paraId="1DC63A54" w14:textId="77777777" w:rsidR="008E4E2B" w:rsidRPr="00605E93" w:rsidRDefault="008E4E2B" w:rsidP="00CE7736">
      <w:pPr>
        <w:rPr>
          <w:rFonts w:ascii="Garamond" w:hAnsi="Garamond"/>
          <w:sz w:val="22"/>
          <w:szCs w:val="22"/>
        </w:rPr>
      </w:pPr>
      <w:r w:rsidRPr="00605E93">
        <w:rPr>
          <w:rFonts w:ascii="Garamond" w:hAnsi="Garamond"/>
          <w:sz w:val="22"/>
          <w:szCs w:val="22"/>
        </w:rPr>
        <w:t> </w:t>
      </w:r>
    </w:p>
    <w:p w14:paraId="58B861FC"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Secure Communication</w:t>
      </w:r>
      <w:r w:rsidRPr="00605E93">
        <w:rPr>
          <w:rFonts w:ascii="Garamond" w:hAnsi="Garamond"/>
          <w:b w:val="0"/>
          <w:sz w:val="22"/>
          <w:szCs w:val="22"/>
        </w:rPr>
        <w:t> – create a secure channel for client-to-server and server-to-server communication.</w:t>
      </w:r>
    </w:p>
    <w:p w14:paraId="3493E69A"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Secure Message Router</w:t>
      </w:r>
      <w:r w:rsidRPr="00605E93">
        <w:rPr>
          <w:rFonts w:ascii="Garamond" w:hAnsi="Garamond"/>
          <w:b w:val="0"/>
          <w:sz w:val="22"/>
          <w:szCs w:val="22"/>
        </w:rPr>
        <w:t> – securely route and enforce policy on inbound and outbound messages without interruption of delivery.</w:t>
      </w:r>
    </w:p>
    <w:p w14:paraId="2902648F"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Authentication Enforcer </w:t>
      </w:r>
      <w:r w:rsidRPr="00605E93">
        <w:rPr>
          <w:rFonts w:ascii="Garamond" w:hAnsi="Garamond"/>
          <w:b w:val="0"/>
          <w:sz w:val="22"/>
          <w:szCs w:val="22"/>
        </w:rPr>
        <w:t>– centralized authentication processes.</w:t>
      </w:r>
    </w:p>
    <w:p w14:paraId="5BD887C8"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Authorization Enforcer </w:t>
      </w:r>
      <w:r w:rsidRPr="00605E93">
        <w:rPr>
          <w:rFonts w:ascii="Garamond" w:hAnsi="Garamond"/>
          <w:b w:val="0"/>
          <w:sz w:val="22"/>
          <w:szCs w:val="22"/>
        </w:rPr>
        <w:t>– specifies access control policies.</w:t>
      </w:r>
    </w:p>
    <w:p w14:paraId="1CDDE896"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Credential Tokenizer – </w:t>
      </w:r>
      <w:r w:rsidRPr="00605E93">
        <w:rPr>
          <w:rFonts w:ascii="Garamond" w:hAnsi="Garamond"/>
          <w:b w:val="0"/>
          <w:sz w:val="22"/>
          <w:szCs w:val="22"/>
        </w:rPr>
        <w:t>encapsulate credentials as a security token for reuse  (e.g., – SAML, Kerberos).</w:t>
      </w:r>
    </w:p>
    <w:p w14:paraId="08308FAC"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Assertion Builder</w:t>
      </w:r>
      <w:r w:rsidRPr="00605E93">
        <w:rPr>
          <w:rFonts w:ascii="Garamond" w:hAnsi="Garamond"/>
          <w:b w:val="0"/>
          <w:sz w:val="22"/>
          <w:szCs w:val="22"/>
        </w:rPr>
        <w:t> – define processing logic for identity, authorization and attribute statements.</w:t>
      </w:r>
    </w:p>
    <w:p w14:paraId="4A047068"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User Role</w:t>
      </w:r>
      <w:r w:rsidRPr="00605E93">
        <w:rPr>
          <w:rFonts w:ascii="Garamond" w:hAnsi="Garamond"/>
          <w:b w:val="0"/>
          <w:sz w:val="22"/>
          <w:szCs w:val="22"/>
        </w:rPr>
        <w:t> – identifies the role asserted by the individual initiating the transaction.</w:t>
      </w:r>
    </w:p>
    <w:p w14:paraId="27592518" w14:textId="77777777" w:rsidR="008E4E2B" w:rsidRPr="00605E93" w:rsidRDefault="008E4E2B" w:rsidP="00161A52">
      <w:pPr>
        <w:pStyle w:val="ListParagraph"/>
        <w:numPr>
          <w:ilvl w:val="0"/>
          <w:numId w:val="21"/>
        </w:numPr>
        <w:rPr>
          <w:rFonts w:ascii="Garamond" w:hAnsi="Garamond"/>
          <w:b w:val="0"/>
          <w:sz w:val="22"/>
          <w:szCs w:val="22"/>
        </w:rPr>
      </w:pPr>
      <w:r w:rsidRPr="00605E93">
        <w:rPr>
          <w:rFonts w:ascii="Garamond" w:hAnsi="Garamond"/>
          <w:b w:val="0"/>
          <w:bCs/>
          <w:sz w:val="22"/>
          <w:szCs w:val="22"/>
        </w:rPr>
        <w:t>Purpose of Use</w:t>
      </w:r>
      <w:r w:rsidRPr="00605E93">
        <w:rPr>
          <w:rFonts w:ascii="Garamond" w:hAnsi="Garamond"/>
          <w:b w:val="0"/>
          <w:sz w:val="22"/>
          <w:szCs w:val="22"/>
        </w:rPr>
        <w:t> - Identifies the purpose for the transaction.</w:t>
      </w:r>
    </w:p>
    <w:p w14:paraId="2BDBF5BC" w14:textId="2B4E276C" w:rsidR="008E4E2B" w:rsidRPr="00605E93" w:rsidRDefault="008E4E2B" w:rsidP="00CE7736">
      <w:pPr>
        <w:rPr>
          <w:rFonts w:ascii="Garamond" w:hAnsi="Garamond"/>
          <w:sz w:val="22"/>
          <w:szCs w:val="22"/>
        </w:rPr>
      </w:pPr>
      <w:r w:rsidRPr="00605E93">
        <w:rPr>
          <w:rFonts w:ascii="Garamond" w:hAnsi="Garamond"/>
          <w:sz w:val="22"/>
          <w:szCs w:val="22"/>
        </w:rPr>
        <w:t> </w:t>
      </w:r>
    </w:p>
    <w:p w14:paraId="306EF082" w14:textId="77777777" w:rsidR="008E4E2B" w:rsidRPr="00605E93" w:rsidRDefault="008E4E2B" w:rsidP="00CE7736">
      <w:pPr>
        <w:rPr>
          <w:rFonts w:ascii="Garamond" w:hAnsi="Garamond"/>
          <w:sz w:val="22"/>
          <w:szCs w:val="22"/>
        </w:rPr>
      </w:pPr>
      <w:r w:rsidRPr="00605E93">
        <w:rPr>
          <w:rFonts w:ascii="Garamond" w:hAnsi="Garamond"/>
          <w:sz w:val="22"/>
          <w:szCs w:val="22"/>
        </w:rPr>
        <w:t>Additionally Security Labels and Consent are also inconsistently added to the Applicable Value Set(s) and Starter Set(s).</w:t>
      </w:r>
    </w:p>
    <w:p w14:paraId="2B0D8272" w14:textId="77777777" w:rsidR="008E4E2B" w:rsidRPr="00605E93" w:rsidRDefault="008E4E2B" w:rsidP="00CE7736">
      <w:pPr>
        <w:rPr>
          <w:rFonts w:ascii="Garamond" w:hAnsi="Garamond"/>
          <w:sz w:val="22"/>
          <w:szCs w:val="22"/>
        </w:rPr>
      </w:pPr>
      <w:r w:rsidRPr="00605E93">
        <w:rPr>
          <w:rFonts w:ascii="Garamond" w:hAnsi="Garamond"/>
          <w:sz w:val="22"/>
          <w:szCs w:val="22"/>
        </w:rPr>
        <w:t> </w:t>
      </w:r>
    </w:p>
    <w:p w14:paraId="40521360" w14:textId="7355B4FB" w:rsidR="008E4E2B" w:rsidRPr="00605E93" w:rsidRDefault="008E4E2B" w:rsidP="00CE7736">
      <w:pPr>
        <w:rPr>
          <w:rFonts w:ascii="Garamond" w:hAnsi="Garamond"/>
          <w:sz w:val="22"/>
          <w:szCs w:val="22"/>
        </w:rPr>
      </w:pPr>
      <w:r w:rsidRPr="00605E93">
        <w:rPr>
          <w:rFonts w:ascii="Garamond" w:hAnsi="Garamond"/>
          <w:sz w:val="22"/>
          <w:szCs w:val="22"/>
        </w:rPr>
        <w:t>HL7 recommends that</w:t>
      </w:r>
      <w:r w:rsidR="00527600">
        <w:rPr>
          <w:rFonts w:ascii="Garamond" w:hAnsi="Garamond"/>
          <w:sz w:val="22"/>
          <w:szCs w:val="22"/>
        </w:rPr>
        <w:t xml:space="preserve"> ONC</w:t>
      </w:r>
      <w:r w:rsidRPr="00605E93">
        <w:rPr>
          <w:rFonts w:ascii="Garamond" w:hAnsi="Garamond"/>
          <w:sz w:val="22"/>
          <w:szCs w:val="22"/>
        </w:rPr>
        <w:t xml:space="preserve">: </w:t>
      </w:r>
    </w:p>
    <w:p w14:paraId="27BE1A0D" w14:textId="77777777" w:rsidR="008E4E2B" w:rsidRPr="00605E93" w:rsidRDefault="008E4E2B" w:rsidP="00CE7736">
      <w:pPr>
        <w:rPr>
          <w:rFonts w:ascii="Garamond" w:hAnsi="Garamond"/>
          <w:sz w:val="22"/>
          <w:szCs w:val="22"/>
        </w:rPr>
      </w:pPr>
    </w:p>
    <w:p w14:paraId="42FA25D6" w14:textId="20A49D29" w:rsidR="008E4E2B" w:rsidRPr="00605E93" w:rsidRDefault="00527600" w:rsidP="00161A52">
      <w:pPr>
        <w:pStyle w:val="ListParagraph"/>
        <w:numPr>
          <w:ilvl w:val="0"/>
          <w:numId w:val="22"/>
        </w:numPr>
        <w:rPr>
          <w:rFonts w:ascii="Garamond" w:hAnsi="Garamond"/>
          <w:b w:val="0"/>
          <w:sz w:val="22"/>
          <w:szCs w:val="22"/>
        </w:rPr>
      </w:pPr>
      <w:r>
        <w:rPr>
          <w:rFonts w:ascii="Garamond" w:hAnsi="Garamond"/>
          <w:b w:val="0"/>
          <w:sz w:val="22"/>
          <w:szCs w:val="22"/>
        </w:rPr>
        <w:t>D</w:t>
      </w:r>
      <w:r w:rsidR="008E4E2B" w:rsidRPr="00605E93">
        <w:rPr>
          <w:rFonts w:ascii="Garamond" w:hAnsi="Garamond"/>
          <w:b w:val="0"/>
          <w:sz w:val="22"/>
          <w:szCs w:val="22"/>
        </w:rPr>
        <w:t>evelop a complete list of all Applicable Value Set(s) and Starter Set(s) with definitive criteria for when these are included. This would help commenter review; and</w:t>
      </w:r>
    </w:p>
    <w:p w14:paraId="2A5F554B" w14:textId="679E9BB1" w:rsidR="001A4B08" w:rsidRPr="006208FB" w:rsidRDefault="008E4E2B" w:rsidP="00CE7736">
      <w:pPr>
        <w:pStyle w:val="ListParagraph"/>
        <w:numPr>
          <w:ilvl w:val="0"/>
          <w:numId w:val="22"/>
        </w:numPr>
        <w:rPr>
          <w:rFonts w:ascii="Garamond" w:hAnsi="Garamond"/>
          <w:b w:val="0"/>
          <w:sz w:val="22"/>
          <w:szCs w:val="22"/>
        </w:rPr>
      </w:pPr>
      <w:r w:rsidRPr="00605E93">
        <w:rPr>
          <w:rFonts w:ascii="Garamond" w:hAnsi="Garamond"/>
          <w:b w:val="0"/>
          <w:sz w:val="22"/>
          <w:szCs w:val="22"/>
        </w:rPr>
        <w:t>Add HIPAA Right of Access Request/Directive to the set of </w:t>
      </w:r>
      <w:r w:rsidRPr="00605E93">
        <w:rPr>
          <w:rFonts w:ascii="Garamond" w:hAnsi="Garamond"/>
          <w:b w:val="0"/>
          <w:sz w:val="22"/>
          <w:szCs w:val="22"/>
          <w:lang w:val="en"/>
        </w:rPr>
        <w:t>Consumer Access/Exchange of Health Information specifications</w:t>
      </w:r>
      <w:r w:rsidR="00FB4FA4">
        <w:rPr>
          <w:rFonts w:ascii="Garamond" w:hAnsi="Garamond"/>
          <w:b w:val="0"/>
          <w:sz w:val="22"/>
          <w:szCs w:val="22"/>
          <w:lang w:val="en"/>
        </w:rPr>
        <w:t xml:space="preserve">, </w:t>
      </w:r>
      <w:r w:rsidRPr="00605E93">
        <w:rPr>
          <w:rFonts w:ascii="Garamond" w:hAnsi="Garamond"/>
          <w:b w:val="0"/>
          <w:sz w:val="22"/>
          <w:szCs w:val="22"/>
          <w:lang w:val="en"/>
        </w:rPr>
        <w:t>as none of the rest cover that “parent” capability.</w:t>
      </w:r>
    </w:p>
    <w:p w14:paraId="2657D83E" w14:textId="77777777" w:rsidR="001A4B08" w:rsidRDefault="001A4B08" w:rsidP="00CE7736">
      <w:pPr>
        <w:rPr>
          <w:rFonts w:ascii="Garamond" w:hAnsi="Garamond"/>
          <w:sz w:val="22"/>
          <w:szCs w:val="22"/>
        </w:rPr>
      </w:pPr>
    </w:p>
    <w:p w14:paraId="134D1E90" w14:textId="77777777" w:rsidR="0098640D" w:rsidRPr="00605E93" w:rsidRDefault="0098640D" w:rsidP="00CE7736">
      <w:pPr>
        <w:rPr>
          <w:rFonts w:ascii="Garamond" w:hAnsi="Garamond"/>
          <w:sz w:val="22"/>
          <w:szCs w:val="22"/>
        </w:rPr>
      </w:pPr>
      <w:r w:rsidRPr="00605E93">
        <w:rPr>
          <w:rFonts w:ascii="Garamond" w:hAnsi="Garamond"/>
          <w:sz w:val="22"/>
          <w:szCs w:val="22"/>
        </w:rPr>
        <w:t>18-3. Is the existing ISA format used for listing standards and implementation specifications applicable for listing Models and Profiles?  Are there additional or different attributes that should be collected for them?  Are there additional models and/or profiles that should be listed? Are models and profiles useful for inclusion in the ISA?</w:t>
      </w:r>
    </w:p>
    <w:p w14:paraId="7FB7DD7D" w14:textId="77777777" w:rsidR="00B520B9" w:rsidRPr="00605E93" w:rsidRDefault="00B520B9" w:rsidP="00CE7736">
      <w:pPr>
        <w:rPr>
          <w:rFonts w:ascii="Garamond" w:hAnsi="Garamond"/>
          <w:sz w:val="22"/>
          <w:szCs w:val="22"/>
        </w:rPr>
      </w:pPr>
    </w:p>
    <w:p w14:paraId="07767D91" w14:textId="77777777" w:rsidR="0098640D" w:rsidRPr="00605E93" w:rsidRDefault="0098640D" w:rsidP="00CE7736">
      <w:pPr>
        <w:rPr>
          <w:rFonts w:ascii="Garamond" w:hAnsi="Garamond"/>
          <w:sz w:val="22"/>
          <w:szCs w:val="22"/>
        </w:rPr>
      </w:pPr>
      <w:r w:rsidRPr="00605E93">
        <w:rPr>
          <w:rFonts w:ascii="Garamond" w:hAnsi="Garamond"/>
          <w:b/>
          <w:sz w:val="22"/>
          <w:szCs w:val="22"/>
          <w:u w:val="single"/>
        </w:rPr>
        <w:t>Section Title</w:t>
      </w:r>
      <w:r w:rsidRPr="00605E93">
        <w:rPr>
          <w:rFonts w:ascii="Garamond" w:hAnsi="Garamond"/>
          <w:sz w:val="22"/>
          <w:szCs w:val="22"/>
        </w:rPr>
        <w:t xml:space="preserve"> – HL7 recommends that the Section IV title be changed to Section IV: Models and Functional Model Profiles. </w:t>
      </w:r>
    </w:p>
    <w:p w14:paraId="4BB90D3B" w14:textId="77777777" w:rsidR="00B520B9" w:rsidRPr="00605E93" w:rsidRDefault="00B520B9" w:rsidP="00CE7736">
      <w:pPr>
        <w:rPr>
          <w:rFonts w:ascii="Garamond" w:hAnsi="Garamond"/>
          <w:sz w:val="22"/>
          <w:szCs w:val="22"/>
        </w:rPr>
      </w:pPr>
    </w:p>
    <w:p w14:paraId="67BBC8D7" w14:textId="756D1E34" w:rsidR="0098640D" w:rsidRPr="00605E93" w:rsidRDefault="0098640D" w:rsidP="00CE7736">
      <w:pPr>
        <w:rPr>
          <w:rFonts w:ascii="Garamond" w:hAnsi="Garamond"/>
          <w:sz w:val="22"/>
          <w:szCs w:val="22"/>
        </w:rPr>
      </w:pPr>
      <w:r w:rsidRPr="00605E93">
        <w:rPr>
          <w:rFonts w:ascii="Garamond" w:hAnsi="Garamond"/>
          <w:b/>
          <w:sz w:val="22"/>
          <w:szCs w:val="22"/>
          <w:u w:val="single"/>
        </w:rPr>
        <w:t>Functional Models</w:t>
      </w:r>
      <w:r w:rsidRPr="00605E93">
        <w:rPr>
          <w:rFonts w:ascii="Garamond" w:hAnsi="Garamond"/>
          <w:b/>
          <w:sz w:val="22"/>
          <w:szCs w:val="22"/>
        </w:rPr>
        <w:t xml:space="preserve"> - </w:t>
      </w:r>
      <w:r w:rsidRPr="00605E93">
        <w:rPr>
          <w:rFonts w:ascii="Garamond" w:hAnsi="Garamond"/>
          <w:sz w:val="22"/>
          <w:szCs w:val="22"/>
        </w:rPr>
        <w:t>Under IV-A: Functional Models, an introductory paragraph should be inserted that explains what a functional model is and what its intended purpose is. HL7 also observes that gauging adoption level and implementation maturity for Functional Models is inherently challenging and that this issue needs to be better examined and understood</w:t>
      </w:r>
      <w:r w:rsidR="00031F64">
        <w:rPr>
          <w:rFonts w:ascii="Garamond" w:hAnsi="Garamond"/>
          <w:sz w:val="22"/>
          <w:szCs w:val="22"/>
        </w:rPr>
        <w:t xml:space="preserve">. </w:t>
      </w:r>
      <w:r w:rsidR="00C7444B" w:rsidRPr="00605E93">
        <w:rPr>
          <w:rFonts w:ascii="Garamond" w:hAnsi="Garamond"/>
          <w:sz w:val="22"/>
          <w:szCs w:val="22"/>
        </w:rPr>
        <w:t>Specifically, Functional Models may be used to inform developers and providers about capabilities, but there are no formal conformance statements that could be measured to gauge adoption and maturity</w:t>
      </w:r>
      <w:r w:rsidR="00031F64">
        <w:rPr>
          <w:rFonts w:ascii="Garamond" w:hAnsi="Garamond"/>
          <w:sz w:val="22"/>
          <w:szCs w:val="22"/>
        </w:rPr>
        <w:t xml:space="preserve">. </w:t>
      </w:r>
      <w:r w:rsidR="00C7444B" w:rsidRPr="00605E93">
        <w:rPr>
          <w:rFonts w:ascii="Garamond" w:hAnsi="Garamond"/>
          <w:sz w:val="22"/>
          <w:szCs w:val="22"/>
        </w:rPr>
        <w:t xml:space="preserve">Such measures would be highly </w:t>
      </w:r>
      <w:r w:rsidR="005955DF" w:rsidRPr="00605E93">
        <w:rPr>
          <w:rFonts w:ascii="Garamond" w:hAnsi="Garamond"/>
          <w:sz w:val="22"/>
          <w:szCs w:val="22"/>
        </w:rPr>
        <w:t>complex,</w:t>
      </w:r>
      <w:r w:rsidR="00C7444B" w:rsidRPr="00605E93">
        <w:rPr>
          <w:rFonts w:ascii="Garamond" w:hAnsi="Garamond"/>
          <w:sz w:val="22"/>
          <w:szCs w:val="22"/>
        </w:rPr>
        <w:t xml:space="preserve"> as solutions typically do not, nor need to match the full set of capabilities described.</w:t>
      </w:r>
    </w:p>
    <w:p w14:paraId="153D5DFD" w14:textId="77777777" w:rsidR="00B520B9" w:rsidRPr="00605E93" w:rsidRDefault="00B520B9" w:rsidP="00CE7736">
      <w:pPr>
        <w:rPr>
          <w:rFonts w:ascii="Garamond" w:hAnsi="Garamond"/>
          <w:sz w:val="22"/>
          <w:szCs w:val="22"/>
        </w:rPr>
      </w:pPr>
    </w:p>
    <w:p w14:paraId="2A14BD8B" w14:textId="331E35E4" w:rsidR="0098640D" w:rsidRPr="00605E93" w:rsidRDefault="0098640D" w:rsidP="00CE7736">
      <w:pPr>
        <w:rPr>
          <w:rFonts w:ascii="Garamond" w:hAnsi="Garamond"/>
          <w:sz w:val="22"/>
          <w:szCs w:val="22"/>
        </w:rPr>
      </w:pPr>
      <w:r w:rsidRPr="00605E93">
        <w:rPr>
          <w:rFonts w:ascii="Garamond" w:hAnsi="Garamond"/>
          <w:b/>
          <w:sz w:val="22"/>
          <w:szCs w:val="22"/>
          <w:u w:val="single"/>
        </w:rPr>
        <w:t>Information Models</w:t>
      </w:r>
      <w:r w:rsidRPr="00605E93">
        <w:rPr>
          <w:rFonts w:ascii="Garamond" w:hAnsi="Garamond"/>
          <w:sz w:val="22"/>
          <w:szCs w:val="22"/>
        </w:rPr>
        <w:t xml:space="preserve"> - Regarding information models (IV-C) and the request for feedback on “Adoption Level” here, HL7 observes that “Adoption Level” should be conceived of thoughtfully and thoroughly in the ISA</w:t>
      </w:r>
      <w:r w:rsidR="00031F64">
        <w:rPr>
          <w:rFonts w:ascii="Garamond" w:hAnsi="Garamond"/>
          <w:sz w:val="22"/>
          <w:szCs w:val="22"/>
        </w:rPr>
        <w:t xml:space="preserve">. </w:t>
      </w:r>
      <w:r w:rsidRPr="00605E93">
        <w:rPr>
          <w:rFonts w:ascii="Garamond" w:hAnsi="Garamond"/>
          <w:sz w:val="22"/>
          <w:szCs w:val="22"/>
        </w:rPr>
        <w:t xml:space="preserve">Specifically, ONC should clarify what </w:t>
      </w:r>
      <w:r w:rsidR="005955DF" w:rsidRPr="00605E93">
        <w:rPr>
          <w:rFonts w:ascii="Garamond" w:hAnsi="Garamond"/>
          <w:sz w:val="22"/>
          <w:szCs w:val="22"/>
        </w:rPr>
        <w:t>“Adoption Level” means</w:t>
      </w:r>
      <w:r w:rsidRPr="00605E93">
        <w:rPr>
          <w:rFonts w:ascii="Garamond" w:hAnsi="Garamond"/>
          <w:sz w:val="22"/>
          <w:szCs w:val="22"/>
        </w:rPr>
        <w:t xml:space="preserve"> in an information model and also consider that being in “Production” may not be the </w:t>
      </w:r>
      <w:r w:rsidRPr="00605E93">
        <w:rPr>
          <w:rFonts w:ascii="Garamond" w:hAnsi="Garamond"/>
          <w:sz w:val="22"/>
          <w:szCs w:val="22"/>
        </w:rPr>
        <w:lastRenderedPageBreak/>
        <w:t>appropriate term in this section under “Implementation.”</w:t>
      </w:r>
      <w:r w:rsidR="00C7444B" w:rsidRPr="00605E93">
        <w:rPr>
          <w:rFonts w:ascii="Garamond" w:hAnsi="Garamond"/>
          <w:sz w:val="22"/>
          <w:szCs w:val="22"/>
        </w:rPr>
        <w:t xml:space="preserve">  Specifically, information models are primarily conceptual/logical in nature </w:t>
      </w:r>
      <w:r w:rsidR="00867708" w:rsidRPr="00605E93">
        <w:rPr>
          <w:rFonts w:ascii="Garamond" w:hAnsi="Garamond"/>
          <w:sz w:val="22"/>
          <w:szCs w:val="22"/>
        </w:rPr>
        <w:t>and</w:t>
      </w:r>
      <w:r w:rsidR="00C7444B" w:rsidRPr="00605E93">
        <w:rPr>
          <w:rFonts w:ascii="Garamond" w:hAnsi="Garamond"/>
          <w:sz w:val="22"/>
          <w:szCs w:val="22"/>
        </w:rPr>
        <w:t xml:space="preserve"> focus on the ability to communicate across systems</w:t>
      </w:r>
      <w:r w:rsidR="00031F64">
        <w:rPr>
          <w:rFonts w:ascii="Garamond" w:hAnsi="Garamond"/>
          <w:sz w:val="22"/>
          <w:szCs w:val="22"/>
        </w:rPr>
        <w:t xml:space="preserve">. </w:t>
      </w:r>
      <w:r w:rsidR="00C7444B" w:rsidRPr="00605E93">
        <w:rPr>
          <w:rFonts w:ascii="Garamond" w:hAnsi="Garamond"/>
          <w:sz w:val="22"/>
          <w:szCs w:val="22"/>
        </w:rPr>
        <w:t>Individual systems may only implement parts of the model, or include additional data, and may represent it in many different ways to support the specific functional requirements of that system</w:t>
      </w:r>
      <w:r w:rsidR="00031F64">
        <w:rPr>
          <w:rFonts w:ascii="Garamond" w:hAnsi="Garamond"/>
          <w:sz w:val="22"/>
          <w:szCs w:val="22"/>
        </w:rPr>
        <w:t xml:space="preserve">. </w:t>
      </w:r>
      <w:r w:rsidR="008C2766" w:rsidRPr="00605E93">
        <w:rPr>
          <w:rFonts w:ascii="Garamond" w:hAnsi="Garamond"/>
          <w:sz w:val="22"/>
          <w:szCs w:val="22"/>
        </w:rPr>
        <w:t>Understanding adoption of the communication standards that are based on these information models provides more value than attempting to measure adoption of the information models by systems.</w:t>
      </w:r>
    </w:p>
    <w:p w14:paraId="6E4B664F" w14:textId="77777777" w:rsidR="00B520B9" w:rsidRPr="00605E93" w:rsidRDefault="00B520B9" w:rsidP="00CE7736">
      <w:pPr>
        <w:rPr>
          <w:rFonts w:ascii="Garamond" w:hAnsi="Garamond"/>
          <w:sz w:val="22"/>
          <w:szCs w:val="22"/>
        </w:rPr>
      </w:pPr>
    </w:p>
    <w:p w14:paraId="78B84460" w14:textId="6F35D39A" w:rsidR="0098640D" w:rsidRPr="00605E93" w:rsidRDefault="0098640D" w:rsidP="00CE7736">
      <w:pPr>
        <w:rPr>
          <w:rFonts w:ascii="Garamond" w:hAnsi="Garamond"/>
          <w:sz w:val="22"/>
          <w:szCs w:val="22"/>
        </w:rPr>
      </w:pPr>
      <w:r w:rsidRPr="00605E93">
        <w:rPr>
          <w:rFonts w:ascii="Garamond" w:hAnsi="Garamond"/>
          <w:b/>
          <w:sz w:val="22"/>
          <w:szCs w:val="22"/>
          <w:u w:val="single"/>
        </w:rPr>
        <w:t>Domain Analysis Models (DAM)</w:t>
      </w:r>
      <w:r w:rsidRPr="00605E93">
        <w:rPr>
          <w:rFonts w:ascii="Garamond" w:hAnsi="Garamond"/>
          <w:sz w:val="22"/>
          <w:szCs w:val="22"/>
        </w:rPr>
        <w:t xml:space="preserve"> - ONC asks about additional models and/or profiles that should be listed. Related to our organization in particular, HL7 has a much richer</w:t>
      </w:r>
      <w:r w:rsidR="00D772E7" w:rsidRPr="00605E93">
        <w:rPr>
          <w:rFonts w:ascii="Garamond" w:hAnsi="Garamond"/>
          <w:sz w:val="22"/>
          <w:szCs w:val="22"/>
        </w:rPr>
        <w:t xml:space="preserve"> and expansive</w:t>
      </w:r>
      <w:r w:rsidRPr="00605E93">
        <w:rPr>
          <w:rFonts w:ascii="Garamond" w:hAnsi="Garamond"/>
          <w:sz w:val="22"/>
          <w:szCs w:val="22"/>
        </w:rPr>
        <w:t xml:space="preserve"> library of Domain Analysis Models (DAM) than what is listed in the ISA</w:t>
      </w:r>
      <w:r w:rsidR="00031F64">
        <w:rPr>
          <w:rFonts w:ascii="Garamond" w:hAnsi="Garamond"/>
          <w:sz w:val="22"/>
          <w:szCs w:val="22"/>
        </w:rPr>
        <w:t xml:space="preserve">. </w:t>
      </w:r>
      <w:r w:rsidRPr="00605E93">
        <w:rPr>
          <w:rFonts w:ascii="Garamond" w:hAnsi="Garamond"/>
          <w:sz w:val="22"/>
          <w:szCs w:val="22"/>
        </w:rPr>
        <w:t>We suggest including more HL7 DAMs in the ISA document</w:t>
      </w:r>
      <w:r w:rsidR="00031F64">
        <w:rPr>
          <w:rFonts w:ascii="Garamond" w:hAnsi="Garamond"/>
          <w:sz w:val="22"/>
          <w:szCs w:val="22"/>
        </w:rPr>
        <w:t xml:space="preserve">. </w:t>
      </w:r>
      <w:r w:rsidRPr="00605E93">
        <w:rPr>
          <w:rFonts w:ascii="Garamond" w:hAnsi="Garamond"/>
          <w:sz w:val="22"/>
          <w:szCs w:val="22"/>
        </w:rPr>
        <w:t xml:space="preserve">A full list of HL7 Domain Analysis Models can be found by clicking the can Domain Analysis Models “category” on the HL7 Standards Master Grid at: </w:t>
      </w:r>
      <w:hyperlink r:id="rId13" w:history="1">
        <w:r w:rsidRPr="00605E93">
          <w:rPr>
            <w:rStyle w:val="Hyperlink"/>
            <w:rFonts w:ascii="Garamond" w:hAnsi="Garamond"/>
            <w:sz w:val="22"/>
            <w:szCs w:val="22"/>
          </w:rPr>
          <w:t>https://www.hl7.org/implement/standards/product_matrix.cfm?ref=nav</w:t>
        </w:r>
      </w:hyperlink>
      <w:r w:rsidRPr="00605E93">
        <w:rPr>
          <w:rFonts w:ascii="Garamond" w:hAnsi="Garamond"/>
          <w:sz w:val="22"/>
          <w:szCs w:val="22"/>
        </w:rPr>
        <w:t>.</w:t>
      </w:r>
    </w:p>
    <w:p w14:paraId="5DA0D5C4" w14:textId="77777777" w:rsidR="00B520B9" w:rsidRPr="00605E93" w:rsidRDefault="00B520B9" w:rsidP="00CE7736">
      <w:pPr>
        <w:rPr>
          <w:rFonts w:ascii="Garamond" w:hAnsi="Garamond"/>
          <w:sz w:val="22"/>
          <w:szCs w:val="22"/>
        </w:rPr>
      </w:pPr>
    </w:p>
    <w:p w14:paraId="502410A2" w14:textId="4CEA75A8" w:rsidR="0098640D" w:rsidRPr="00605E93" w:rsidRDefault="0098640D" w:rsidP="00CE7736">
      <w:pPr>
        <w:rPr>
          <w:rFonts w:ascii="Garamond" w:hAnsi="Garamond"/>
          <w:sz w:val="22"/>
          <w:szCs w:val="22"/>
        </w:rPr>
      </w:pPr>
      <w:r w:rsidRPr="00605E93">
        <w:rPr>
          <w:rFonts w:ascii="Garamond" w:hAnsi="Garamond"/>
          <w:sz w:val="22"/>
          <w:szCs w:val="22"/>
        </w:rPr>
        <w:t>Secondly on Domain Analysis Models, we suggest adding a specific category for this under Section IV: Models and Profiles or putting Domain Analysis Models under the IV-A:  Functional Model section</w:t>
      </w:r>
      <w:r w:rsidR="008C2766" w:rsidRPr="00605E93">
        <w:rPr>
          <w:rFonts w:ascii="Garamond" w:hAnsi="Garamond"/>
          <w:sz w:val="22"/>
          <w:szCs w:val="22"/>
        </w:rPr>
        <w:t xml:space="preserve"> rather than being part of the Information Model section</w:t>
      </w:r>
      <w:r w:rsidR="00512265">
        <w:rPr>
          <w:rFonts w:ascii="Garamond" w:hAnsi="Garamond"/>
          <w:sz w:val="22"/>
          <w:szCs w:val="22"/>
        </w:rPr>
        <w:t xml:space="preserve">. </w:t>
      </w:r>
    </w:p>
    <w:p w14:paraId="7E359DC9" w14:textId="77777777" w:rsidR="00B520B9" w:rsidRPr="00605E93" w:rsidRDefault="00B520B9" w:rsidP="00CE7736">
      <w:pPr>
        <w:rPr>
          <w:rFonts w:ascii="Garamond" w:hAnsi="Garamond"/>
          <w:sz w:val="22"/>
          <w:szCs w:val="22"/>
        </w:rPr>
      </w:pPr>
    </w:p>
    <w:p w14:paraId="129EF723" w14:textId="7C34BB6E" w:rsidR="0098640D" w:rsidRPr="00605E93" w:rsidRDefault="0098640D" w:rsidP="00CE7736">
      <w:pPr>
        <w:rPr>
          <w:rFonts w:ascii="Garamond" w:hAnsi="Garamond"/>
          <w:sz w:val="22"/>
          <w:szCs w:val="22"/>
        </w:rPr>
      </w:pPr>
      <w:r w:rsidRPr="00605E93">
        <w:rPr>
          <w:rFonts w:ascii="Garamond" w:hAnsi="Garamond"/>
          <w:sz w:val="22"/>
          <w:szCs w:val="22"/>
        </w:rPr>
        <w:t xml:space="preserve">18-4. Are there additional informative or educational resources that can be provided to help stakeholders better understand the ISA, health IT standards, interoperability, </w:t>
      </w:r>
      <w:r w:rsidR="00AE3FA5" w:rsidRPr="00605E93">
        <w:rPr>
          <w:rFonts w:ascii="Garamond" w:hAnsi="Garamond"/>
          <w:sz w:val="22"/>
          <w:szCs w:val="22"/>
        </w:rPr>
        <w:t>etc.</w:t>
      </w:r>
      <w:r w:rsidRPr="00605E93">
        <w:rPr>
          <w:rFonts w:ascii="Garamond" w:hAnsi="Garamond"/>
          <w:sz w:val="22"/>
          <w:szCs w:val="22"/>
        </w:rPr>
        <w:t>?</w:t>
      </w:r>
    </w:p>
    <w:p w14:paraId="0E709AC8" w14:textId="77777777" w:rsidR="00DE6C11" w:rsidRPr="00605E93" w:rsidRDefault="00DE6C11" w:rsidP="00CE7736">
      <w:pPr>
        <w:rPr>
          <w:rFonts w:ascii="Garamond" w:hAnsi="Garamond"/>
          <w:sz w:val="22"/>
          <w:szCs w:val="22"/>
        </w:rPr>
      </w:pPr>
    </w:p>
    <w:p w14:paraId="777BBCD9" w14:textId="59B07E47" w:rsidR="0098640D" w:rsidRPr="00605E93" w:rsidRDefault="0098640D" w:rsidP="00CE7736">
      <w:pPr>
        <w:rPr>
          <w:rFonts w:ascii="Garamond" w:hAnsi="Garamond"/>
          <w:sz w:val="22"/>
          <w:szCs w:val="22"/>
        </w:rPr>
      </w:pPr>
      <w:r w:rsidRPr="00605E93">
        <w:rPr>
          <w:rFonts w:ascii="Garamond" w:hAnsi="Garamond"/>
          <w:b/>
          <w:sz w:val="22"/>
          <w:szCs w:val="22"/>
          <w:u w:val="single"/>
        </w:rPr>
        <w:t>Standards Education Portals and Links</w:t>
      </w:r>
      <w:r w:rsidRPr="00605E93">
        <w:rPr>
          <w:rFonts w:ascii="Garamond" w:hAnsi="Garamond"/>
          <w:b/>
          <w:sz w:val="22"/>
          <w:szCs w:val="22"/>
        </w:rPr>
        <w:t xml:space="preserve"> - </w:t>
      </w:r>
      <w:r w:rsidRPr="00605E93">
        <w:rPr>
          <w:rFonts w:ascii="Garamond" w:hAnsi="Garamond"/>
          <w:sz w:val="22"/>
          <w:szCs w:val="22"/>
        </w:rPr>
        <w:t>HL7 recommends that</w:t>
      </w:r>
      <w:r w:rsidR="00D772E7" w:rsidRPr="00605E93">
        <w:rPr>
          <w:rFonts w:ascii="Garamond" w:hAnsi="Garamond"/>
          <w:sz w:val="22"/>
          <w:szCs w:val="22"/>
        </w:rPr>
        <w:t>,</w:t>
      </w:r>
      <w:r w:rsidRPr="00605E93">
        <w:rPr>
          <w:rFonts w:ascii="Garamond" w:hAnsi="Garamond"/>
          <w:sz w:val="22"/>
          <w:szCs w:val="22"/>
        </w:rPr>
        <w:t xml:space="preserve"> as part of the ISA, ONC highlight and provide links to the educational portals and platforms of standards development organizations</w:t>
      </w:r>
      <w:r w:rsidR="00D772E7" w:rsidRPr="00605E93">
        <w:rPr>
          <w:rFonts w:ascii="Garamond" w:hAnsi="Garamond"/>
          <w:sz w:val="22"/>
          <w:szCs w:val="22"/>
        </w:rPr>
        <w:t xml:space="preserve"> (SDOs)</w:t>
      </w:r>
      <w:r w:rsidRPr="00605E93">
        <w:rPr>
          <w:rFonts w:ascii="Garamond" w:hAnsi="Garamond"/>
          <w:sz w:val="22"/>
          <w:szCs w:val="22"/>
        </w:rPr>
        <w:t xml:space="preserve"> and applicable other</w:t>
      </w:r>
      <w:r w:rsidR="00D772E7" w:rsidRPr="00605E93">
        <w:rPr>
          <w:rFonts w:ascii="Garamond" w:hAnsi="Garamond"/>
          <w:sz w:val="22"/>
          <w:szCs w:val="22"/>
        </w:rPr>
        <w:t xml:space="preserve"> </w:t>
      </w:r>
      <w:r w:rsidR="004B003A" w:rsidRPr="00605E93">
        <w:rPr>
          <w:rFonts w:ascii="Garamond" w:hAnsi="Garamond"/>
          <w:sz w:val="22"/>
          <w:szCs w:val="22"/>
        </w:rPr>
        <w:t>organizations</w:t>
      </w:r>
      <w:r w:rsidR="00D772E7" w:rsidRPr="00605E93">
        <w:rPr>
          <w:rFonts w:ascii="Garamond" w:hAnsi="Garamond"/>
          <w:sz w:val="22"/>
          <w:szCs w:val="22"/>
        </w:rPr>
        <w:t xml:space="preserve"> with </w:t>
      </w:r>
      <w:r w:rsidR="004B003A" w:rsidRPr="00605E93">
        <w:rPr>
          <w:rFonts w:ascii="Garamond" w:hAnsi="Garamond"/>
          <w:sz w:val="22"/>
          <w:szCs w:val="22"/>
        </w:rPr>
        <w:t>fundamental</w:t>
      </w:r>
      <w:r w:rsidR="004653CC" w:rsidRPr="00605E93">
        <w:rPr>
          <w:rFonts w:ascii="Garamond" w:hAnsi="Garamond"/>
          <w:sz w:val="22"/>
          <w:szCs w:val="22"/>
        </w:rPr>
        <w:t xml:space="preserve"> expertise on references</w:t>
      </w:r>
      <w:r w:rsidR="00D772E7" w:rsidRPr="00605E93">
        <w:rPr>
          <w:rFonts w:ascii="Garamond" w:hAnsi="Garamond"/>
          <w:sz w:val="22"/>
          <w:szCs w:val="22"/>
        </w:rPr>
        <w:t xml:space="preserve"> standards</w:t>
      </w:r>
      <w:r w:rsidRPr="00605E93">
        <w:rPr>
          <w:rFonts w:ascii="Garamond" w:hAnsi="Garamond"/>
          <w:sz w:val="22"/>
          <w:szCs w:val="22"/>
        </w:rPr>
        <w:t>. The HL7 Education and Training Portal is one example</w:t>
      </w:r>
      <w:r w:rsidR="00031F64">
        <w:rPr>
          <w:rFonts w:ascii="Garamond" w:hAnsi="Garamond"/>
          <w:sz w:val="22"/>
          <w:szCs w:val="22"/>
        </w:rPr>
        <w:t xml:space="preserve">. </w:t>
      </w:r>
      <w:r w:rsidRPr="00605E93">
        <w:rPr>
          <w:rFonts w:ascii="Garamond" w:hAnsi="Garamond"/>
          <w:sz w:val="22"/>
          <w:szCs w:val="22"/>
        </w:rPr>
        <w:t xml:space="preserve">This </w:t>
      </w:r>
      <w:r w:rsidR="00132698" w:rsidRPr="00605E93">
        <w:rPr>
          <w:rFonts w:ascii="Garamond" w:hAnsi="Garamond"/>
          <w:sz w:val="22"/>
          <w:szCs w:val="22"/>
        </w:rPr>
        <w:t xml:space="preserve">portal </w:t>
      </w:r>
      <w:r w:rsidRPr="00605E93">
        <w:rPr>
          <w:rFonts w:ascii="Garamond" w:hAnsi="Garamond"/>
          <w:sz w:val="22"/>
          <w:szCs w:val="22"/>
        </w:rPr>
        <w:t xml:space="preserve">can be accessed at: </w:t>
      </w:r>
      <w:hyperlink r:id="rId14" w:history="1">
        <w:r w:rsidRPr="00605E93">
          <w:rPr>
            <w:rStyle w:val="Hyperlink"/>
            <w:rFonts w:ascii="Garamond" w:hAnsi="Garamond"/>
            <w:sz w:val="22"/>
            <w:szCs w:val="22"/>
          </w:rPr>
          <w:t>http://www.hl7.org/implement/training.cfm?ref=nav</w:t>
        </w:r>
      </w:hyperlink>
      <w:r w:rsidRPr="00605E93">
        <w:rPr>
          <w:rFonts w:ascii="Garamond" w:hAnsi="Garamond"/>
          <w:sz w:val="22"/>
          <w:szCs w:val="22"/>
        </w:rPr>
        <w:t>.</w:t>
      </w:r>
    </w:p>
    <w:p w14:paraId="14637696" w14:textId="77777777" w:rsidR="00C3486E" w:rsidRPr="00605E93" w:rsidRDefault="00C3486E" w:rsidP="00CE7736">
      <w:pPr>
        <w:rPr>
          <w:rFonts w:ascii="Garamond" w:eastAsiaTheme="majorEastAsia" w:hAnsi="Garamond" w:cstheme="majorBidi"/>
          <w:color w:val="365F91" w:themeColor="accent1" w:themeShade="BF"/>
          <w:sz w:val="22"/>
          <w:szCs w:val="22"/>
        </w:rPr>
      </w:pPr>
      <w:r w:rsidRPr="00605E93">
        <w:rPr>
          <w:rFonts w:ascii="Garamond" w:hAnsi="Garamond"/>
          <w:sz w:val="22"/>
          <w:szCs w:val="22"/>
        </w:rPr>
        <w:br w:type="page"/>
      </w:r>
    </w:p>
    <w:p w14:paraId="555B8F21" w14:textId="77777777" w:rsidR="00B520B9" w:rsidRPr="001A4B08" w:rsidRDefault="00B520B9" w:rsidP="001A4B08">
      <w:pPr>
        <w:rPr>
          <w:rFonts w:ascii="Garamond" w:hAnsi="Garamond"/>
          <w:sz w:val="22"/>
          <w:szCs w:val="22"/>
        </w:rPr>
      </w:pPr>
    </w:p>
    <w:p w14:paraId="3C6803D1" w14:textId="77777777" w:rsidR="00B520B9" w:rsidRPr="00605E93" w:rsidRDefault="00B520B9" w:rsidP="00CE7736">
      <w:pPr>
        <w:pStyle w:val="Heading1"/>
        <w:rPr>
          <w:rFonts w:ascii="Garamond" w:hAnsi="Garamond"/>
          <w:sz w:val="22"/>
          <w:szCs w:val="22"/>
        </w:rPr>
      </w:pPr>
      <w:r w:rsidRPr="00605E93">
        <w:rPr>
          <w:rFonts w:ascii="Garamond" w:hAnsi="Garamond"/>
          <w:sz w:val="22"/>
          <w:szCs w:val="22"/>
        </w:rPr>
        <w:t>Appendix 2: Detailed Responses</w:t>
      </w:r>
    </w:p>
    <w:p w14:paraId="7D674CA7" w14:textId="77777777" w:rsidR="00B520B9" w:rsidRPr="00605E93" w:rsidRDefault="00B520B9" w:rsidP="00CE7736">
      <w:pPr>
        <w:pStyle w:val="Heading2"/>
        <w:rPr>
          <w:rFonts w:ascii="Garamond" w:hAnsi="Garamond"/>
          <w:sz w:val="22"/>
          <w:szCs w:val="22"/>
        </w:rPr>
      </w:pPr>
      <w:r w:rsidRPr="00605E93">
        <w:rPr>
          <w:rFonts w:ascii="Garamond" w:hAnsi="Garamond"/>
          <w:sz w:val="22"/>
          <w:szCs w:val="22"/>
        </w:rPr>
        <w:t>Introduction</w:t>
      </w:r>
    </w:p>
    <w:p w14:paraId="7EF499CD" w14:textId="77777777" w:rsidR="00B520B9" w:rsidRPr="0043278F" w:rsidRDefault="00B520B9" w:rsidP="00161A52">
      <w:pPr>
        <w:pStyle w:val="ListParagraph"/>
        <w:numPr>
          <w:ilvl w:val="0"/>
          <w:numId w:val="4"/>
        </w:numPr>
        <w:rPr>
          <w:rFonts w:ascii="Garamond" w:hAnsi="Garamond"/>
          <w:b w:val="0"/>
          <w:sz w:val="22"/>
          <w:szCs w:val="22"/>
        </w:rPr>
      </w:pPr>
      <w:r w:rsidRPr="0043278F">
        <w:rPr>
          <w:rFonts w:ascii="Garamond" w:eastAsiaTheme="minorEastAsia" w:hAnsi="Garamond"/>
          <w:b w:val="0"/>
          <w:sz w:val="22"/>
          <w:szCs w:val="22"/>
          <w:lang w:eastAsia="ja-JP"/>
        </w:rPr>
        <w:t>No comments</w:t>
      </w:r>
    </w:p>
    <w:p w14:paraId="08BD467C" w14:textId="77777777" w:rsidR="00B520B9" w:rsidRPr="00605E93" w:rsidRDefault="00B520B9" w:rsidP="00CE7736">
      <w:pPr>
        <w:pStyle w:val="Heading2"/>
        <w:rPr>
          <w:rFonts w:ascii="Garamond" w:hAnsi="Garamond"/>
          <w:sz w:val="22"/>
          <w:szCs w:val="22"/>
        </w:rPr>
      </w:pPr>
      <w:r w:rsidRPr="00605E93">
        <w:rPr>
          <w:rFonts w:ascii="Garamond" w:hAnsi="Garamond"/>
          <w:sz w:val="22"/>
          <w:szCs w:val="22"/>
        </w:rPr>
        <w:t>Section I</w:t>
      </w:r>
    </w:p>
    <w:p w14:paraId="6C5F4E8C" w14:textId="77777777" w:rsidR="00974908" w:rsidRPr="00605E93" w:rsidRDefault="00974908" w:rsidP="00CE7736">
      <w:pPr>
        <w:rPr>
          <w:rFonts w:ascii="Garamond" w:hAnsi="Garamond"/>
          <w:sz w:val="22"/>
          <w:szCs w:val="22"/>
        </w:rPr>
      </w:pPr>
    </w:p>
    <w:p w14:paraId="6107BCE0" w14:textId="0028B6C3" w:rsidR="0095657D" w:rsidRPr="00605E93" w:rsidRDefault="0095657D" w:rsidP="00CE7736">
      <w:pPr>
        <w:rPr>
          <w:rStyle w:val="Strong"/>
          <w:rFonts w:ascii="Garamond" w:eastAsiaTheme="majorEastAsia" w:hAnsi="Garamond" w:cstheme="majorHAnsi"/>
          <w:color w:val="000000"/>
          <w:sz w:val="22"/>
          <w:szCs w:val="22"/>
        </w:rPr>
      </w:pPr>
      <w:r w:rsidRPr="00605E93">
        <w:rPr>
          <w:rStyle w:val="Strong"/>
          <w:rFonts w:ascii="Garamond" w:eastAsiaTheme="majorEastAsia" w:hAnsi="Garamond" w:cstheme="majorHAnsi"/>
          <w:color w:val="000000"/>
          <w:sz w:val="22"/>
          <w:szCs w:val="22"/>
        </w:rPr>
        <w:t>Vocabulary/Code Set/Terminology Standards and Implementation Specifications</w:t>
      </w:r>
    </w:p>
    <w:p w14:paraId="1F553318" w14:textId="77777777" w:rsidR="00974908" w:rsidRPr="00605E93" w:rsidRDefault="00974908" w:rsidP="00CE7736">
      <w:pPr>
        <w:rPr>
          <w:rFonts w:ascii="Garamond" w:hAnsi="Garamond"/>
          <w:sz w:val="22"/>
          <w:szCs w:val="22"/>
        </w:rPr>
      </w:pPr>
    </w:p>
    <w:p w14:paraId="69F32333" w14:textId="7AF0EFE3" w:rsidR="00B520B9" w:rsidRPr="00605E9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 xml:space="preserve">A – </w:t>
      </w:r>
      <w:r w:rsidR="001A4B08">
        <w:rPr>
          <w:rFonts w:ascii="Garamond" w:eastAsiaTheme="minorEastAsia" w:hAnsi="Garamond"/>
          <w:sz w:val="22"/>
          <w:szCs w:val="22"/>
          <w:lang w:eastAsia="ja-JP"/>
        </w:rPr>
        <w:t>F</w:t>
      </w:r>
    </w:p>
    <w:p w14:paraId="47FA22DF" w14:textId="77777777" w:rsidR="00111D50" w:rsidRPr="001A4B08" w:rsidRDefault="00111D50" w:rsidP="00161A52">
      <w:pPr>
        <w:pStyle w:val="ListParagraph"/>
        <w:numPr>
          <w:ilvl w:val="0"/>
          <w:numId w:val="4"/>
        </w:numPr>
        <w:rPr>
          <w:rFonts w:ascii="Garamond" w:hAnsi="Garamond"/>
          <w:b w:val="0"/>
          <w:sz w:val="22"/>
          <w:szCs w:val="22"/>
        </w:rPr>
      </w:pPr>
      <w:r w:rsidRPr="001A4B08">
        <w:rPr>
          <w:rFonts w:ascii="Garamond" w:eastAsiaTheme="minorEastAsia" w:hAnsi="Garamond"/>
          <w:b w:val="0"/>
          <w:sz w:val="22"/>
          <w:szCs w:val="22"/>
          <w:lang w:eastAsia="ja-JP"/>
        </w:rPr>
        <w:t>No comments</w:t>
      </w:r>
    </w:p>
    <w:p w14:paraId="4D8A7FF4" w14:textId="77777777" w:rsidR="00B520B9" w:rsidRPr="00605E93" w:rsidRDefault="00B520B9" w:rsidP="00CE7736">
      <w:pPr>
        <w:pStyle w:val="ListParagraph"/>
        <w:rPr>
          <w:rFonts w:ascii="Garamond" w:hAnsi="Garamond"/>
          <w:sz w:val="22"/>
          <w:szCs w:val="22"/>
        </w:rPr>
      </w:pPr>
    </w:p>
    <w:p w14:paraId="47ECB142" w14:textId="77777777" w:rsidR="001E5F6F" w:rsidRDefault="00111D50" w:rsidP="001E5F6F">
      <w:pPr>
        <w:rPr>
          <w:rFonts w:ascii="Garamond" w:eastAsiaTheme="minorEastAsia" w:hAnsi="Garamond"/>
          <w:sz w:val="22"/>
          <w:szCs w:val="22"/>
          <w:lang w:eastAsia="ja-JP"/>
        </w:rPr>
      </w:pPr>
      <w:r w:rsidRPr="00605E93">
        <w:rPr>
          <w:rFonts w:ascii="Garamond" w:eastAsiaTheme="minorEastAsia" w:hAnsi="Garamond"/>
          <w:sz w:val="22"/>
          <w:szCs w:val="22"/>
          <w:lang w:eastAsia="ja-JP"/>
        </w:rPr>
        <w:t>G – Immunizations</w:t>
      </w:r>
    </w:p>
    <w:p w14:paraId="19C3F749" w14:textId="77777777" w:rsidR="006208FB" w:rsidRDefault="006208FB" w:rsidP="001E5F6F">
      <w:pPr>
        <w:rPr>
          <w:rFonts w:ascii="Garamond" w:eastAsiaTheme="minorEastAsia" w:hAnsi="Garamond"/>
          <w:sz w:val="22"/>
          <w:szCs w:val="22"/>
          <w:lang w:eastAsia="ja-JP"/>
        </w:rPr>
      </w:pPr>
    </w:p>
    <w:p w14:paraId="7EF64404" w14:textId="5E58FFBA" w:rsidR="00077CC1" w:rsidRDefault="00077CC1" w:rsidP="001E5F6F">
      <w:pPr>
        <w:rPr>
          <w:rStyle w:val="Hyperlink"/>
          <w:rFonts w:ascii="Garamond" w:hAnsi="Garamond"/>
          <w:sz w:val="22"/>
          <w:szCs w:val="22"/>
        </w:rPr>
      </w:pPr>
      <w:r w:rsidRPr="001E5F6F">
        <w:rPr>
          <w:rFonts w:ascii="Garamond" w:hAnsi="Garamond"/>
          <w:sz w:val="22"/>
          <w:szCs w:val="22"/>
        </w:rPr>
        <w:t xml:space="preserve">Representing Immunizations- Historical: </w:t>
      </w:r>
      <w:hyperlink r:id="rId15" w:history="1">
        <w:r w:rsidRPr="001E5F6F">
          <w:rPr>
            <w:rStyle w:val="Hyperlink"/>
            <w:rFonts w:ascii="Garamond" w:hAnsi="Garamond"/>
            <w:sz w:val="22"/>
            <w:szCs w:val="22"/>
          </w:rPr>
          <w:t>https://www.healthit.gov/isa/representing-immunizations-historical</w:t>
        </w:r>
      </w:hyperlink>
    </w:p>
    <w:p w14:paraId="3204ABE7" w14:textId="77777777" w:rsidR="006208FB" w:rsidRDefault="006208FB" w:rsidP="006208FB">
      <w:pPr>
        <w:rPr>
          <w:rFonts w:ascii="Garamond" w:hAnsi="Garamond"/>
          <w:sz w:val="22"/>
          <w:szCs w:val="22"/>
        </w:rPr>
      </w:pPr>
    </w:p>
    <w:p w14:paraId="266CABB9" w14:textId="77777777" w:rsidR="006208FB" w:rsidRDefault="006208FB" w:rsidP="006208FB">
      <w:pPr>
        <w:rPr>
          <w:rFonts w:ascii="Garamond" w:hAnsi="Garamond"/>
          <w:sz w:val="22"/>
          <w:szCs w:val="22"/>
        </w:rPr>
      </w:pPr>
      <w:r>
        <w:rPr>
          <w:rFonts w:ascii="Garamond" w:hAnsi="Garamond"/>
          <w:sz w:val="22"/>
          <w:szCs w:val="22"/>
        </w:rPr>
        <w:t>HL7 Comments:</w:t>
      </w:r>
    </w:p>
    <w:p w14:paraId="489C38E6" w14:textId="2CEAEBF6" w:rsidR="00077CC1" w:rsidRPr="006208FB" w:rsidRDefault="00077CC1" w:rsidP="006208FB">
      <w:pPr>
        <w:pStyle w:val="ListParagraph"/>
        <w:numPr>
          <w:ilvl w:val="0"/>
          <w:numId w:val="4"/>
        </w:numPr>
        <w:rPr>
          <w:rFonts w:ascii="Garamond" w:hAnsi="Garamond"/>
          <w:b w:val="0"/>
          <w:sz w:val="22"/>
          <w:szCs w:val="22"/>
        </w:rPr>
      </w:pPr>
      <w:r w:rsidRPr="006208FB">
        <w:rPr>
          <w:rFonts w:ascii="Garamond" w:hAnsi="Garamond"/>
          <w:b w:val="0"/>
          <w:sz w:val="22"/>
          <w:szCs w:val="22"/>
        </w:rPr>
        <w:t>RxNorm is included as a value set but not in the initial table (as it has been in the past)</w:t>
      </w:r>
      <w:r w:rsidR="00031F64">
        <w:rPr>
          <w:rFonts w:ascii="Garamond" w:hAnsi="Garamond"/>
          <w:b w:val="0"/>
          <w:sz w:val="22"/>
          <w:szCs w:val="22"/>
        </w:rPr>
        <w:t xml:space="preserve">. </w:t>
      </w:r>
      <w:r w:rsidR="004459DF" w:rsidRPr="006208FB">
        <w:rPr>
          <w:rFonts w:ascii="Garamond" w:hAnsi="Garamond"/>
          <w:b w:val="0"/>
          <w:sz w:val="22"/>
          <w:szCs w:val="22"/>
        </w:rPr>
        <w:t>We urge re-inclusion in the initial table.</w:t>
      </w:r>
    </w:p>
    <w:p w14:paraId="5BA5D010" w14:textId="77777777" w:rsidR="001E5F6F" w:rsidRDefault="001E5F6F" w:rsidP="001E5F6F">
      <w:pPr>
        <w:rPr>
          <w:rFonts w:ascii="Garamond" w:hAnsi="Garamond"/>
          <w:sz w:val="22"/>
          <w:szCs w:val="22"/>
        </w:rPr>
      </w:pPr>
    </w:p>
    <w:p w14:paraId="2C3FBBAE" w14:textId="77777777" w:rsidR="00077CC1" w:rsidRDefault="00077CC1" w:rsidP="001E5F6F">
      <w:pPr>
        <w:rPr>
          <w:rFonts w:ascii="Garamond" w:hAnsi="Garamond"/>
          <w:sz w:val="22"/>
          <w:szCs w:val="22"/>
        </w:rPr>
      </w:pPr>
      <w:r w:rsidRPr="001E5F6F">
        <w:rPr>
          <w:rFonts w:ascii="Garamond" w:hAnsi="Garamond"/>
          <w:sz w:val="22"/>
          <w:szCs w:val="22"/>
        </w:rPr>
        <w:t xml:space="preserve">Representing Immunizations- Administered: </w:t>
      </w:r>
      <w:hyperlink r:id="rId16" w:history="1">
        <w:r w:rsidRPr="001E5F6F">
          <w:rPr>
            <w:rStyle w:val="Hyperlink"/>
            <w:rFonts w:ascii="Garamond" w:hAnsi="Garamond"/>
            <w:sz w:val="22"/>
            <w:szCs w:val="22"/>
          </w:rPr>
          <w:t>https://www.healthit.gov/isa/representing-immunizations-administered</w:t>
        </w:r>
      </w:hyperlink>
      <w:r w:rsidRPr="001E5F6F">
        <w:rPr>
          <w:rFonts w:ascii="Garamond" w:hAnsi="Garamond"/>
          <w:sz w:val="22"/>
          <w:szCs w:val="22"/>
        </w:rPr>
        <w:t xml:space="preserve"> </w:t>
      </w:r>
    </w:p>
    <w:p w14:paraId="6F7F4F99" w14:textId="77777777" w:rsidR="006208FB" w:rsidRDefault="006208FB" w:rsidP="001E5F6F">
      <w:pPr>
        <w:rPr>
          <w:rFonts w:ascii="Garamond" w:hAnsi="Garamond"/>
          <w:sz w:val="22"/>
          <w:szCs w:val="22"/>
        </w:rPr>
      </w:pPr>
    </w:p>
    <w:p w14:paraId="00D70463" w14:textId="78A34242" w:rsidR="006208FB" w:rsidRPr="001E5F6F" w:rsidRDefault="006208FB" w:rsidP="001E5F6F">
      <w:pPr>
        <w:rPr>
          <w:rFonts w:ascii="Garamond" w:hAnsi="Garamond"/>
          <w:sz w:val="22"/>
          <w:szCs w:val="22"/>
        </w:rPr>
      </w:pPr>
      <w:r>
        <w:rPr>
          <w:rFonts w:ascii="Garamond" w:hAnsi="Garamond"/>
          <w:sz w:val="22"/>
          <w:szCs w:val="22"/>
        </w:rPr>
        <w:t>HL7 Comments:</w:t>
      </w:r>
    </w:p>
    <w:p w14:paraId="0A580B80" w14:textId="28B6673C" w:rsidR="00077CC1" w:rsidRPr="001E5F6F" w:rsidRDefault="00077CC1" w:rsidP="001E5F6F">
      <w:pPr>
        <w:pStyle w:val="ListParagraph"/>
        <w:numPr>
          <w:ilvl w:val="0"/>
          <w:numId w:val="4"/>
        </w:numPr>
        <w:rPr>
          <w:rFonts w:ascii="Garamond" w:hAnsi="Garamond"/>
          <w:b w:val="0"/>
          <w:sz w:val="22"/>
          <w:szCs w:val="22"/>
        </w:rPr>
      </w:pPr>
      <w:r w:rsidRPr="001E5F6F">
        <w:rPr>
          <w:rFonts w:ascii="Garamond" w:hAnsi="Garamond"/>
          <w:b w:val="0"/>
          <w:sz w:val="22"/>
          <w:szCs w:val="22"/>
        </w:rPr>
        <w:t>RxNorm is included in the initi</w:t>
      </w:r>
      <w:r w:rsidR="001E5F6F" w:rsidRPr="001E5F6F">
        <w:rPr>
          <w:rFonts w:ascii="Garamond" w:hAnsi="Garamond"/>
          <w:b w:val="0"/>
          <w:sz w:val="22"/>
          <w:szCs w:val="22"/>
        </w:rPr>
        <w:t xml:space="preserve">al table but not as a value set. </w:t>
      </w:r>
      <w:r w:rsidRPr="001E5F6F">
        <w:rPr>
          <w:rFonts w:ascii="Garamond" w:hAnsi="Garamond"/>
          <w:b w:val="0"/>
          <w:sz w:val="22"/>
          <w:szCs w:val="22"/>
        </w:rPr>
        <w:t xml:space="preserve">This is opposite to the </w:t>
      </w:r>
      <w:r w:rsidR="00132698" w:rsidRPr="001E5F6F">
        <w:rPr>
          <w:rFonts w:ascii="Garamond" w:hAnsi="Garamond"/>
          <w:b w:val="0"/>
          <w:sz w:val="22"/>
          <w:szCs w:val="22"/>
        </w:rPr>
        <w:t xml:space="preserve">approach in the </w:t>
      </w:r>
      <w:r w:rsidRPr="001E5F6F">
        <w:rPr>
          <w:rFonts w:ascii="Garamond" w:hAnsi="Garamond"/>
          <w:b w:val="0"/>
          <w:sz w:val="22"/>
          <w:szCs w:val="22"/>
        </w:rPr>
        <w:t>historical immunization section. We recommend consistency</w:t>
      </w:r>
      <w:r w:rsidR="001E5F6F" w:rsidRPr="001E5F6F">
        <w:rPr>
          <w:rFonts w:ascii="Garamond" w:hAnsi="Garamond"/>
          <w:b w:val="0"/>
          <w:sz w:val="22"/>
          <w:szCs w:val="22"/>
        </w:rPr>
        <w:t>.</w:t>
      </w:r>
    </w:p>
    <w:p w14:paraId="6EBDE40C" w14:textId="4EBC8C4D" w:rsidR="00077CC1" w:rsidRPr="001E5F6F" w:rsidRDefault="00077CC1" w:rsidP="001E5F6F">
      <w:pPr>
        <w:pStyle w:val="ListParagraph"/>
        <w:numPr>
          <w:ilvl w:val="0"/>
          <w:numId w:val="4"/>
        </w:numPr>
        <w:rPr>
          <w:rFonts w:ascii="Garamond" w:hAnsi="Garamond"/>
          <w:sz w:val="22"/>
          <w:szCs w:val="22"/>
        </w:rPr>
      </w:pPr>
      <w:r w:rsidRPr="001E5F6F">
        <w:rPr>
          <w:rFonts w:ascii="Garamond" w:hAnsi="Garamond"/>
          <w:b w:val="0"/>
          <w:sz w:val="22"/>
          <w:szCs w:val="22"/>
        </w:rPr>
        <w:t xml:space="preserve">HL7 recommends updating the NDC comment to indicate that CDC has recommendations of what do with the </w:t>
      </w:r>
      <w:proofErr w:type="spellStart"/>
      <w:r w:rsidRPr="001E5F6F">
        <w:rPr>
          <w:rFonts w:ascii="Garamond" w:hAnsi="Garamond"/>
          <w:b w:val="0"/>
          <w:sz w:val="22"/>
          <w:szCs w:val="22"/>
        </w:rPr>
        <w:t>UoU</w:t>
      </w:r>
      <w:proofErr w:type="spellEnd"/>
      <w:r w:rsidRPr="001E5F6F">
        <w:rPr>
          <w:rFonts w:ascii="Garamond" w:hAnsi="Garamond"/>
          <w:b w:val="0"/>
          <w:sz w:val="22"/>
          <w:szCs w:val="22"/>
        </w:rPr>
        <w:t xml:space="preserve"> versus </w:t>
      </w:r>
      <w:proofErr w:type="spellStart"/>
      <w:r w:rsidRPr="001E5F6F">
        <w:rPr>
          <w:rFonts w:ascii="Garamond" w:hAnsi="Garamond"/>
          <w:b w:val="0"/>
          <w:sz w:val="22"/>
          <w:szCs w:val="22"/>
        </w:rPr>
        <w:t>UoS</w:t>
      </w:r>
      <w:proofErr w:type="spellEnd"/>
      <w:r w:rsidRPr="001E5F6F">
        <w:rPr>
          <w:rFonts w:ascii="Garamond" w:hAnsi="Garamond"/>
          <w:b w:val="0"/>
          <w:sz w:val="22"/>
          <w:szCs w:val="22"/>
        </w:rPr>
        <w:t xml:space="preserve"> and multi-part vaccines</w:t>
      </w:r>
      <w:r w:rsidRPr="001E5F6F">
        <w:rPr>
          <w:rFonts w:ascii="Garamond" w:hAnsi="Garamond"/>
          <w:sz w:val="22"/>
          <w:szCs w:val="22"/>
        </w:rPr>
        <w:t xml:space="preserve"> (</w:t>
      </w:r>
      <w:hyperlink r:id="rId17" w:history="1">
        <w:r w:rsidRPr="001E5F6F">
          <w:rPr>
            <w:rStyle w:val="Hyperlink"/>
            <w:rFonts w:ascii="Garamond" w:hAnsi="Garamond"/>
            <w:sz w:val="22"/>
            <w:szCs w:val="22"/>
          </w:rPr>
          <w:t>https://www.cdc.gov/vaccines/programs/iis/2d-vaccine-barcodes/downloads/guidance-documenting-ndc.pdf</w:t>
        </w:r>
      </w:hyperlink>
      <w:r w:rsidRPr="001E5F6F">
        <w:rPr>
          <w:rFonts w:ascii="Garamond" w:hAnsi="Garamond"/>
          <w:sz w:val="22"/>
          <w:szCs w:val="22"/>
        </w:rPr>
        <w:t xml:space="preserve">) </w:t>
      </w:r>
    </w:p>
    <w:p w14:paraId="05E28332" w14:textId="093FEA48" w:rsidR="00077CC1" w:rsidRPr="001E5F6F" w:rsidRDefault="00077CC1" w:rsidP="001E5F6F">
      <w:pPr>
        <w:pStyle w:val="ListParagraph"/>
        <w:numPr>
          <w:ilvl w:val="0"/>
          <w:numId w:val="4"/>
        </w:numPr>
        <w:rPr>
          <w:rFonts w:ascii="Garamond" w:hAnsi="Garamond"/>
          <w:b w:val="0"/>
          <w:sz w:val="22"/>
          <w:szCs w:val="22"/>
        </w:rPr>
      </w:pPr>
      <w:r w:rsidRPr="001E5F6F">
        <w:rPr>
          <w:rFonts w:ascii="Garamond" w:hAnsi="Garamond"/>
          <w:b w:val="0"/>
          <w:sz w:val="22"/>
          <w:szCs w:val="22"/>
        </w:rPr>
        <w:t>HL7 believes the statements on CPT and R</w:t>
      </w:r>
      <w:r w:rsidR="00527600">
        <w:rPr>
          <w:rFonts w:ascii="Garamond" w:hAnsi="Garamond"/>
          <w:b w:val="0"/>
          <w:sz w:val="22"/>
          <w:szCs w:val="22"/>
        </w:rPr>
        <w:t>xNorm should be stronger and state</w:t>
      </w:r>
      <w:r w:rsidRPr="001E5F6F">
        <w:rPr>
          <w:rFonts w:ascii="Garamond" w:hAnsi="Garamond"/>
          <w:b w:val="0"/>
          <w:sz w:val="22"/>
          <w:szCs w:val="22"/>
        </w:rPr>
        <w:t xml:space="preserve"> they may be used locally but should not be used for interoperability purposes</w:t>
      </w:r>
      <w:r w:rsidR="005955DF">
        <w:rPr>
          <w:rFonts w:ascii="Garamond" w:hAnsi="Garamond"/>
          <w:b w:val="0"/>
          <w:sz w:val="22"/>
          <w:szCs w:val="22"/>
        </w:rPr>
        <w:t>.</w:t>
      </w:r>
    </w:p>
    <w:p w14:paraId="27931F25" w14:textId="77777777" w:rsidR="00111D50" w:rsidRPr="001E5F6F" w:rsidRDefault="00111D50" w:rsidP="00CE7736">
      <w:pPr>
        <w:rPr>
          <w:rFonts w:ascii="Garamond" w:eastAsiaTheme="minorEastAsia" w:hAnsi="Garamond"/>
          <w:sz w:val="22"/>
          <w:szCs w:val="22"/>
          <w:lang w:eastAsia="ja-JP"/>
        </w:rPr>
      </w:pPr>
    </w:p>
    <w:p w14:paraId="694E8510" w14:textId="1A2DEB4D" w:rsidR="00950D97" w:rsidRPr="00605E9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H – Industry and Occupation</w:t>
      </w:r>
    </w:p>
    <w:p w14:paraId="737E141D" w14:textId="2CD48237" w:rsidR="00C3129F" w:rsidRPr="001A4B08" w:rsidRDefault="00950D97" w:rsidP="00CE7736">
      <w:pPr>
        <w:pStyle w:val="ListParagraph"/>
        <w:numPr>
          <w:ilvl w:val="0"/>
          <w:numId w:val="2"/>
        </w:numPr>
        <w:rPr>
          <w:rFonts w:ascii="Garamond" w:eastAsiaTheme="minorEastAsia" w:hAnsi="Garamond"/>
          <w:b w:val="0"/>
          <w:sz w:val="22"/>
          <w:szCs w:val="22"/>
          <w:lang w:eastAsia="ja-JP"/>
        </w:rPr>
      </w:pPr>
      <w:r w:rsidRPr="001A4B08">
        <w:rPr>
          <w:rFonts w:ascii="Garamond" w:eastAsiaTheme="minorEastAsia" w:hAnsi="Garamond"/>
          <w:b w:val="0"/>
          <w:sz w:val="22"/>
          <w:szCs w:val="22"/>
          <w:lang w:eastAsia="ja-JP"/>
        </w:rPr>
        <w:t>No comments</w:t>
      </w:r>
    </w:p>
    <w:p w14:paraId="5BF1E0EB" w14:textId="77777777" w:rsidR="00950D97" w:rsidRPr="00605E93" w:rsidRDefault="00950D97" w:rsidP="00CE7736">
      <w:pPr>
        <w:rPr>
          <w:rFonts w:ascii="Garamond" w:eastAsiaTheme="minorEastAsia" w:hAnsi="Garamond"/>
          <w:sz w:val="22"/>
          <w:szCs w:val="22"/>
          <w:lang w:eastAsia="ja-JP"/>
        </w:rPr>
      </w:pPr>
    </w:p>
    <w:p w14:paraId="4BA6E30B" w14:textId="77777777" w:rsidR="00111D50"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I – Lab Tests</w:t>
      </w:r>
    </w:p>
    <w:p w14:paraId="5C977158" w14:textId="77777777" w:rsidR="006C13A9" w:rsidRDefault="006C13A9" w:rsidP="00CE7736">
      <w:pPr>
        <w:rPr>
          <w:rFonts w:ascii="Garamond" w:eastAsiaTheme="minorEastAsia" w:hAnsi="Garamond"/>
          <w:sz w:val="22"/>
          <w:szCs w:val="22"/>
          <w:lang w:eastAsia="ja-JP"/>
        </w:rPr>
      </w:pPr>
    </w:p>
    <w:p w14:paraId="5573247A" w14:textId="5263E00F" w:rsidR="006208FB" w:rsidRDefault="006C13A9" w:rsidP="00CE7736">
      <w:pPr>
        <w:rPr>
          <w:rFonts w:ascii="Garamond" w:eastAsiaTheme="minorEastAsia" w:hAnsi="Garamond"/>
          <w:sz w:val="22"/>
          <w:szCs w:val="22"/>
          <w:lang w:eastAsia="ja-JP"/>
        </w:rPr>
      </w:pPr>
      <w:r>
        <w:rPr>
          <w:rFonts w:ascii="Garamond" w:eastAsiaTheme="minorEastAsia" w:hAnsi="Garamond"/>
          <w:sz w:val="22"/>
          <w:szCs w:val="22"/>
          <w:lang w:eastAsia="ja-JP"/>
        </w:rPr>
        <w:t>Ask-at-Order-Entry Questions: new proposal</w:t>
      </w:r>
    </w:p>
    <w:p w14:paraId="61F000FC" w14:textId="77777777" w:rsidR="006C13A9" w:rsidRDefault="006C13A9" w:rsidP="00CE7736">
      <w:pPr>
        <w:rPr>
          <w:rFonts w:ascii="Garamond" w:eastAsiaTheme="minorEastAsia" w:hAnsi="Garamond"/>
          <w:sz w:val="22"/>
          <w:szCs w:val="22"/>
          <w:lang w:eastAsia="ja-JP"/>
        </w:rPr>
      </w:pPr>
    </w:p>
    <w:p w14:paraId="3D4B2FA4" w14:textId="38875B94" w:rsidR="006208FB" w:rsidRPr="006208FB" w:rsidRDefault="006208FB" w:rsidP="00CE7736">
      <w:pPr>
        <w:rPr>
          <w:rFonts w:ascii="Garamond" w:hAnsi="Garamond"/>
          <w:sz w:val="22"/>
          <w:szCs w:val="22"/>
        </w:rPr>
      </w:pPr>
      <w:r>
        <w:rPr>
          <w:rFonts w:ascii="Garamond" w:hAnsi="Garamond"/>
          <w:sz w:val="22"/>
          <w:szCs w:val="22"/>
        </w:rPr>
        <w:t>HL7 Comments:</w:t>
      </w:r>
    </w:p>
    <w:p w14:paraId="191A7561" w14:textId="77777777" w:rsidR="002F7933" w:rsidRPr="001E5F6F" w:rsidRDefault="002F7933" w:rsidP="001E5F6F">
      <w:pPr>
        <w:pStyle w:val="ListParagraph"/>
        <w:numPr>
          <w:ilvl w:val="0"/>
          <w:numId w:val="2"/>
        </w:numPr>
        <w:rPr>
          <w:rFonts w:ascii="Garamond" w:hAnsi="Garamond"/>
          <w:b w:val="0"/>
          <w:sz w:val="22"/>
          <w:szCs w:val="22"/>
        </w:rPr>
      </w:pPr>
      <w:r w:rsidRPr="001E5F6F">
        <w:rPr>
          <w:rFonts w:ascii="Garamond" w:hAnsi="Garamond"/>
          <w:b w:val="0"/>
          <w:sz w:val="22"/>
          <w:szCs w:val="22"/>
        </w:rPr>
        <w:lastRenderedPageBreak/>
        <w:t>HL7 recommends adding a new interoperability need under Section 1 &gt; Lab Tests to address the vocabulary for Ask-at-Order-Entry (AOE) questions that accompany an order to further inform the Lab about the context of the test to be performed.</w:t>
      </w:r>
    </w:p>
    <w:p w14:paraId="4644C9A6" w14:textId="77777777" w:rsidR="001E5F6F"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Interoperability Need: Ask at Order Entry Questions</w:t>
      </w:r>
    </w:p>
    <w:p w14:paraId="75496048" w14:textId="77777777" w:rsidR="001E5F6F"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Type:  Standard for ask at order entry questions</w:t>
      </w:r>
    </w:p>
    <w:p w14:paraId="52F1718D" w14:textId="77777777" w:rsidR="001E5F6F"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Standards Process Maturity: Final</w:t>
      </w:r>
    </w:p>
    <w:p w14:paraId="3762117D" w14:textId="77777777" w:rsidR="001E5F6F"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Implementation Maturity: Pilot</w:t>
      </w:r>
    </w:p>
    <w:p w14:paraId="2933A6C6" w14:textId="77777777" w:rsidR="001E5F6F"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Adoption Level: 1 bullet</w:t>
      </w:r>
    </w:p>
    <w:p w14:paraId="64F5C058" w14:textId="77777777" w:rsidR="001E5F6F"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Federally Required: No</w:t>
      </w:r>
    </w:p>
    <w:p w14:paraId="2A2EF66A" w14:textId="42E0D7F8" w:rsidR="002F7933" w:rsidRPr="001E5F6F" w:rsidRDefault="002F7933" w:rsidP="001E5F6F">
      <w:pPr>
        <w:pStyle w:val="ListParagraph"/>
        <w:numPr>
          <w:ilvl w:val="0"/>
          <w:numId w:val="29"/>
        </w:numPr>
        <w:rPr>
          <w:rFonts w:ascii="Garamond" w:hAnsi="Garamond"/>
          <w:b w:val="0"/>
          <w:sz w:val="22"/>
          <w:szCs w:val="22"/>
        </w:rPr>
      </w:pPr>
      <w:r w:rsidRPr="001E5F6F">
        <w:rPr>
          <w:rFonts w:ascii="Garamond" w:hAnsi="Garamond"/>
          <w:b w:val="0"/>
          <w:sz w:val="22"/>
          <w:szCs w:val="22"/>
        </w:rPr>
        <w:t xml:space="preserve">Test Tool Availability: Yes </w:t>
      </w:r>
    </w:p>
    <w:p w14:paraId="5B70D0BA" w14:textId="77777777" w:rsidR="00111D50" w:rsidRPr="00605E93" w:rsidRDefault="00111D50" w:rsidP="00CE7736">
      <w:pPr>
        <w:rPr>
          <w:rFonts w:ascii="Garamond" w:eastAsiaTheme="minorEastAsia" w:hAnsi="Garamond"/>
          <w:sz w:val="22"/>
          <w:szCs w:val="22"/>
          <w:lang w:eastAsia="ja-JP"/>
        </w:rPr>
      </w:pPr>
    </w:p>
    <w:p w14:paraId="120460A4" w14:textId="2C272740" w:rsidR="00111D50" w:rsidRPr="00605E9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 xml:space="preserve">J – </w:t>
      </w:r>
      <w:r w:rsidR="001A4B08">
        <w:rPr>
          <w:rFonts w:ascii="Garamond" w:eastAsiaTheme="minorEastAsia" w:hAnsi="Garamond"/>
          <w:sz w:val="22"/>
          <w:szCs w:val="22"/>
          <w:lang w:eastAsia="ja-JP"/>
        </w:rPr>
        <w:t>Q</w:t>
      </w:r>
    </w:p>
    <w:p w14:paraId="60ED7658" w14:textId="4229FEB4" w:rsidR="00111D50" w:rsidRPr="001A4B08" w:rsidRDefault="00111D50" w:rsidP="001A4B08">
      <w:pPr>
        <w:pStyle w:val="ListParagraph"/>
        <w:numPr>
          <w:ilvl w:val="0"/>
          <w:numId w:val="2"/>
        </w:numPr>
        <w:rPr>
          <w:rFonts w:ascii="Garamond" w:eastAsiaTheme="minorEastAsia" w:hAnsi="Garamond"/>
          <w:b w:val="0"/>
          <w:sz w:val="22"/>
          <w:szCs w:val="22"/>
          <w:lang w:eastAsia="ja-JP"/>
        </w:rPr>
      </w:pPr>
      <w:r w:rsidRPr="001A4B08">
        <w:rPr>
          <w:rFonts w:ascii="Garamond" w:eastAsiaTheme="minorEastAsia" w:hAnsi="Garamond"/>
          <w:b w:val="0"/>
          <w:sz w:val="22"/>
          <w:szCs w:val="22"/>
          <w:lang w:eastAsia="ja-JP"/>
        </w:rPr>
        <w:t>No comments</w:t>
      </w:r>
    </w:p>
    <w:p w14:paraId="53BE00BC" w14:textId="77777777" w:rsidR="001E5F6F" w:rsidRPr="00605E93" w:rsidRDefault="001E5F6F" w:rsidP="00CE7736">
      <w:pPr>
        <w:rPr>
          <w:rFonts w:ascii="Garamond" w:eastAsiaTheme="minorEastAsia" w:hAnsi="Garamond"/>
          <w:sz w:val="22"/>
          <w:szCs w:val="22"/>
          <w:lang w:eastAsia="ja-JP"/>
        </w:rPr>
      </w:pPr>
    </w:p>
    <w:p w14:paraId="79F720D2" w14:textId="77777777" w:rsidR="001A4B08" w:rsidRDefault="001A4B08" w:rsidP="00CE7736">
      <w:pPr>
        <w:rPr>
          <w:rFonts w:ascii="Garamond" w:eastAsiaTheme="minorEastAsia" w:hAnsi="Garamond"/>
          <w:sz w:val="22"/>
          <w:szCs w:val="22"/>
          <w:lang w:eastAsia="ja-JP"/>
        </w:rPr>
      </w:pPr>
    </w:p>
    <w:p w14:paraId="46C8CA64" w14:textId="77777777" w:rsidR="00111D50"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R – Sex at Birth, Sexual Orientation and Gender Identity</w:t>
      </w:r>
    </w:p>
    <w:p w14:paraId="3BD110C3" w14:textId="77777777" w:rsidR="006208FB" w:rsidRDefault="006208FB" w:rsidP="00CE7736">
      <w:pPr>
        <w:rPr>
          <w:rFonts w:ascii="Garamond" w:eastAsiaTheme="minorEastAsia" w:hAnsi="Garamond"/>
          <w:sz w:val="22"/>
          <w:szCs w:val="22"/>
          <w:lang w:eastAsia="ja-JP"/>
        </w:rPr>
      </w:pPr>
    </w:p>
    <w:p w14:paraId="75E07819" w14:textId="77777777" w:rsidR="006208FB" w:rsidRDefault="006208FB" w:rsidP="006208FB">
      <w:pPr>
        <w:rPr>
          <w:rFonts w:ascii="Garamond" w:hAnsi="Garamond"/>
          <w:sz w:val="22"/>
          <w:szCs w:val="22"/>
        </w:rPr>
      </w:pPr>
      <w:r>
        <w:rPr>
          <w:rFonts w:ascii="Garamond" w:hAnsi="Garamond"/>
          <w:sz w:val="22"/>
          <w:szCs w:val="22"/>
        </w:rPr>
        <w:t>HL7 Comments:</w:t>
      </w:r>
    </w:p>
    <w:p w14:paraId="20092D74" w14:textId="63124586" w:rsidR="00111D50" w:rsidRPr="006208FB" w:rsidRDefault="007D0BA2" w:rsidP="006208FB">
      <w:pPr>
        <w:pStyle w:val="ListParagraph"/>
        <w:numPr>
          <w:ilvl w:val="0"/>
          <w:numId w:val="2"/>
        </w:numPr>
        <w:rPr>
          <w:rFonts w:ascii="Garamond" w:eastAsiaTheme="minorEastAsia" w:hAnsi="Garamond"/>
          <w:b w:val="0"/>
          <w:sz w:val="22"/>
          <w:szCs w:val="22"/>
          <w:lang w:eastAsia="ja-JP"/>
        </w:rPr>
      </w:pPr>
      <w:r w:rsidRPr="006208FB">
        <w:rPr>
          <w:rFonts w:ascii="Garamond" w:eastAsiaTheme="minorEastAsia" w:hAnsi="Garamond"/>
          <w:b w:val="0"/>
          <w:sz w:val="22"/>
          <w:szCs w:val="22"/>
          <w:lang w:eastAsia="ja-JP"/>
        </w:rPr>
        <w:t xml:space="preserve">HL7 notes in relation to gender identity and healthcare that there is a need to track </w:t>
      </w:r>
      <w:r w:rsidR="004C2E64" w:rsidRPr="006208FB">
        <w:rPr>
          <w:rFonts w:ascii="Garamond" w:eastAsiaTheme="minorEastAsia" w:hAnsi="Garamond"/>
          <w:b w:val="0"/>
          <w:sz w:val="22"/>
          <w:szCs w:val="22"/>
          <w:lang w:eastAsia="ja-JP"/>
        </w:rPr>
        <w:t xml:space="preserve">genotype, phenotype and declared gender information. This </w:t>
      </w:r>
      <w:r w:rsidR="00575A59" w:rsidRPr="006208FB">
        <w:rPr>
          <w:rFonts w:ascii="Garamond" w:eastAsiaTheme="minorEastAsia" w:hAnsi="Garamond"/>
          <w:b w:val="0"/>
          <w:sz w:val="22"/>
          <w:szCs w:val="22"/>
          <w:lang w:eastAsia="ja-JP"/>
        </w:rPr>
        <w:t xml:space="preserve">level of completeness and detail </w:t>
      </w:r>
      <w:r w:rsidR="004C2E64" w:rsidRPr="006208FB">
        <w:rPr>
          <w:rFonts w:ascii="Garamond" w:eastAsiaTheme="minorEastAsia" w:hAnsi="Garamond"/>
          <w:b w:val="0"/>
          <w:sz w:val="22"/>
          <w:szCs w:val="22"/>
          <w:lang w:eastAsia="ja-JP"/>
        </w:rPr>
        <w:t xml:space="preserve">is not reflected in the current ISA and </w:t>
      </w:r>
      <w:r w:rsidR="00530C05" w:rsidRPr="006208FB">
        <w:rPr>
          <w:rFonts w:ascii="Garamond" w:eastAsiaTheme="minorEastAsia" w:hAnsi="Garamond"/>
          <w:b w:val="0"/>
          <w:sz w:val="22"/>
          <w:szCs w:val="22"/>
          <w:lang w:eastAsia="ja-JP"/>
        </w:rPr>
        <w:t xml:space="preserve">if continued, </w:t>
      </w:r>
      <w:r w:rsidR="004C2E64" w:rsidRPr="006208FB">
        <w:rPr>
          <w:rFonts w:ascii="Garamond" w:eastAsiaTheme="minorEastAsia" w:hAnsi="Garamond"/>
          <w:b w:val="0"/>
          <w:sz w:val="22"/>
          <w:szCs w:val="22"/>
          <w:lang w:eastAsia="ja-JP"/>
        </w:rPr>
        <w:t xml:space="preserve">will cause </w:t>
      </w:r>
      <w:r w:rsidR="00530C05" w:rsidRPr="006208FB">
        <w:rPr>
          <w:rFonts w:ascii="Garamond" w:eastAsiaTheme="minorEastAsia" w:hAnsi="Garamond"/>
          <w:b w:val="0"/>
          <w:sz w:val="22"/>
          <w:szCs w:val="22"/>
          <w:lang w:eastAsia="ja-JP"/>
        </w:rPr>
        <w:t>unnecessary</w:t>
      </w:r>
      <w:r w:rsidR="004C2E64" w:rsidRPr="006208FB">
        <w:rPr>
          <w:rFonts w:ascii="Garamond" w:eastAsiaTheme="minorEastAsia" w:hAnsi="Garamond"/>
          <w:b w:val="0"/>
          <w:sz w:val="22"/>
          <w:szCs w:val="22"/>
          <w:lang w:eastAsia="ja-JP"/>
        </w:rPr>
        <w:t xml:space="preserve"> confusion</w:t>
      </w:r>
      <w:r w:rsidR="00031F64">
        <w:rPr>
          <w:rFonts w:ascii="Garamond" w:eastAsiaTheme="minorEastAsia" w:hAnsi="Garamond"/>
          <w:b w:val="0"/>
          <w:sz w:val="22"/>
          <w:szCs w:val="22"/>
          <w:lang w:eastAsia="ja-JP"/>
        </w:rPr>
        <w:t xml:space="preserve">. </w:t>
      </w:r>
      <w:r w:rsidR="008925A7" w:rsidRPr="006208FB">
        <w:rPr>
          <w:rFonts w:ascii="Garamond" w:eastAsiaTheme="minorEastAsia" w:hAnsi="Garamond"/>
          <w:b w:val="0"/>
          <w:sz w:val="22"/>
          <w:szCs w:val="22"/>
          <w:lang w:eastAsia="ja-JP"/>
        </w:rPr>
        <w:t>An example of</w:t>
      </w:r>
      <w:r w:rsidR="00020FF2" w:rsidRPr="006208FB">
        <w:rPr>
          <w:rFonts w:ascii="Garamond" w:eastAsiaTheme="minorEastAsia" w:hAnsi="Garamond"/>
          <w:b w:val="0"/>
          <w:sz w:val="22"/>
          <w:szCs w:val="22"/>
          <w:lang w:eastAsia="ja-JP"/>
        </w:rPr>
        <w:t xml:space="preserve"> its importance is</w:t>
      </w:r>
      <w:r w:rsidR="008925A7" w:rsidRPr="006208FB">
        <w:rPr>
          <w:rFonts w:ascii="Garamond" w:eastAsiaTheme="minorEastAsia" w:hAnsi="Garamond"/>
          <w:b w:val="0"/>
          <w:sz w:val="22"/>
          <w:szCs w:val="22"/>
          <w:lang w:eastAsia="ja-JP"/>
        </w:rPr>
        <w:t xml:space="preserve"> in cervical cancer screening</w:t>
      </w:r>
      <w:r w:rsidR="007E4AA9" w:rsidRPr="006208FB">
        <w:rPr>
          <w:rFonts w:ascii="Garamond" w:eastAsiaTheme="minorEastAsia" w:hAnsi="Garamond"/>
          <w:b w:val="0"/>
          <w:sz w:val="22"/>
          <w:szCs w:val="22"/>
          <w:lang w:eastAsia="ja-JP"/>
        </w:rPr>
        <w:t xml:space="preserve">, in which </w:t>
      </w:r>
      <w:r w:rsidR="00644376" w:rsidRPr="006208FB">
        <w:rPr>
          <w:rFonts w:ascii="Garamond" w:eastAsiaTheme="minorEastAsia" w:hAnsi="Garamond"/>
          <w:b w:val="0"/>
          <w:sz w:val="22"/>
          <w:szCs w:val="22"/>
          <w:lang w:eastAsia="ja-JP"/>
        </w:rPr>
        <w:t>each of the categories must be known to assure accurate diagnosis and treatment</w:t>
      </w:r>
      <w:r w:rsidR="00527600">
        <w:rPr>
          <w:rFonts w:ascii="Garamond" w:eastAsiaTheme="minorEastAsia" w:hAnsi="Garamond"/>
          <w:b w:val="0"/>
          <w:sz w:val="22"/>
          <w:szCs w:val="22"/>
          <w:lang w:eastAsia="ja-JP"/>
        </w:rPr>
        <w:t>.</w:t>
      </w:r>
      <w:r w:rsidR="008925A7" w:rsidRPr="006208FB">
        <w:rPr>
          <w:rFonts w:ascii="Garamond" w:eastAsiaTheme="minorEastAsia" w:hAnsi="Garamond"/>
          <w:b w:val="0"/>
          <w:sz w:val="22"/>
          <w:szCs w:val="22"/>
          <w:lang w:eastAsia="ja-JP"/>
        </w:rPr>
        <w:t xml:space="preserve"> HL7 can be a helpful partner to ONC in addressing these issues.</w:t>
      </w:r>
    </w:p>
    <w:p w14:paraId="1B218DCA" w14:textId="77777777" w:rsidR="00111D50" w:rsidRPr="00605E93" w:rsidRDefault="00111D50" w:rsidP="00CE7736">
      <w:pPr>
        <w:rPr>
          <w:rFonts w:ascii="Garamond" w:eastAsiaTheme="minorEastAsia" w:hAnsi="Garamond"/>
          <w:sz w:val="22"/>
          <w:szCs w:val="22"/>
          <w:lang w:eastAsia="ja-JP"/>
        </w:rPr>
      </w:pPr>
    </w:p>
    <w:p w14:paraId="71493F45" w14:textId="2C92C53F" w:rsidR="00111D50"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S – Socia</w:t>
      </w:r>
      <w:r w:rsidR="005F7615" w:rsidRPr="00605E93">
        <w:rPr>
          <w:rFonts w:ascii="Garamond" w:eastAsiaTheme="minorEastAsia" w:hAnsi="Garamond"/>
          <w:sz w:val="22"/>
          <w:szCs w:val="22"/>
          <w:lang w:eastAsia="ja-JP"/>
        </w:rPr>
        <w:t>l, Psychological and Behavioral Data</w:t>
      </w:r>
    </w:p>
    <w:p w14:paraId="4ED8C130" w14:textId="77777777" w:rsidR="006208FB" w:rsidRDefault="006208FB" w:rsidP="00CE7736">
      <w:pPr>
        <w:rPr>
          <w:rFonts w:ascii="Garamond" w:eastAsiaTheme="minorEastAsia" w:hAnsi="Garamond"/>
          <w:sz w:val="22"/>
          <w:szCs w:val="22"/>
          <w:lang w:eastAsia="ja-JP"/>
        </w:rPr>
      </w:pPr>
    </w:p>
    <w:p w14:paraId="6C7838AF" w14:textId="7C1E2DBF" w:rsidR="006208FB" w:rsidRPr="006208FB" w:rsidRDefault="006208FB" w:rsidP="00CE7736">
      <w:pPr>
        <w:rPr>
          <w:rFonts w:ascii="Garamond" w:hAnsi="Garamond"/>
          <w:sz w:val="22"/>
          <w:szCs w:val="22"/>
        </w:rPr>
      </w:pPr>
      <w:r>
        <w:rPr>
          <w:rFonts w:ascii="Garamond" w:hAnsi="Garamond"/>
          <w:sz w:val="22"/>
          <w:szCs w:val="22"/>
        </w:rPr>
        <w:t>HL7 Comments:</w:t>
      </w:r>
    </w:p>
    <w:p w14:paraId="7FFD5E99" w14:textId="0DF47625" w:rsidR="00850615" w:rsidRPr="00605E93" w:rsidRDefault="00850615" w:rsidP="00161A52">
      <w:pPr>
        <w:pStyle w:val="ListParagraph"/>
        <w:numPr>
          <w:ilvl w:val="0"/>
          <w:numId w:val="1"/>
        </w:numPr>
        <w:rPr>
          <w:rFonts w:ascii="Garamond" w:hAnsi="Garamond"/>
          <w:b w:val="0"/>
          <w:sz w:val="22"/>
          <w:szCs w:val="22"/>
        </w:rPr>
      </w:pPr>
      <w:r w:rsidRPr="00605E93">
        <w:rPr>
          <w:rFonts w:ascii="Garamond" w:hAnsi="Garamond"/>
          <w:b w:val="0"/>
          <w:sz w:val="22"/>
          <w:szCs w:val="22"/>
        </w:rPr>
        <w:t>HL7 observes there are many coding systems</w:t>
      </w:r>
      <w:r w:rsidR="004C433B" w:rsidRPr="00605E93">
        <w:rPr>
          <w:rFonts w:ascii="Garamond" w:hAnsi="Garamond"/>
          <w:b w:val="0"/>
          <w:sz w:val="22"/>
          <w:szCs w:val="22"/>
        </w:rPr>
        <w:t xml:space="preserve"> for these data</w:t>
      </w:r>
      <w:r w:rsidRPr="00605E93">
        <w:rPr>
          <w:rFonts w:ascii="Garamond" w:hAnsi="Garamond"/>
          <w:b w:val="0"/>
          <w:sz w:val="22"/>
          <w:szCs w:val="22"/>
        </w:rPr>
        <w:t xml:space="preserve">. However, there does not seem to be much alignment across them. HL7 recommends </w:t>
      </w:r>
      <w:r w:rsidR="00575A59" w:rsidRPr="00605E93">
        <w:rPr>
          <w:rFonts w:ascii="Garamond" w:hAnsi="Garamond"/>
          <w:b w:val="0"/>
          <w:sz w:val="22"/>
          <w:szCs w:val="22"/>
        </w:rPr>
        <w:t xml:space="preserve">that </w:t>
      </w:r>
      <w:r w:rsidRPr="00605E93">
        <w:rPr>
          <w:rFonts w:ascii="Garamond" w:hAnsi="Garamond"/>
          <w:b w:val="0"/>
          <w:sz w:val="22"/>
          <w:szCs w:val="22"/>
        </w:rPr>
        <w:t xml:space="preserve">ONC consider adding </w:t>
      </w:r>
      <w:r w:rsidR="004E0AD1" w:rsidRPr="00605E93">
        <w:rPr>
          <w:rFonts w:ascii="Garamond" w:hAnsi="Garamond"/>
          <w:b w:val="0"/>
          <w:sz w:val="22"/>
          <w:szCs w:val="22"/>
        </w:rPr>
        <w:t xml:space="preserve">a </w:t>
      </w:r>
      <w:r w:rsidR="0056616A" w:rsidRPr="00605E93">
        <w:rPr>
          <w:rFonts w:ascii="Garamond" w:hAnsi="Garamond"/>
          <w:b w:val="0"/>
          <w:sz w:val="22"/>
          <w:szCs w:val="22"/>
        </w:rPr>
        <w:t xml:space="preserve">new </w:t>
      </w:r>
      <w:r w:rsidR="004E0AD1" w:rsidRPr="00605E93">
        <w:rPr>
          <w:rFonts w:ascii="Garamond" w:hAnsi="Garamond"/>
          <w:b w:val="0"/>
          <w:sz w:val="22"/>
          <w:szCs w:val="22"/>
        </w:rPr>
        <w:t xml:space="preserve">section and </w:t>
      </w:r>
      <w:r w:rsidRPr="00605E93">
        <w:rPr>
          <w:rFonts w:ascii="Garamond" w:hAnsi="Garamond"/>
          <w:b w:val="0"/>
          <w:sz w:val="22"/>
          <w:szCs w:val="22"/>
        </w:rPr>
        <w:t>measures for Housing, Food, Water Quality and Environmental Factors</w:t>
      </w:r>
      <w:r w:rsidR="0056616A" w:rsidRPr="00605E93">
        <w:rPr>
          <w:rFonts w:ascii="Garamond" w:hAnsi="Garamond"/>
          <w:b w:val="0"/>
          <w:sz w:val="22"/>
          <w:szCs w:val="22"/>
        </w:rPr>
        <w:t xml:space="preserve"> in a future version of the ISA</w:t>
      </w:r>
      <w:r w:rsidRPr="00605E93">
        <w:rPr>
          <w:rFonts w:ascii="Garamond" w:hAnsi="Garamond"/>
          <w:b w:val="0"/>
          <w:sz w:val="22"/>
          <w:szCs w:val="22"/>
        </w:rPr>
        <w:t xml:space="preserve">. </w:t>
      </w:r>
      <w:r w:rsidR="0056616A" w:rsidRPr="00605E93">
        <w:rPr>
          <w:rFonts w:ascii="Garamond" w:hAnsi="Garamond"/>
          <w:b w:val="0"/>
          <w:sz w:val="22"/>
          <w:szCs w:val="22"/>
        </w:rPr>
        <w:t xml:space="preserve">HL7 is happy to assist in this endeavor. </w:t>
      </w:r>
      <w:r w:rsidR="00425305" w:rsidRPr="00605E93">
        <w:rPr>
          <w:rFonts w:ascii="Garamond" w:hAnsi="Garamond"/>
          <w:b w:val="0"/>
          <w:sz w:val="22"/>
          <w:szCs w:val="22"/>
        </w:rPr>
        <w:t xml:space="preserve">As sources of coding systems for these data, </w:t>
      </w:r>
      <w:r w:rsidRPr="00605E93">
        <w:rPr>
          <w:rFonts w:ascii="Garamond" w:hAnsi="Garamond"/>
          <w:b w:val="0"/>
          <w:sz w:val="22"/>
          <w:szCs w:val="22"/>
        </w:rPr>
        <w:t>ONC can reference:</w:t>
      </w:r>
    </w:p>
    <w:p w14:paraId="36231702" w14:textId="77777777" w:rsidR="00850615" w:rsidRPr="00605E93" w:rsidRDefault="00850615" w:rsidP="00161A52">
      <w:pPr>
        <w:pStyle w:val="ListParagraph"/>
        <w:numPr>
          <w:ilvl w:val="1"/>
          <w:numId w:val="1"/>
        </w:numPr>
        <w:rPr>
          <w:rFonts w:ascii="Garamond" w:hAnsi="Garamond"/>
          <w:b w:val="0"/>
          <w:sz w:val="22"/>
          <w:szCs w:val="22"/>
        </w:rPr>
      </w:pPr>
      <w:r w:rsidRPr="00605E93">
        <w:rPr>
          <w:rFonts w:ascii="Garamond" w:hAnsi="Garamond"/>
          <w:b w:val="0"/>
          <w:sz w:val="22"/>
          <w:szCs w:val="22"/>
        </w:rPr>
        <w:t xml:space="preserve">NCVHS Environmental Scan of SDH measures at </w:t>
      </w:r>
      <w:hyperlink r:id="rId18" w:history="1">
        <w:r w:rsidRPr="00605E93">
          <w:rPr>
            <w:rStyle w:val="Hyperlink"/>
            <w:rFonts w:ascii="Garamond" w:hAnsi="Garamond"/>
            <w:b w:val="0"/>
            <w:sz w:val="22"/>
            <w:szCs w:val="22"/>
          </w:rPr>
          <w:t>http://www.ncvhs.hhs.gov/wp-content/uploads/2016/06/NCVHS-Indicators-Envirn-Scan_2016-06-01-FINAL.pdf</w:t>
        </w:r>
      </w:hyperlink>
    </w:p>
    <w:p w14:paraId="6C7C291C" w14:textId="1BEC7114" w:rsidR="00111D50" w:rsidRPr="00605E93" w:rsidRDefault="00850615" w:rsidP="00161A52">
      <w:pPr>
        <w:pStyle w:val="ListParagraph"/>
        <w:numPr>
          <w:ilvl w:val="1"/>
          <w:numId w:val="1"/>
        </w:numPr>
        <w:rPr>
          <w:rStyle w:val="Hyperlink"/>
          <w:rFonts w:ascii="Garamond" w:hAnsi="Garamond"/>
          <w:b w:val="0"/>
          <w:color w:val="auto"/>
          <w:sz w:val="22"/>
          <w:szCs w:val="22"/>
          <w:u w:val="none"/>
        </w:rPr>
      </w:pPr>
      <w:r w:rsidRPr="00605E93">
        <w:rPr>
          <w:rFonts w:ascii="Garamond" w:hAnsi="Garamond"/>
          <w:b w:val="0"/>
          <w:sz w:val="22"/>
          <w:szCs w:val="22"/>
        </w:rPr>
        <w:t xml:space="preserve">NCVHS Framework: </w:t>
      </w:r>
      <w:hyperlink r:id="rId19" w:history="1">
        <w:r w:rsidRPr="00605E93">
          <w:rPr>
            <w:rStyle w:val="Hyperlink"/>
            <w:rFonts w:ascii="Garamond" w:hAnsi="Garamond"/>
            <w:b w:val="0"/>
            <w:sz w:val="22"/>
            <w:szCs w:val="22"/>
          </w:rPr>
          <w:t>http://www.ncvhs.hhs.gov/ncvhs-measurement-framework-for-community-health-and-well-being-v4/</w:t>
        </w:r>
      </w:hyperlink>
    </w:p>
    <w:p w14:paraId="567CBD44" w14:textId="1960DA74" w:rsidR="00974908" w:rsidRPr="00527600" w:rsidRDefault="005E0930" w:rsidP="00527600">
      <w:pPr>
        <w:pStyle w:val="ListParagraph"/>
        <w:numPr>
          <w:ilvl w:val="1"/>
          <w:numId w:val="1"/>
        </w:numPr>
        <w:rPr>
          <w:rFonts w:ascii="Garamond" w:hAnsi="Garamond"/>
          <w:sz w:val="22"/>
          <w:szCs w:val="22"/>
        </w:rPr>
      </w:pPr>
      <w:r w:rsidRPr="001A4B08">
        <w:rPr>
          <w:rFonts w:ascii="Garamond" w:hAnsi="Garamond"/>
          <w:b w:val="0"/>
          <w:sz w:val="22"/>
          <w:szCs w:val="22"/>
        </w:rPr>
        <w:t>SIREN Compendium of Medical Terminology Codes for Social Risk Factors at</w:t>
      </w:r>
      <w:r w:rsidRPr="00605E93">
        <w:rPr>
          <w:rFonts w:ascii="Garamond" w:hAnsi="Garamond"/>
          <w:sz w:val="22"/>
          <w:szCs w:val="22"/>
        </w:rPr>
        <w:t xml:space="preserve"> </w:t>
      </w:r>
      <w:hyperlink r:id="rId20" w:history="1">
        <w:r w:rsidRPr="00605E93">
          <w:rPr>
            <w:rStyle w:val="Hyperlink"/>
            <w:rFonts w:ascii="Garamond" w:hAnsi="Garamond"/>
            <w:b w:val="0"/>
            <w:sz w:val="22"/>
            <w:szCs w:val="22"/>
          </w:rPr>
          <w:t>https://sirenetwork.ucsf.edu/tools-resources/mmi/compendium-medical-terminology-codes-social-risk-factors</w:t>
        </w:r>
      </w:hyperlink>
      <w:r w:rsidRPr="00605E93">
        <w:rPr>
          <w:rFonts w:ascii="Garamond" w:hAnsi="Garamond"/>
          <w:sz w:val="22"/>
          <w:szCs w:val="22"/>
        </w:rPr>
        <w:t xml:space="preserve"> </w:t>
      </w:r>
    </w:p>
    <w:p w14:paraId="6138AE1F" w14:textId="77777777" w:rsidR="00974908" w:rsidRPr="00605E93" w:rsidRDefault="00974908" w:rsidP="00CE7736">
      <w:pPr>
        <w:pStyle w:val="ListParagraph"/>
        <w:rPr>
          <w:rFonts w:ascii="Garamond" w:hAnsi="Garamond"/>
          <w:sz w:val="22"/>
          <w:szCs w:val="22"/>
        </w:rPr>
      </w:pPr>
    </w:p>
    <w:p w14:paraId="7242090F" w14:textId="56A97523" w:rsidR="00111D50" w:rsidRPr="00605E9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T – Tobacco Use</w:t>
      </w:r>
      <w:r w:rsidR="005F7615" w:rsidRPr="00605E93">
        <w:rPr>
          <w:rFonts w:ascii="Garamond" w:eastAsiaTheme="minorEastAsia" w:hAnsi="Garamond"/>
          <w:sz w:val="22"/>
          <w:szCs w:val="22"/>
          <w:lang w:eastAsia="ja-JP"/>
        </w:rPr>
        <w:t xml:space="preserve"> (Smoking Status)</w:t>
      </w:r>
    </w:p>
    <w:p w14:paraId="6A62883F" w14:textId="77777777" w:rsidR="00111D50" w:rsidRPr="001A4B08" w:rsidRDefault="00111D50" w:rsidP="00161A52">
      <w:pPr>
        <w:pStyle w:val="ListParagraph"/>
        <w:numPr>
          <w:ilvl w:val="0"/>
          <w:numId w:val="1"/>
        </w:numPr>
        <w:rPr>
          <w:rFonts w:ascii="Garamond" w:eastAsiaTheme="minorEastAsia" w:hAnsi="Garamond"/>
          <w:b w:val="0"/>
          <w:sz w:val="22"/>
          <w:szCs w:val="22"/>
          <w:lang w:eastAsia="ja-JP"/>
        </w:rPr>
      </w:pPr>
      <w:r w:rsidRPr="001A4B08">
        <w:rPr>
          <w:rFonts w:ascii="Garamond" w:eastAsiaTheme="minorEastAsia" w:hAnsi="Garamond"/>
          <w:b w:val="0"/>
          <w:sz w:val="22"/>
          <w:szCs w:val="22"/>
          <w:lang w:eastAsia="ja-JP"/>
        </w:rPr>
        <w:t>No comments</w:t>
      </w:r>
    </w:p>
    <w:p w14:paraId="6111C635" w14:textId="77777777" w:rsidR="00111D50" w:rsidRPr="00605E93" w:rsidRDefault="00111D50" w:rsidP="00CE7736">
      <w:pPr>
        <w:rPr>
          <w:rFonts w:ascii="Garamond" w:eastAsiaTheme="minorEastAsia" w:hAnsi="Garamond"/>
          <w:sz w:val="22"/>
          <w:szCs w:val="22"/>
          <w:lang w:eastAsia="ja-JP"/>
        </w:rPr>
      </w:pPr>
    </w:p>
    <w:p w14:paraId="3F044853" w14:textId="109D24DC" w:rsidR="0082094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U: Unique Device Identification</w:t>
      </w:r>
    </w:p>
    <w:p w14:paraId="2CCDF944" w14:textId="77777777" w:rsidR="006208FB" w:rsidRDefault="006208FB" w:rsidP="00CE7736">
      <w:pPr>
        <w:rPr>
          <w:rFonts w:ascii="Garamond" w:eastAsiaTheme="minorEastAsia" w:hAnsi="Garamond"/>
          <w:sz w:val="22"/>
          <w:szCs w:val="22"/>
          <w:lang w:eastAsia="ja-JP"/>
        </w:rPr>
      </w:pPr>
    </w:p>
    <w:p w14:paraId="6036EF72" w14:textId="77777777" w:rsidR="006208FB" w:rsidRDefault="006208FB" w:rsidP="006208FB">
      <w:pPr>
        <w:rPr>
          <w:rFonts w:ascii="Garamond" w:hAnsi="Garamond"/>
          <w:sz w:val="22"/>
          <w:szCs w:val="22"/>
        </w:rPr>
      </w:pPr>
      <w:r>
        <w:rPr>
          <w:rFonts w:ascii="Garamond" w:hAnsi="Garamond"/>
          <w:sz w:val="22"/>
          <w:szCs w:val="22"/>
        </w:rPr>
        <w:lastRenderedPageBreak/>
        <w:t>HL7 Comments:</w:t>
      </w:r>
    </w:p>
    <w:p w14:paraId="404543B3" w14:textId="57C8798C" w:rsidR="00DD4F18" w:rsidRPr="006208FB" w:rsidRDefault="00DD4F18" w:rsidP="006208FB">
      <w:pPr>
        <w:pStyle w:val="ListParagraph"/>
        <w:numPr>
          <w:ilvl w:val="0"/>
          <w:numId w:val="1"/>
        </w:numPr>
        <w:rPr>
          <w:rFonts w:ascii="Garamond" w:hAnsi="Garamond"/>
          <w:b w:val="0"/>
          <w:sz w:val="22"/>
          <w:szCs w:val="22"/>
        </w:rPr>
      </w:pPr>
      <w:r w:rsidRPr="006208FB">
        <w:rPr>
          <w:rFonts w:ascii="Garamond" w:hAnsi="Garamond"/>
          <w:b w:val="0"/>
          <w:sz w:val="22"/>
          <w:szCs w:val="22"/>
        </w:rPr>
        <w:t xml:space="preserve">In the interoperability needs Representing Unique Implantable Device Identifiers, </w:t>
      </w:r>
      <w:r w:rsidR="00E83E17" w:rsidRPr="006208FB">
        <w:rPr>
          <w:rFonts w:ascii="Garamond" w:hAnsi="Garamond"/>
          <w:b w:val="0"/>
          <w:sz w:val="22"/>
          <w:szCs w:val="22"/>
        </w:rPr>
        <w:t>as well as</w:t>
      </w:r>
      <w:r w:rsidRPr="006208FB">
        <w:rPr>
          <w:rFonts w:ascii="Garamond" w:hAnsi="Garamond"/>
          <w:b w:val="0"/>
          <w:sz w:val="22"/>
          <w:szCs w:val="22"/>
        </w:rPr>
        <w:t xml:space="preserve"> Defining a Globally Unique Device Identifier, </w:t>
      </w:r>
      <w:r w:rsidR="00E83E17" w:rsidRPr="006208FB">
        <w:rPr>
          <w:rFonts w:ascii="Garamond" w:hAnsi="Garamond"/>
          <w:b w:val="0"/>
          <w:sz w:val="22"/>
          <w:szCs w:val="22"/>
        </w:rPr>
        <w:t>and</w:t>
      </w:r>
      <w:r w:rsidRPr="006208FB">
        <w:rPr>
          <w:rFonts w:ascii="Garamond" w:hAnsi="Garamond"/>
          <w:b w:val="0"/>
          <w:sz w:val="22"/>
          <w:szCs w:val="22"/>
        </w:rPr>
        <w:t xml:space="preserve"> Transmitting a Unique Device Identifier, reference is made to an old document </w:t>
      </w:r>
      <w:r w:rsidRPr="006208FB">
        <w:rPr>
          <w:rFonts w:ascii="Garamond" w:hAnsi="Garamond"/>
          <w:b w:val="0"/>
          <w:iCs/>
          <w:sz w:val="22"/>
          <w:szCs w:val="22"/>
        </w:rPr>
        <w:t>HL7 Harmonization Pattern for Unique Device Identifiers</w:t>
      </w:r>
      <w:r w:rsidR="00031F64">
        <w:rPr>
          <w:rFonts w:ascii="Garamond" w:hAnsi="Garamond"/>
          <w:b w:val="0"/>
          <w:sz w:val="22"/>
          <w:szCs w:val="22"/>
        </w:rPr>
        <w:t xml:space="preserve">. </w:t>
      </w:r>
      <w:r w:rsidRPr="006208FB">
        <w:rPr>
          <w:rFonts w:ascii="Garamond" w:hAnsi="Garamond"/>
          <w:b w:val="0"/>
          <w:sz w:val="22"/>
          <w:szCs w:val="22"/>
        </w:rPr>
        <w:t>Recently, the HL7 Cross Paradigm Implementation Guide: UDI Pattern, Release 1 completed balloting and is about to be published</w:t>
      </w:r>
      <w:r w:rsidR="00031F64">
        <w:rPr>
          <w:rFonts w:ascii="Garamond" w:hAnsi="Garamond"/>
          <w:b w:val="0"/>
          <w:sz w:val="22"/>
          <w:szCs w:val="22"/>
        </w:rPr>
        <w:t xml:space="preserve">. </w:t>
      </w:r>
      <w:r w:rsidRPr="006208FB">
        <w:rPr>
          <w:rFonts w:ascii="Garamond" w:hAnsi="Garamond"/>
          <w:b w:val="0"/>
          <w:sz w:val="22"/>
          <w:szCs w:val="22"/>
        </w:rPr>
        <w:t>This</w:t>
      </w:r>
      <w:r w:rsidR="00D50B24" w:rsidRPr="006208FB">
        <w:rPr>
          <w:rFonts w:ascii="Garamond" w:hAnsi="Garamond"/>
          <w:b w:val="0"/>
          <w:sz w:val="22"/>
          <w:szCs w:val="22"/>
        </w:rPr>
        <w:t xml:space="preserve"> guide </w:t>
      </w:r>
      <w:r w:rsidRPr="006208FB">
        <w:rPr>
          <w:rFonts w:ascii="Garamond" w:hAnsi="Garamond"/>
          <w:b w:val="0"/>
          <w:sz w:val="22"/>
          <w:szCs w:val="22"/>
        </w:rPr>
        <w:t xml:space="preserve">will replace the </w:t>
      </w:r>
      <w:r w:rsidR="00D50B24" w:rsidRPr="006208FB">
        <w:rPr>
          <w:rFonts w:ascii="Garamond" w:hAnsi="Garamond"/>
          <w:b w:val="0"/>
          <w:sz w:val="22"/>
          <w:szCs w:val="22"/>
        </w:rPr>
        <w:t xml:space="preserve">currently </w:t>
      </w:r>
      <w:r w:rsidR="004B003A" w:rsidRPr="006208FB">
        <w:rPr>
          <w:rFonts w:ascii="Garamond" w:hAnsi="Garamond"/>
          <w:b w:val="0"/>
          <w:sz w:val="22"/>
          <w:szCs w:val="22"/>
        </w:rPr>
        <w:t>referenced</w:t>
      </w:r>
      <w:r w:rsidR="00D50B24" w:rsidRPr="006208FB">
        <w:rPr>
          <w:rFonts w:ascii="Garamond" w:hAnsi="Garamond"/>
          <w:b w:val="0"/>
          <w:sz w:val="22"/>
          <w:szCs w:val="22"/>
        </w:rPr>
        <w:t xml:space="preserve"> </w:t>
      </w:r>
      <w:r w:rsidRPr="006208FB">
        <w:rPr>
          <w:rFonts w:ascii="Garamond" w:hAnsi="Garamond"/>
          <w:b w:val="0"/>
          <w:sz w:val="22"/>
          <w:szCs w:val="22"/>
        </w:rPr>
        <w:t>harmonization document</w:t>
      </w:r>
      <w:r w:rsidR="00031F64">
        <w:rPr>
          <w:rFonts w:ascii="Garamond" w:hAnsi="Garamond"/>
          <w:b w:val="0"/>
          <w:sz w:val="22"/>
          <w:szCs w:val="22"/>
        </w:rPr>
        <w:t xml:space="preserve">. </w:t>
      </w:r>
      <w:r w:rsidRPr="006208FB">
        <w:rPr>
          <w:rFonts w:ascii="Garamond" w:hAnsi="Garamond"/>
          <w:b w:val="0"/>
          <w:sz w:val="22"/>
          <w:szCs w:val="22"/>
        </w:rPr>
        <w:t xml:space="preserve">We expect this </w:t>
      </w:r>
      <w:r w:rsidR="00D50B24" w:rsidRPr="006208FB">
        <w:rPr>
          <w:rFonts w:ascii="Garamond" w:hAnsi="Garamond"/>
          <w:b w:val="0"/>
          <w:sz w:val="22"/>
          <w:szCs w:val="22"/>
        </w:rPr>
        <w:t xml:space="preserve">updated document </w:t>
      </w:r>
      <w:r w:rsidRPr="006208FB">
        <w:rPr>
          <w:rFonts w:ascii="Garamond" w:hAnsi="Garamond"/>
          <w:b w:val="0"/>
          <w:sz w:val="22"/>
          <w:szCs w:val="22"/>
        </w:rPr>
        <w:t>to be published early October</w:t>
      </w:r>
      <w:r w:rsidR="00031F64">
        <w:rPr>
          <w:rFonts w:ascii="Garamond" w:hAnsi="Garamond"/>
          <w:b w:val="0"/>
          <w:sz w:val="22"/>
          <w:szCs w:val="22"/>
        </w:rPr>
        <w:t xml:space="preserve">. </w:t>
      </w:r>
      <w:r w:rsidRPr="006208FB">
        <w:rPr>
          <w:rFonts w:ascii="Garamond" w:hAnsi="Garamond"/>
          <w:b w:val="0"/>
          <w:sz w:val="22"/>
          <w:szCs w:val="22"/>
        </w:rPr>
        <w:t>Once referenced, this</w:t>
      </w:r>
      <w:r w:rsidR="00D37127" w:rsidRPr="006208FB">
        <w:rPr>
          <w:rFonts w:ascii="Garamond" w:hAnsi="Garamond"/>
          <w:b w:val="0"/>
          <w:sz w:val="22"/>
          <w:szCs w:val="22"/>
        </w:rPr>
        <w:t xml:space="preserve"> guide</w:t>
      </w:r>
      <w:r w:rsidRPr="006208FB">
        <w:rPr>
          <w:rFonts w:ascii="Garamond" w:hAnsi="Garamond"/>
          <w:b w:val="0"/>
          <w:sz w:val="22"/>
          <w:szCs w:val="22"/>
        </w:rPr>
        <w:t xml:space="preserve"> can </w:t>
      </w:r>
      <w:r w:rsidR="004B003A" w:rsidRPr="006208FB">
        <w:rPr>
          <w:rFonts w:ascii="Garamond" w:hAnsi="Garamond"/>
          <w:b w:val="0"/>
          <w:sz w:val="22"/>
          <w:szCs w:val="22"/>
        </w:rPr>
        <w:t>be categorized</w:t>
      </w:r>
      <w:r w:rsidR="00D50B24" w:rsidRPr="006208FB">
        <w:rPr>
          <w:rFonts w:ascii="Garamond" w:hAnsi="Garamond"/>
          <w:b w:val="0"/>
          <w:sz w:val="22"/>
          <w:szCs w:val="22"/>
        </w:rPr>
        <w:t xml:space="preserve"> </w:t>
      </w:r>
      <w:r w:rsidRPr="006208FB">
        <w:rPr>
          <w:rFonts w:ascii="Garamond" w:hAnsi="Garamond"/>
          <w:b w:val="0"/>
          <w:sz w:val="22"/>
          <w:szCs w:val="22"/>
        </w:rPr>
        <w:t>as:</w:t>
      </w:r>
    </w:p>
    <w:p w14:paraId="3C43122E" w14:textId="77777777" w:rsidR="00DD4F18" w:rsidRPr="006208FB" w:rsidRDefault="00DD4F18" w:rsidP="006208FB">
      <w:pPr>
        <w:pStyle w:val="ListParagraph"/>
        <w:numPr>
          <w:ilvl w:val="0"/>
          <w:numId w:val="46"/>
        </w:numPr>
        <w:rPr>
          <w:rFonts w:ascii="Garamond" w:hAnsi="Garamond"/>
          <w:b w:val="0"/>
          <w:sz w:val="22"/>
          <w:szCs w:val="22"/>
        </w:rPr>
      </w:pPr>
      <w:r w:rsidRPr="006208FB">
        <w:rPr>
          <w:rFonts w:ascii="Garamond" w:hAnsi="Garamond"/>
          <w:b w:val="0"/>
          <w:sz w:val="22"/>
          <w:szCs w:val="22"/>
        </w:rPr>
        <w:t>Standards Process Maturity: Final</w:t>
      </w:r>
    </w:p>
    <w:p w14:paraId="016026D6" w14:textId="77777777" w:rsidR="005F7615" w:rsidRPr="00605E93" w:rsidRDefault="005F7615" w:rsidP="00CE7736">
      <w:pPr>
        <w:rPr>
          <w:rFonts w:ascii="Garamond" w:eastAsiaTheme="minorEastAsia" w:hAnsi="Garamond"/>
          <w:sz w:val="22"/>
          <w:szCs w:val="22"/>
          <w:lang w:eastAsia="ja-JP"/>
        </w:rPr>
      </w:pPr>
    </w:p>
    <w:p w14:paraId="1E3B3B66" w14:textId="7A2BB622" w:rsidR="005F7615" w:rsidRPr="00605E93" w:rsidRDefault="005F7615"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V</w:t>
      </w:r>
      <w:r w:rsidR="001A4B08">
        <w:rPr>
          <w:rFonts w:ascii="Garamond" w:eastAsiaTheme="minorEastAsia" w:hAnsi="Garamond"/>
          <w:sz w:val="22"/>
          <w:szCs w:val="22"/>
          <w:lang w:eastAsia="ja-JP"/>
        </w:rPr>
        <w:t xml:space="preserve"> - W</w:t>
      </w:r>
    </w:p>
    <w:p w14:paraId="7D96D375" w14:textId="77777777" w:rsidR="005F7615" w:rsidRPr="001A4B08" w:rsidRDefault="005F7615" w:rsidP="00161A52">
      <w:pPr>
        <w:pStyle w:val="ListParagraph"/>
        <w:numPr>
          <w:ilvl w:val="0"/>
          <w:numId w:val="1"/>
        </w:numPr>
        <w:rPr>
          <w:rFonts w:ascii="Garamond" w:eastAsiaTheme="minorEastAsia" w:hAnsi="Garamond"/>
          <w:b w:val="0"/>
          <w:sz w:val="22"/>
          <w:szCs w:val="22"/>
          <w:lang w:eastAsia="ja-JP"/>
        </w:rPr>
      </w:pPr>
      <w:r w:rsidRPr="001A4B08">
        <w:rPr>
          <w:rFonts w:ascii="Garamond" w:eastAsiaTheme="minorEastAsia" w:hAnsi="Garamond"/>
          <w:b w:val="0"/>
          <w:sz w:val="22"/>
          <w:szCs w:val="22"/>
          <w:lang w:eastAsia="ja-JP"/>
        </w:rPr>
        <w:t>No comments</w:t>
      </w:r>
    </w:p>
    <w:p w14:paraId="01EDB99F" w14:textId="7B7E91EE" w:rsidR="00111D50" w:rsidRPr="00605E93" w:rsidRDefault="00111D50" w:rsidP="00CE7736">
      <w:pPr>
        <w:rPr>
          <w:rFonts w:ascii="Garamond" w:eastAsiaTheme="minorEastAsia" w:hAnsi="Garamond"/>
          <w:sz w:val="22"/>
          <w:szCs w:val="22"/>
          <w:lang w:eastAsia="ja-JP"/>
        </w:rPr>
      </w:pPr>
    </w:p>
    <w:p w14:paraId="58053B35" w14:textId="77777777" w:rsidR="00974908" w:rsidRPr="00605E93" w:rsidRDefault="00974908" w:rsidP="00CE7736">
      <w:pPr>
        <w:pStyle w:val="Heading2"/>
        <w:rPr>
          <w:rFonts w:ascii="Garamond" w:hAnsi="Garamond"/>
          <w:sz w:val="22"/>
          <w:szCs w:val="22"/>
        </w:rPr>
      </w:pPr>
      <w:r w:rsidRPr="00605E93">
        <w:rPr>
          <w:rFonts w:ascii="Garamond" w:hAnsi="Garamond"/>
          <w:sz w:val="22"/>
          <w:szCs w:val="22"/>
        </w:rPr>
        <w:t>Section II</w:t>
      </w:r>
    </w:p>
    <w:p w14:paraId="792A8CCC" w14:textId="7DAA1171" w:rsidR="00EA2F17" w:rsidRPr="005955DF" w:rsidRDefault="00974908" w:rsidP="005955DF">
      <w:pPr>
        <w:pStyle w:val="NormalWeb"/>
        <w:rPr>
          <w:rFonts w:ascii="Garamond" w:eastAsiaTheme="majorEastAsia" w:hAnsi="Garamond" w:cstheme="majorHAnsi"/>
          <w:b/>
          <w:bCs/>
          <w:color w:val="000000"/>
          <w:sz w:val="22"/>
          <w:szCs w:val="22"/>
        </w:rPr>
      </w:pPr>
      <w:r w:rsidRPr="00605E93">
        <w:rPr>
          <w:rStyle w:val="Strong"/>
          <w:rFonts w:ascii="Garamond" w:eastAsiaTheme="majorEastAsia" w:hAnsi="Garamond" w:cstheme="majorHAnsi"/>
          <w:color w:val="000000"/>
          <w:sz w:val="22"/>
          <w:szCs w:val="22"/>
        </w:rPr>
        <w:t>Content / Structure Standard and Implementation Specifications</w:t>
      </w:r>
    </w:p>
    <w:p w14:paraId="0998A6AC" w14:textId="2B80AB56" w:rsidR="00EA2F17" w:rsidRPr="00605E9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 xml:space="preserve">A - </w:t>
      </w:r>
      <w:r w:rsidR="001A4B08">
        <w:rPr>
          <w:rFonts w:ascii="Garamond" w:eastAsiaTheme="minorEastAsia" w:hAnsi="Garamond"/>
          <w:sz w:val="22"/>
          <w:szCs w:val="22"/>
          <w:lang w:eastAsia="ja-JP"/>
        </w:rPr>
        <w:t>B</w:t>
      </w:r>
    </w:p>
    <w:p w14:paraId="35A3FDDF" w14:textId="58C73655" w:rsidR="004467B1" w:rsidRPr="006208FB" w:rsidRDefault="00EA2F17" w:rsidP="00CE7736">
      <w:pPr>
        <w:pStyle w:val="ListParagraph"/>
        <w:numPr>
          <w:ilvl w:val="0"/>
          <w:numId w:val="2"/>
        </w:numPr>
        <w:rPr>
          <w:rFonts w:ascii="Garamond" w:eastAsiaTheme="minorEastAsia" w:hAnsi="Garamond"/>
          <w:b w:val="0"/>
          <w:sz w:val="22"/>
          <w:szCs w:val="22"/>
          <w:lang w:eastAsia="ja-JP"/>
        </w:rPr>
      </w:pPr>
      <w:r w:rsidRPr="001A4B08">
        <w:rPr>
          <w:rFonts w:ascii="Garamond" w:eastAsiaTheme="minorEastAsia" w:hAnsi="Garamond"/>
          <w:b w:val="0"/>
          <w:sz w:val="22"/>
          <w:szCs w:val="22"/>
          <w:lang w:eastAsia="ja-JP"/>
        </w:rPr>
        <w:t>No comment</w:t>
      </w:r>
    </w:p>
    <w:p w14:paraId="6F4F3005" w14:textId="77777777" w:rsidR="004467B1" w:rsidRDefault="004467B1" w:rsidP="00CE7736">
      <w:pPr>
        <w:rPr>
          <w:rFonts w:ascii="Garamond" w:eastAsiaTheme="minorEastAsia" w:hAnsi="Garamond"/>
          <w:sz w:val="22"/>
          <w:szCs w:val="22"/>
          <w:lang w:eastAsia="ja-JP"/>
        </w:rPr>
      </w:pPr>
    </w:p>
    <w:p w14:paraId="4042BAF4" w14:textId="7EB930E8" w:rsidR="00D90DAE" w:rsidRPr="00605E93" w:rsidRDefault="00A54333"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C – Clinical Decision Support</w:t>
      </w:r>
    </w:p>
    <w:p w14:paraId="620C3E62" w14:textId="77777777" w:rsidR="004467B1" w:rsidRDefault="004467B1" w:rsidP="004467B1">
      <w:pPr>
        <w:rPr>
          <w:rFonts w:ascii="Garamond" w:eastAsiaTheme="minorEastAsia" w:hAnsi="Garamond"/>
          <w:sz w:val="22"/>
          <w:szCs w:val="22"/>
          <w:lang w:eastAsia="ja-JP"/>
        </w:rPr>
      </w:pPr>
    </w:p>
    <w:p w14:paraId="233E2CCC" w14:textId="5E1FD378" w:rsidR="004467B1" w:rsidRPr="00A370DD" w:rsidRDefault="004467B1" w:rsidP="004467B1">
      <w:pPr>
        <w:rPr>
          <w:rStyle w:val="Hyperlink"/>
          <w:rFonts w:ascii="Garamond" w:eastAsiaTheme="majorEastAsia" w:hAnsi="Garamond" w:cstheme="majorBidi"/>
          <w:b/>
          <w:bCs/>
          <w:sz w:val="22"/>
          <w:szCs w:val="22"/>
        </w:rPr>
      </w:pPr>
      <w:r w:rsidRPr="00A370DD">
        <w:rPr>
          <w:rFonts w:ascii="Garamond" w:hAnsi="Garamond"/>
          <w:sz w:val="22"/>
          <w:szCs w:val="22"/>
        </w:rPr>
        <w:t>Sharable Clinical Decision Support</w:t>
      </w:r>
      <w:r w:rsidR="006C13A9">
        <w:rPr>
          <w:rFonts w:ascii="Garamond" w:hAnsi="Garamond"/>
          <w:sz w:val="22"/>
          <w:szCs w:val="22"/>
        </w:rPr>
        <w:t xml:space="preserve">: </w:t>
      </w:r>
      <w:hyperlink r:id="rId21" w:history="1">
        <w:r w:rsidRPr="00A370DD">
          <w:rPr>
            <w:rStyle w:val="Hyperlink"/>
            <w:rFonts w:ascii="Garamond" w:hAnsi="Garamond"/>
            <w:sz w:val="22"/>
            <w:szCs w:val="22"/>
          </w:rPr>
          <w:t>https://www.healthit.gov/isa/sharable-clinical-decision-support</w:t>
        </w:r>
      </w:hyperlink>
    </w:p>
    <w:p w14:paraId="23496447" w14:textId="77777777" w:rsidR="004467B1" w:rsidRPr="00A370DD" w:rsidRDefault="004467B1" w:rsidP="004467B1">
      <w:pPr>
        <w:rPr>
          <w:rStyle w:val="Hyperlink"/>
          <w:rFonts w:ascii="Garamond" w:hAnsi="Garamond"/>
          <w:sz w:val="22"/>
          <w:szCs w:val="22"/>
        </w:rPr>
      </w:pPr>
    </w:p>
    <w:p w14:paraId="6E084D06" w14:textId="5B1F887C" w:rsidR="004467B1" w:rsidRDefault="001E5F6F" w:rsidP="004467B1">
      <w:pPr>
        <w:rPr>
          <w:rFonts w:ascii="Garamond" w:hAnsi="Garamond"/>
          <w:sz w:val="22"/>
          <w:szCs w:val="22"/>
        </w:rPr>
      </w:pPr>
      <w:r>
        <w:rPr>
          <w:rFonts w:ascii="Garamond" w:hAnsi="Garamond"/>
          <w:sz w:val="22"/>
          <w:szCs w:val="22"/>
        </w:rPr>
        <w:t>HL7 Comments:</w:t>
      </w:r>
    </w:p>
    <w:p w14:paraId="4F7FC169" w14:textId="77777777" w:rsidR="004467B1" w:rsidRPr="00021C72" w:rsidRDefault="004467B1" w:rsidP="004467B1">
      <w:pPr>
        <w:pStyle w:val="ListParagraph"/>
        <w:numPr>
          <w:ilvl w:val="0"/>
          <w:numId w:val="2"/>
        </w:numPr>
        <w:rPr>
          <w:rFonts w:ascii="Garamond" w:hAnsi="Garamond"/>
          <w:b w:val="0"/>
          <w:sz w:val="22"/>
          <w:szCs w:val="22"/>
        </w:rPr>
      </w:pPr>
      <w:r w:rsidRPr="00021C72">
        <w:rPr>
          <w:rFonts w:ascii="Garamond" w:hAnsi="Garamond"/>
          <w:b w:val="0"/>
          <w:sz w:val="22"/>
          <w:szCs w:val="22"/>
        </w:rPr>
        <w:t>HL7 Cross-Paradigm Specification: Clinical Quality Language, Release 1, STU Release 2 (</w:t>
      </w:r>
      <w:r>
        <w:rPr>
          <w:rFonts w:ascii="Garamond" w:hAnsi="Garamond"/>
          <w:b w:val="0"/>
          <w:sz w:val="22"/>
          <w:szCs w:val="22"/>
        </w:rPr>
        <w:t>1</w:t>
      </w:r>
      <w:r w:rsidRPr="00021C72">
        <w:rPr>
          <w:rFonts w:ascii="Garamond" w:hAnsi="Garamond"/>
          <w:b w:val="0"/>
          <w:sz w:val="22"/>
          <w:szCs w:val="22"/>
          <w:vertAlign w:val="superscript"/>
        </w:rPr>
        <w:t>st</w:t>
      </w:r>
      <w:r>
        <w:rPr>
          <w:rFonts w:ascii="Garamond" w:hAnsi="Garamond"/>
          <w:b w:val="0"/>
          <w:sz w:val="22"/>
          <w:szCs w:val="22"/>
        </w:rPr>
        <w:t xml:space="preserve"> </w:t>
      </w:r>
      <w:r w:rsidRPr="00021C72">
        <w:rPr>
          <w:rFonts w:ascii="Garamond" w:hAnsi="Garamond"/>
          <w:b w:val="0"/>
          <w:sz w:val="22"/>
          <w:szCs w:val="22"/>
        </w:rPr>
        <w:t>entry in the current table)</w:t>
      </w:r>
    </w:p>
    <w:p w14:paraId="732BB813" w14:textId="77777777" w:rsidR="004467B1" w:rsidRPr="00021C72" w:rsidRDefault="004467B1" w:rsidP="004467B1">
      <w:pPr>
        <w:pStyle w:val="ListParagraph"/>
        <w:numPr>
          <w:ilvl w:val="1"/>
          <w:numId w:val="2"/>
        </w:numPr>
        <w:rPr>
          <w:rFonts w:ascii="Garamond" w:hAnsi="Garamond"/>
          <w:b w:val="0"/>
          <w:sz w:val="22"/>
          <w:szCs w:val="22"/>
        </w:rPr>
      </w:pPr>
      <w:r w:rsidRPr="00021C72">
        <w:rPr>
          <w:rFonts w:ascii="Garamond" w:hAnsi="Garamond"/>
          <w:b w:val="0"/>
          <w:sz w:val="22"/>
          <w:szCs w:val="22"/>
        </w:rPr>
        <w:t>Remove the second appearance of the word “Release” so the title becomes “Hl7 Cross-Paradigm Specification: Clinical Quality Language, Release 1, STU 2”</w:t>
      </w:r>
    </w:p>
    <w:p w14:paraId="6F41B66C" w14:textId="789CDB17" w:rsidR="004467B1" w:rsidRPr="00021C72" w:rsidRDefault="004467B1" w:rsidP="004467B1">
      <w:pPr>
        <w:pStyle w:val="ListParagraph"/>
        <w:numPr>
          <w:ilvl w:val="1"/>
          <w:numId w:val="2"/>
        </w:numPr>
        <w:rPr>
          <w:rFonts w:ascii="Garamond" w:hAnsi="Garamond"/>
          <w:b w:val="0"/>
          <w:sz w:val="22"/>
          <w:szCs w:val="22"/>
        </w:rPr>
      </w:pPr>
      <w:r w:rsidRPr="00021C72">
        <w:rPr>
          <w:rFonts w:ascii="Garamond" w:hAnsi="Garamond"/>
          <w:b w:val="0"/>
          <w:sz w:val="22"/>
          <w:szCs w:val="22"/>
        </w:rPr>
        <w:t>Adoption Level</w:t>
      </w:r>
      <w:r w:rsidR="005955DF">
        <w:rPr>
          <w:rFonts w:ascii="Garamond" w:hAnsi="Garamond"/>
          <w:b w:val="0"/>
          <w:sz w:val="22"/>
          <w:szCs w:val="22"/>
        </w:rPr>
        <w:t>: S</w:t>
      </w:r>
      <w:r w:rsidRPr="00021C72">
        <w:rPr>
          <w:rFonts w:ascii="Garamond" w:hAnsi="Garamond"/>
          <w:b w:val="0"/>
          <w:sz w:val="22"/>
          <w:szCs w:val="22"/>
        </w:rPr>
        <w:t>hould be updated to 3</w:t>
      </w:r>
      <w:r w:rsidR="000C5851">
        <w:rPr>
          <w:rFonts w:ascii="Garamond" w:hAnsi="Garamond"/>
          <w:b w:val="0"/>
          <w:sz w:val="22"/>
          <w:szCs w:val="22"/>
        </w:rPr>
        <w:t>.</w:t>
      </w:r>
    </w:p>
    <w:p w14:paraId="47004173" w14:textId="77777777" w:rsidR="004467B1" w:rsidRPr="00021C72" w:rsidRDefault="004467B1" w:rsidP="004467B1">
      <w:pPr>
        <w:pStyle w:val="ListParagraph"/>
        <w:numPr>
          <w:ilvl w:val="1"/>
          <w:numId w:val="2"/>
        </w:numPr>
        <w:rPr>
          <w:rFonts w:ascii="Garamond" w:hAnsi="Garamond"/>
          <w:sz w:val="22"/>
          <w:szCs w:val="22"/>
        </w:rPr>
      </w:pPr>
      <w:r w:rsidRPr="00DC15AF">
        <w:rPr>
          <w:rFonts w:ascii="Garamond" w:hAnsi="Garamond"/>
          <w:b w:val="0"/>
          <w:sz w:val="22"/>
          <w:szCs w:val="22"/>
        </w:rPr>
        <w:t xml:space="preserve">Update link to </w:t>
      </w:r>
      <w:hyperlink r:id="rId22" w:history="1">
        <w:r w:rsidRPr="00DC15AF">
          <w:rPr>
            <w:rStyle w:val="Hyperlink"/>
            <w:rFonts w:ascii="Garamond" w:hAnsi="Garamond"/>
            <w:b w:val="0"/>
            <w:sz w:val="22"/>
            <w:szCs w:val="22"/>
          </w:rPr>
          <w:t>http://cql.hl7.org/STU2</w:t>
        </w:r>
      </w:hyperlink>
      <w:r w:rsidRPr="00021C72">
        <w:rPr>
          <w:rFonts w:ascii="Garamond" w:hAnsi="Garamond"/>
          <w:b w:val="0"/>
          <w:sz w:val="22"/>
          <w:szCs w:val="22"/>
        </w:rPr>
        <w:t xml:space="preserve"> </w:t>
      </w:r>
    </w:p>
    <w:p w14:paraId="6FDBA820" w14:textId="77777777" w:rsidR="004467B1" w:rsidRDefault="004467B1" w:rsidP="004467B1">
      <w:pPr>
        <w:pStyle w:val="ListParagraph"/>
        <w:numPr>
          <w:ilvl w:val="0"/>
          <w:numId w:val="2"/>
        </w:numPr>
        <w:rPr>
          <w:rFonts w:ascii="Garamond" w:hAnsi="Garamond"/>
          <w:b w:val="0"/>
          <w:sz w:val="22"/>
          <w:szCs w:val="22"/>
        </w:rPr>
      </w:pPr>
      <w:r>
        <w:rPr>
          <w:rFonts w:ascii="Garamond" w:hAnsi="Garamond"/>
          <w:b w:val="0"/>
          <w:sz w:val="22"/>
          <w:szCs w:val="22"/>
        </w:rPr>
        <w:t>Add an entry for Standard</w:t>
      </w:r>
    </w:p>
    <w:p w14:paraId="58CDBB2D" w14:textId="77777777"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HL7 Cross-Paradigm Specification: Clinical Quality Language, Release 1, STU 3</w:t>
      </w:r>
    </w:p>
    <w:p w14:paraId="67928862" w14:textId="77777777"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 xml:space="preserve">Link to </w:t>
      </w:r>
      <w:hyperlink r:id="rId23" w:history="1">
        <w:r w:rsidRPr="00C80F09">
          <w:rPr>
            <w:rStyle w:val="Hyperlink"/>
            <w:rFonts w:ascii="Garamond" w:hAnsi="Garamond"/>
            <w:b w:val="0"/>
            <w:sz w:val="22"/>
            <w:szCs w:val="22"/>
          </w:rPr>
          <w:t>http://cql.hl7.org/STU3</w:t>
        </w:r>
      </w:hyperlink>
    </w:p>
    <w:p w14:paraId="7B870C09" w14:textId="3BD69A9B" w:rsidR="004467B1" w:rsidRDefault="005955DF" w:rsidP="004467B1">
      <w:pPr>
        <w:pStyle w:val="ListParagraph"/>
        <w:numPr>
          <w:ilvl w:val="1"/>
          <w:numId w:val="2"/>
        </w:numPr>
        <w:rPr>
          <w:rFonts w:ascii="Garamond" w:hAnsi="Garamond"/>
          <w:b w:val="0"/>
          <w:sz w:val="22"/>
          <w:szCs w:val="22"/>
        </w:rPr>
      </w:pPr>
      <w:r>
        <w:rPr>
          <w:rFonts w:ascii="Garamond" w:hAnsi="Garamond"/>
          <w:b w:val="0"/>
          <w:sz w:val="22"/>
          <w:szCs w:val="22"/>
        </w:rPr>
        <w:t xml:space="preserve">Standards Process Maturity: </w:t>
      </w:r>
      <w:r w:rsidR="004467B1">
        <w:rPr>
          <w:rFonts w:ascii="Garamond" w:hAnsi="Garamond"/>
          <w:b w:val="0"/>
          <w:sz w:val="22"/>
          <w:szCs w:val="22"/>
        </w:rPr>
        <w:t>Balloted Draft</w:t>
      </w:r>
    </w:p>
    <w:p w14:paraId="06E5BFD1" w14:textId="32F5FF2E"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I</w:t>
      </w:r>
      <w:r w:rsidR="005955DF">
        <w:rPr>
          <w:rFonts w:ascii="Garamond" w:hAnsi="Garamond"/>
          <w:b w:val="0"/>
          <w:sz w:val="22"/>
          <w:szCs w:val="22"/>
        </w:rPr>
        <w:t xml:space="preserve">mplementation Maturity: </w:t>
      </w:r>
      <w:r>
        <w:rPr>
          <w:rFonts w:ascii="Garamond" w:hAnsi="Garamond"/>
          <w:b w:val="0"/>
          <w:sz w:val="22"/>
          <w:szCs w:val="22"/>
        </w:rPr>
        <w:t>Production</w:t>
      </w:r>
    </w:p>
    <w:p w14:paraId="36FC62DC" w14:textId="3761BE84" w:rsidR="004467B1" w:rsidRDefault="005955DF" w:rsidP="004467B1">
      <w:pPr>
        <w:pStyle w:val="ListParagraph"/>
        <w:numPr>
          <w:ilvl w:val="1"/>
          <w:numId w:val="2"/>
        </w:numPr>
        <w:rPr>
          <w:rFonts w:ascii="Garamond" w:hAnsi="Garamond"/>
          <w:b w:val="0"/>
          <w:sz w:val="22"/>
          <w:szCs w:val="22"/>
        </w:rPr>
      </w:pPr>
      <w:r>
        <w:rPr>
          <w:rFonts w:ascii="Garamond" w:hAnsi="Garamond"/>
          <w:b w:val="0"/>
          <w:sz w:val="22"/>
          <w:szCs w:val="22"/>
        </w:rPr>
        <w:t>Adoption Level: 3</w:t>
      </w:r>
    </w:p>
    <w:p w14:paraId="0B6952AA" w14:textId="4BFD0BD1" w:rsidR="004467B1" w:rsidRDefault="005955DF" w:rsidP="004467B1">
      <w:pPr>
        <w:pStyle w:val="ListParagraph"/>
        <w:numPr>
          <w:ilvl w:val="1"/>
          <w:numId w:val="2"/>
        </w:numPr>
        <w:rPr>
          <w:rFonts w:ascii="Garamond" w:hAnsi="Garamond"/>
          <w:b w:val="0"/>
          <w:sz w:val="22"/>
          <w:szCs w:val="22"/>
        </w:rPr>
      </w:pPr>
      <w:r>
        <w:rPr>
          <w:rFonts w:ascii="Garamond" w:hAnsi="Garamond"/>
          <w:b w:val="0"/>
          <w:sz w:val="22"/>
          <w:szCs w:val="22"/>
        </w:rPr>
        <w:t>Federally Required: No</w:t>
      </w:r>
    </w:p>
    <w:p w14:paraId="6294F4D6" w14:textId="1AEB16EF" w:rsidR="004467B1" w:rsidRDefault="005955DF" w:rsidP="004467B1">
      <w:pPr>
        <w:pStyle w:val="ListParagraph"/>
        <w:numPr>
          <w:ilvl w:val="1"/>
          <w:numId w:val="2"/>
        </w:numPr>
        <w:rPr>
          <w:rFonts w:ascii="Garamond" w:hAnsi="Garamond"/>
          <w:b w:val="0"/>
          <w:sz w:val="22"/>
          <w:szCs w:val="22"/>
        </w:rPr>
      </w:pPr>
      <w:r>
        <w:rPr>
          <w:rFonts w:ascii="Garamond" w:hAnsi="Garamond"/>
          <w:b w:val="0"/>
          <w:sz w:val="22"/>
          <w:szCs w:val="22"/>
        </w:rPr>
        <w:t xml:space="preserve">Cost: </w:t>
      </w:r>
      <w:r w:rsidR="004467B1">
        <w:rPr>
          <w:rFonts w:ascii="Garamond" w:hAnsi="Garamond"/>
          <w:b w:val="0"/>
          <w:sz w:val="22"/>
          <w:szCs w:val="22"/>
        </w:rPr>
        <w:t>Free</w:t>
      </w:r>
    </w:p>
    <w:p w14:paraId="07818E9C" w14:textId="404EF6E1" w:rsidR="004467B1" w:rsidRDefault="005955DF" w:rsidP="004467B1">
      <w:pPr>
        <w:pStyle w:val="ListParagraph"/>
        <w:numPr>
          <w:ilvl w:val="1"/>
          <w:numId w:val="2"/>
        </w:numPr>
        <w:rPr>
          <w:rFonts w:ascii="Garamond" w:hAnsi="Garamond"/>
          <w:b w:val="0"/>
          <w:sz w:val="22"/>
          <w:szCs w:val="22"/>
        </w:rPr>
      </w:pPr>
      <w:r>
        <w:rPr>
          <w:rFonts w:ascii="Garamond" w:hAnsi="Garamond"/>
          <w:b w:val="0"/>
          <w:sz w:val="22"/>
          <w:szCs w:val="22"/>
        </w:rPr>
        <w:t xml:space="preserve">Test Tool Availability: </w:t>
      </w:r>
      <w:r w:rsidR="004467B1">
        <w:rPr>
          <w:rFonts w:ascii="Garamond" w:hAnsi="Garamond"/>
          <w:b w:val="0"/>
          <w:sz w:val="22"/>
          <w:szCs w:val="22"/>
        </w:rPr>
        <w:t>Yes</w:t>
      </w:r>
    </w:p>
    <w:p w14:paraId="1048BA7C" w14:textId="5BBB1F9B" w:rsidR="004467B1" w:rsidRDefault="00740D8E" w:rsidP="004467B1">
      <w:pPr>
        <w:pStyle w:val="ListParagraph"/>
        <w:numPr>
          <w:ilvl w:val="0"/>
          <w:numId w:val="2"/>
        </w:numPr>
        <w:rPr>
          <w:rFonts w:ascii="Garamond" w:hAnsi="Garamond"/>
          <w:b w:val="0"/>
          <w:sz w:val="22"/>
          <w:szCs w:val="22"/>
        </w:rPr>
      </w:pPr>
      <w:r>
        <w:rPr>
          <w:rFonts w:ascii="Garamond" w:hAnsi="Garamond"/>
          <w:b w:val="0"/>
          <w:sz w:val="22"/>
          <w:szCs w:val="22"/>
        </w:rPr>
        <w:t xml:space="preserve">HL7® </w:t>
      </w:r>
      <w:proofErr w:type="spellStart"/>
      <w:r>
        <w:rPr>
          <w:rFonts w:ascii="Garamond" w:hAnsi="Garamond"/>
          <w:b w:val="0"/>
          <w:sz w:val="22"/>
          <w:szCs w:val="22"/>
        </w:rPr>
        <w:t>FHIR</w:t>
      </w:r>
      <w:r w:rsidR="00271731" w:rsidRPr="00605E93">
        <w:rPr>
          <w:rFonts w:ascii="Garamond" w:hAnsi="Garamond"/>
          <w:sz w:val="22"/>
          <w:szCs w:val="22"/>
        </w:rPr>
        <w:t>®</w:t>
      </w:r>
      <w:r w:rsidR="004467B1">
        <w:rPr>
          <w:rFonts w:ascii="Garamond" w:hAnsi="Garamond"/>
          <w:b w:val="0"/>
          <w:sz w:val="22"/>
          <w:szCs w:val="22"/>
        </w:rPr>
        <w:t>Profile</w:t>
      </w:r>
      <w:proofErr w:type="spellEnd"/>
      <w:r w:rsidR="004467B1">
        <w:rPr>
          <w:rFonts w:ascii="Garamond" w:hAnsi="Garamond"/>
          <w:b w:val="0"/>
          <w:sz w:val="22"/>
          <w:szCs w:val="22"/>
        </w:rPr>
        <w:t>: Quality (QI Core), DSTU Release 1 (2</w:t>
      </w:r>
      <w:r w:rsidR="004467B1" w:rsidRPr="00021C72">
        <w:rPr>
          <w:rFonts w:ascii="Garamond" w:hAnsi="Garamond"/>
          <w:b w:val="0"/>
          <w:sz w:val="22"/>
          <w:szCs w:val="22"/>
          <w:vertAlign w:val="superscript"/>
        </w:rPr>
        <w:t>nd</w:t>
      </w:r>
      <w:r w:rsidR="004467B1">
        <w:rPr>
          <w:rFonts w:ascii="Garamond" w:hAnsi="Garamond"/>
          <w:b w:val="0"/>
          <w:sz w:val="22"/>
          <w:szCs w:val="22"/>
        </w:rPr>
        <w:t xml:space="preserve"> entry in current table)</w:t>
      </w:r>
    </w:p>
    <w:p w14:paraId="5126E948" w14:textId="34B870B3"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Title should be updated to “</w:t>
      </w:r>
      <w:r w:rsidR="00740D8E">
        <w:rPr>
          <w:rFonts w:ascii="Garamond" w:hAnsi="Garamond"/>
          <w:b w:val="0"/>
          <w:sz w:val="22"/>
          <w:szCs w:val="22"/>
        </w:rPr>
        <w:t>HL7® FHIR</w:t>
      </w:r>
      <w:r w:rsidR="00606899" w:rsidRPr="00605E93">
        <w:rPr>
          <w:rFonts w:ascii="Garamond" w:hAnsi="Garamond"/>
          <w:sz w:val="22"/>
          <w:szCs w:val="22"/>
        </w:rPr>
        <w:t>®</w:t>
      </w:r>
      <w:r>
        <w:rPr>
          <w:rFonts w:ascii="Garamond" w:hAnsi="Garamond"/>
          <w:b w:val="0"/>
          <w:sz w:val="22"/>
          <w:szCs w:val="22"/>
        </w:rPr>
        <w:t xml:space="preserve"> Profile: Quality Improvement Core (QI Core), Release 1, STU3</w:t>
      </w:r>
    </w:p>
    <w:p w14:paraId="5CD05EDF" w14:textId="77777777"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 xml:space="preserve">Link should be updated to </w:t>
      </w:r>
      <w:hyperlink r:id="rId24" w:history="1">
        <w:r w:rsidRPr="00C80F09">
          <w:rPr>
            <w:rStyle w:val="Hyperlink"/>
            <w:rFonts w:ascii="Garamond" w:hAnsi="Garamond"/>
            <w:b w:val="0"/>
            <w:sz w:val="22"/>
            <w:szCs w:val="22"/>
          </w:rPr>
          <w:t>http://hl7.org/fhir/us/qicore/STU3</w:t>
        </w:r>
      </w:hyperlink>
    </w:p>
    <w:p w14:paraId="40D48A8C" w14:textId="301B365C"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Adoption level should be updated to 2</w:t>
      </w:r>
    </w:p>
    <w:p w14:paraId="34D3E82A" w14:textId="22C85261" w:rsidR="004467B1" w:rsidRDefault="00740D8E" w:rsidP="004467B1">
      <w:pPr>
        <w:pStyle w:val="ListParagraph"/>
        <w:numPr>
          <w:ilvl w:val="0"/>
          <w:numId w:val="2"/>
        </w:numPr>
        <w:rPr>
          <w:rFonts w:ascii="Garamond" w:hAnsi="Garamond"/>
          <w:b w:val="0"/>
          <w:sz w:val="22"/>
          <w:szCs w:val="22"/>
        </w:rPr>
      </w:pPr>
      <w:r>
        <w:rPr>
          <w:rFonts w:ascii="Garamond" w:hAnsi="Garamond"/>
          <w:b w:val="0"/>
          <w:sz w:val="22"/>
          <w:szCs w:val="22"/>
        </w:rPr>
        <w:lastRenderedPageBreak/>
        <w:t>HL7® FHIR</w:t>
      </w:r>
      <w:r w:rsidR="00606899" w:rsidRPr="00605E93">
        <w:rPr>
          <w:rFonts w:ascii="Garamond" w:hAnsi="Garamond"/>
          <w:sz w:val="22"/>
          <w:szCs w:val="22"/>
        </w:rPr>
        <w:t>®</w:t>
      </w:r>
      <w:r w:rsidR="004467B1">
        <w:rPr>
          <w:rFonts w:ascii="Garamond" w:hAnsi="Garamond"/>
          <w:b w:val="0"/>
          <w:sz w:val="22"/>
          <w:szCs w:val="22"/>
        </w:rPr>
        <w:t xml:space="preserve"> Implementation Guide: Clinical Quality Framework (CQF on FHIR</w:t>
      </w:r>
      <w:r w:rsidR="00447589" w:rsidRPr="00605E93">
        <w:rPr>
          <w:rFonts w:ascii="Garamond" w:hAnsi="Garamond"/>
          <w:sz w:val="22"/>
          <w:szCs w:val="22"/>
        </w:rPr>
        <w:t>®</w:t>
      </w:r>
      <w:r w:rsidR="004467B1">
        <w:rPr>
          <w:rFonts w:ascii="Garamond" w:hAnsi="Garamond"/>
          <w:b w:val="0"/>
          <w:sz w:val="22"/>
          <w:szCs w:val="22"/>
        </w:rPr>
        <w:t>), DSTU Release 1 (5</w:t>
      </w:r>
      <w:r w:rsidR="004467B1" w:rsidRPr="00021C72">
        <w:rPr>
          <w:rFonts w:ascii="Garamond" w:hAnsi="Garamond"/>
          <w:b w:val="0"/>
          <w:sz w:val="22"/>
          <w:szCs w:val="22"/>
          <w:vertAlign w:val="superscript"/>
        </w:rPr>
        <w:t>th</w:t>
      </w:r>
      <w:r w:rsidR="004467B1">
        <w:rPr>
          <w:rFonts w:ascii="Garamond" w:hAnsi="Garamond"/>
          <w:b w:val="0"/>
          <w:sz w:val="22"/>
          <w:szCs w:val="22"/>
        </w:rPr>
        <w:t xml:space="preserve"> entry in the current table)</w:t>
      </w:r>
    </w:p>
    <w:p w14:paraId="407E5BCA" w14:textId="7A0D146C"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Title should be updated to “HL7 Fast Healthcare Interoperability Resources (FHIR</w:t>
      </w:r>
      <w:r w:rsidR="006C13A9">
        <w:rPr>
          <w:rFonts w:ascii="Garamond" w:hAnsi="Garamond"/>
          <w:b w:val="0"/>
          <w:sz w:val="22"/>
          <w:szCs w:val="22"/>
        </w:rPr>
        <w:t>(R)</w:t>
      </w:r>
      <w:r>
        <w:rPr>
          <w:rFonts w:ascii="Garamond" w:hAnsi="Garamond"/>
          <w:b w:val="0"/>
          <w:sz w:val="22"/>
          <w:szCs w:val="22"/>
        </w:rPr>
        <w:t>) STU 3, Clinical Reasoning Module</w:t>
      </w:r>
    </w:p>
    <w:p w14:paraId="4A9427A1" w14:textId="77777777"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 xml:space="preserve">Link to </w:t>
      </w:r>
      <w:hyperlink r:id="rId25" w:history="1">
        <w:r w:rsidRPr="00C80F09">
          <w:rPr>
            <w:rStyle w:val="Hyperlink"/>
            <w:rFonts w:ascii="Garamond" w:hAnsi="Garamond"/>
            <w:b w:val="0"/>
            <w:sz w:val="22"/>
            <w:szCs w:val="22"/>
          </w:rPr>
          <w:t>http://hl7.org/fhir/STU3/clinicalreasoning-module.html</w:t>
        </w:r>
      </w:hyperlink>
    </w:p>
    <w:p w14:paraId="30C11DC3" w14:textId="1F0137F9"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Adoption level should be updated to 2</w:t>
      </w:r>
    </w:p>
    <w:p w14:paraId="7B9F863F" w14:textId="62D5747C" w:rsidR="004467B1" w:rsidRDefault="00740D8E" w:rsidP="004467B1">
      <w:pPr>
        <w:pStyle w:val="ListParagraph"/>
        <w:numPr>
          <w:ilvl w:val="0"/>
          <w:numId w:val="2"/>
        </w:numPr>
        <w:rPr>
          <w:rFonts w:ascii="Garamond" w:hAnsi="Garamond"/>
          <w:b w:val="0"/>
          <w:sz w:val="22"/>
          <w:szCs w:val="22"/>
        </w:rPr>
      </w:pPr>
      <w:r>
        <w:rPr>
          <w:rFonts w:ascii="Garamond" w:hAnsi="Garamond"/>
          <w:b w:val="0"/>
          <w:sz w:val="22"/>
          <w:szCs w:val="22"/>
        </w:rPr>
        <w:t>HL7® FHIR</w:t>
      </w:r>
      <w:r w:rsidR="00606899" w:rsidRPr="00605E93">
        <w:rPr>
          <w:rFonts w:ascii="Garamond" w:hAnsi="Garamond"/>
          <w:sz w:val="22"/>
          <w:szCs w:val="22"/>
        </w:rPr>
        <w:t>®</w:t>
      </w:r>
      <w:r w:rsidR="004467B1">
        <w:rPr>
          <w:rFonts w:ascii="Garamond" w:hAnsi="Garamond"/>
          <w:b w:val="0"/>
          <w:sz w:val="22"/>
          <w:szCs w:val="22"/>
        </w:rPr>
        <w:t xml:space="preserve"> Profiles: Quality Improvement Core (QI Core), Release 2 (6</w:t>
      </w:r>
      <w:r w:rsidR="004467B1" w:rsidRPr="00021C72">
        <w:rPr>
          <w:rFonts w:ascii="Garamond" w:hAnsi="Garamond"/>
          <w:b w:val="0"/>
          <w:sz w:val="22"/>
          <w:szCs w:val="22"/>
          <w:vertAlign w:val="superscript"/>
        </w:rPr>
        <w:t>th</w:t>
      </w:r>
      <w:r w:rsidR="004467B1">
        <w:rPr>
          <w:rFonts w:ascii="Garamond" w:hAnsi="Garamond"/>
          <w:b w:val="0"/>
          <w:sz w:val="22"/>
          <w:szCs w:val="22"/>
        </w:rPr>
        <w:t xml:space="preserve"> entry in the current table)</w:t>
      </w:r>
    </w:p>
    <w:p w14:paraId="31EE18DF" w14:textId="71B62972" w:rsidR="004467B1" w:rsidRDefault="004467B1" w:rsidP="004467B1">
      <w:pPr>
        <w:pStyle w:val="ListParagraph"/>
        <w:numPr>
          <w:ilvl w:val="1"/>
          <w:numId w:val="2"/>
        </w:numPr>
        <w:rPr>
          <w:rFonts w:ascii="Garamond" w:hAnsi="Garamond"/>
          <w:b w:val="0"/>
          <w:sz w:val="22"/>
          <w:szCs w:val="22"/>
        </w:rPr>
      </w:pPr>
      <w:r>
        <w:rPr>
          <w:rFonts w:ascii="Garamond" w:hAnsi="Garamond"/>
          <w:b w:val="0"/>
          <w:sz w:val="22"/>
          <w:szCs w:val="22"/>
        </w:rPr>
        <w:t>Remove this entry, as it has been replaced with the latest release of QI Core</w:t>
      </w:r>
    </w:p>
    <w:p w14:paraId="163CF1C4" w14:textId="79F18CAD" w:rsidR="004467B1" w:rsidRPr="007B527A" w:rsidRDefault="004467B1" w:rsidP="004467B1">
      <w:pPr>
        <w:pStyle w:val="ListParagraph"/>
        <w:numPr>
          <w:ilvl w:val="0"/>
          <w:numId w:val="2"/>
        </w:numPr>
        <w:rPr>
          <w:rFonts w:ascii="Garamond" w:hAnsi="Garamond"/>
          <w:b w:val="0"/>
          <w:sz w:val="22"/>
          <w:szCs w:val="22"/>
        </w:rPr>
      </w:pPr>
      <w:r w:rsidRPr="007B527A">
        <w:rPr>
          <w:rFonts w:ascii="Garamond" w:hAnsi="Garamond"/>
          <w:b w:val="0"/>
          <w:sz w:val="22"/>
          <w:szCs w:val="22"/>
        </w:rPr>
        <w:t>HL7 Fast Healthcare Interoperability Resources (FHIR</w:t>
      </w:r>
      <w:r w:rsidR="00447589" w:rsidRPr="00605E93">
        <w:rPr>
          <w:rFonts w:ascii="Garamond" w:hAnsi="Garamond"/>
          <w:sz w:val="22"/>
          <w:szCs w:val="22"/>
        </w:rPr>
        <w:t>®</w:t>
      </w:r>
      <w:r w:rsidRPr="007B527A">
        <w:rPr>
          <w:rFonts w:ascii="Garamond" w:hAnsi="Garamond"/>
          <w:b w:val="0"/>
          <w:sz w:val="22"/>
          <w:szCs w:val="22"/>
        </w:rPr>
        <w:t>) Clinical Reasoning STU Release 3 (7</w:t>
      </w:r>
      <w:r w:rsidRPr="007B527A">
        <w:rPr>
          <w:rFonts w:ascii="Garamond" w:hAnsi="Garamond"/>
          <w:b w:val="0"/>
          <w:sz w:val="22"/>
          <w:szCs w:val="22"/>
          <w:vertAlign w:val="superscript"/>
        </w:rPr>
        <w:t>th</w:t>
      </w:r>
      <w:r w:rsidRPr="007B527A">
        <w:rPr>
          <w:rFonts w:ascii="Garamond" w:hAnsi="Garamond"/>
          <w:b w:val="0"/>
          <w:sz w:val="22"/>
          <w:szCs w:val="22"/>
        </w:rPr>
        <w:t xml:space="preserve"> entry in the current table)</w:t>
      </w:r>
    </w:p>
    <w:p w14:paraId="3B139C02" w14:textId="77777777" w:rsidR="004467B1" w:rsidRPr="007B527A" w:rsidRDefault="004467B1" w:rsidP="004467B1">
      <w:pPr>
        <w:pStyle w:val="ListParagraph"/>
        <w:numPr>
          <w:ilvl w:val="1"/>
          <w:numId w:val="2"/>
        </w:numPr>
        <w:rPr>
          <w:rFonts w:ascii="Garamond" w:hAnsi="Garamond"/>
          <w:b w:val="0"/>
          <w:sz w:val="22"/>
          <w:szCs w:val="22"/>
        </w:rPr>
      </w:pPr>
      <w:r w:rsidRPr="007B527A">
        <w:rPr>
          <w:rFonts w:ascii="Garamond" w:hAnsi="Garamond"/>
          <w:b w:val="0"/>
          <w:sz w:val="22"/>
          <w:szCs w:val="22"/>
        </w:rPr>
        <w:t>Remove this entry, as it is now an Implementation Specification, rather than an Emerging Implementation Specification</w:t>
      </w:r>
    </w:p>
    <w:tbl>
      <w:tblPr>
        <w:tblW w:w="10800" w:type="dxa"/>
        <w:tblCellSpacing w:w="15" w:type="dxa"/>
        <w:tblInd w:w="780" w:type="dxa"/>
        <w:tblCellMar>
          <w:top w:w="15" w:type="dxa"/>
          <w:left w:w="15" w:type="dxa"/>
          <w:bottom w:w="15" w:type="dxa"/>
          <w:right w:w="15" w:type="dxa"/>
        </w:tblCellMar>
        <w:tblLook w:val="04A0" w:firstRow="1" w:lastRow="0" w:firstColumn="1" w:lastColumn="0" w:noHBand="0" w:noVBand="1"/>
      </w:tblPr>
      <w:tblGrid>
        <w:gridCol w:w="10800"/>
      </w:tblGrid>
      <w:tr w:rsidR="004467B1" w:rsidRPr="00A370DD" w14:paraId="527BC2D3" w14:textId="77777777" w:rsidTr="007B527A">
        <w:trPr>
          <w:tblCellSpacing w:w="15" w:type="dxa"/>
        </w:trPr>
        <w:tc>
          <w:tcPr>
            <w:tcW w:w="0" w:type="auto"/>
            <w:vAlign w:val="center"/>
            <w:hideMark/>
          </w:tcPr>
          <w:p w14:paraId="188F74AD" w14:textId="77777777" w:rsidR="004467B1" w:rsidRPr="00A370DD" w:rsidRDefault="004467B1" w:rsidP="007B527A">
            <w:pPr>
              <w:rPr>
                <w:rFonts w:ascii="Garamond" w:hAnsi="Garamond"/>
                <w:sz w:val="22"/>
                <w:szCs w:val="22"/>
              </w:rPr>
            </w:pPr>
          </w:p>
        </w:tc>
      </w:tr>
    </w:tbl>
    <w:p w14:paraId="70EDF868" w14:textId="49D11DB3" w:rsidR="004467B1" w:rsidRPr="00A370DD" w:rsidRDefault="004467B1" w:rsidP="007B527A">
      <w:pPr>
        <w:tabs>
          <w:tab w:val="left" w:pos="4120"/>
        </w:tabs>
        <w:rPr>
          <w:rFonts w:ascii="Garamond" w:hAnsi="Garamond"/>
          <w:sz w:val="22"/>
          <w:szCs w:val="22"/>
        </w:rPr>
      </w:pPr>
    </w:p>
    <w:tbl>
      <w:tblPr>
        <w:tblW w:w="2633" w:type="dxa"/>
        <w:tblCellSpacing w:w="15" w:type="dxa"/>
        <w:tblInd w:w="1440" w:type="dxa"/>
        <w:tblCellMar>
          <w:top w:w="15" w:type="dxa"/>
          <w:left w:w="15" w:type="dxa"/>
          <w:bottom w:w="15" w:type="dxa"/>
          <w:right w:w="15" w:type="dxa"/>
        </w:tblCellMar>
        <w:tblLook w:val="04A0" w:firstRow="1" w:lastRow="0" w:firstColumn="1" w:lastColumn="0" w:noHBand="0" w:noVBand="1"/>
      </w:tblPr>
      <w:tblGrid>
        <w:gridCol w:w="2633"/>
      </w:tblGrid>
      <w:tr w:rsidR="004467B1" w:rsidRPr="00A370DD" w14:paraId="166BA53E" w14:textId="77777777" w:rsidTr="004467B1">
        <w:trPr>
          <w:tblHeader/>
          <w:tblCellSpacing w:w="15" w:type="dxa"/>
        </w:trPr>
        <w:tc>
          <w:tcPr>
            <w:tcW w:w="0" w:type="auto"/>
            <w:vAlign w:val="center"/>
            <w:hideMark/>
          </w:tcPr>
          <w:p w14:paraId="745FB33A" w14:textId="77777777" w:rsidR="004467B1" w:rsidRPr="00A370DD" w:rsidRDefault="004467B1" w:rsidP="004467B1">
            <w:pPr>
              <w:rPr>
                <w:rFonts w:ascii="Garamond" w:hAnsi="Garamond"/>
                <w:sz w:val="22"/>
                <w:szCs w:val="22"/>
              </w:rPr>
            </w:pPr>
          </w:p>
        </w:tc>
      </w:tr>
      <w:tr w:rsidR="004467B1" w:rsidRPr="00A370DD" w14:paraId="67D3B97A" w14:textId="77777777" w:rsidTr="004467B1">
        <w:trPr>
          <w:tblCellSpacing w:w="15" w:type="dxa"/>
        </w:trPr>
        <w:tc>
          <w:tcPr>
            <w:tcW w:w="0" w:type="auto"/>
            <w:vAlign w:val="center"/>
            <w:hideMark/>
          </w:tcPr>
          <w:p w14:paraId="3AAF0807" w14:textId="77777777" w:rsidR="004467B1" w:rsidRPr="00A370DD" w:rsidRDefault="004467B1" w:rsidP="004467B1">
            <w:pPr>
              <w:pStyle w:val="ListParagraph"/>
              <w:rPr>
                <w:rFonts w:ascii="Garamond" w:hAnsi="Garamond"/>
                <w:sz w:val="22"/>
                <w:szCs w:val="22"/>
              </w:rPr>
            </w:pPr>
          </w:p>
        </w:tc>
      </w:tr>
    </w:tbl>
    <w:p w14:paraId="407F5B5B" w14:textId="77777777" w:rsidR="004467B1" w:rsidRPr="00A370DD" w:rsidRDefault="004467B1" w:rsidP="004467B1">
      <w:pPr>
        <w:rPr>
          <w:rFonts w:ascii="Garamond" w:hAnsi="Garamond"/>
          <w:sz w:val="22"/>
          <w:szCs w:val="22"/>
        </w:rPr>
      </w:pPr>
      <w:r w:rsidRPr="00A370DD">
        <w:rPr>
          <w:rFonts w:ascii="Garamond" w:hAnsi="Garamond"/>
          <w:sz w:val="22"/>
          <w:szCs w:val="22"/>
        </w:rPr>
        <w:t>Providing Patient Specific Assessments and Recommendations Based on Patient Data for Clinical Decision Support</w:t>
      </w:r>
    </w:p>
    <w:p w14:paraId="70E08A52" w14:textId="77777777" w:rsidR="004467B1" w:rsidRPr="00A370DD" w:rsidRDefault="00060DC6" w:rsidP="004467B1">
      <w:pPr>
        <w:rPr>
          <w:rStyle w:val="Hyperlink"/>
          <w:rFonts w:ascii="Garamond" w:hAnsi="Garamond"/>
          <w:sz w:val="22"/>
          <w:szCs w:val="22"/>
        </w:rPr>
      </w:pPr>
      <w:hyperlink r:id="rId26" w:history="1">
        <w:r w:rsidR="004467B1" w:rsidRPr="00A370DD">
          <w:rPr>
            <w:rStyle w:val="Hyperlink"/>
            <w:rFonts w:ascii="Garamond" w:hAnsi="Garamond"/>
            <w:sz w:val="22"/>
            <w:szCs w:val="22"/>
          </w:rPr>
          <w:t>https://www.healthit.gov/isa/providing-patient-specific-assessments-and-recommendations-based-patient-data-clinical-decision</w:t>
        </w:r>
      </w:hyperlink>
    </w:p>
    <w:p w14:paraId="71276AF1" w14:textId="77777777" w:rsidR="004467B1" w:rsidRPr="00A370DD" w:rsidRDefault="004467B1" w:rsidP="004467B1">
      <w:pPr>
        <w:rPr>
          <w:rStyle w:val="Hyperlink"/>
          <w:rFonts w:ascii="Garamond" w:hAnsi="Garamond"/>
          <w:sz w:val="22"/>
          <w:szCs w:val="22"/>
        </w:rPr>
      </w:pPr>
    </w:p>
    <w:p w14:paraId="103E82D6" w14:textId="6DB27621" w:rsidR="004467B1" w:rsidRDefault="001E5F6F" w:rsidP="004467B1">
      <w:pPr>
        <w:rPr>
          <w:rFonts w:ascii="Garamond" w:hAnsi="Garamond"/>
          <w:sz w:val="22"/>
          <w:szCs w:val="22"/>
        </w:rPr>
      </w:pPr>
      <w:r>
        <w:rPr>
          <w:rFonts w:ascii="Garamond" w:hAnsi="Garamond"/>
          <w:sz w:val="22"/>
          <w:szCs w:val="22"/>
        </w:rPr>
        <w:t>HL7 Comments:</w:t>
      </w:r>
    </w:p>
    <w:p w14:paraId="492DF2C8" w14:textId="31E29FA0" w:rsidR="004467B1" w:rsidRDefault="004467B1" w:rsidP="004467B1">
      <w:pPr>
        <w:pStyle w:val="ListParagraph"/>
        <w:numPr>
          <w:ilvl w:val="0"/>
          <w:numId w:val="23"/>
        </w:numPr>
        <w:rPr>
          <w:rFonts w:ascii="Garamond" w:hAnsi="Garamond"/>
          <w:b w:val="0"/>
          <w:sz w:val="22"/>
          <w:szCs w:val="22"/>
        </w:rPr>
      </w:pPr>
      <w:proofErr w:type="spellStart"/>
      <w:r w:rsidRPr="00021C72">
        <w:rPr>
          <w:rFonts w:ascii="Garamond" w:hAnsi="Garamond"/>
          <w:b w:val="0"/>
          <w:sz w:val="22"/>
          <w:szCs w:val="22"/>
        </w:rPr>
        <w:t>QICore</w:t>
      </w:r>
      <w:proofErr w:type="spellEnd"/>
      <w:r w:rsidRPr="00021C72">
        <w:rPr>
          <w:rFonts w:ascii="Garamond" w:hAnsi="Garamond"/>
          <w:b w:val="0"/>
          <w:sz w:val="22"/>
          <w:szCs w:val="22"/>
        </w:rPr>
        <w:t>/</w:t>
      </w:r>
      <w:proofErr w:type="spellStart"/>
      <w:r w:rsidRPr="00021C72">
        <w:rPr>
          <w:rFonts w:ascii="Garamond" w:hAnsi="Garamond"/>
          <w:b w:val="0"/>
          <w:sz w:val="22"/>
          <w:szCs w:val="22"/>
        </w:rPr>
        <w:t>QuICK</w:t>
      </w:r>
      <w:proofErr w:type="spellEnd"/>
      <w:r w:rsidRPr="00021C72">
        <w:rPr>
          <w:rFonts w:ascii="Garamond" w:hAnsi="Garamond"/>
          <w:b w:val="0"/>
          <w:sz w:val="22"/>
          <w:szCs w:val="22"/>
        </w:rPr>
        <w:t xml:space="preserve">, Draft Standard for Trial Use </w:t>
      </w:r>
      <w:r w:rsidR="00740D8E">
        <w:rPr>
          <w:rFonts w:ascii="Garamond" w:hAnsi="Garamond"/>
          <w:b w:val="0"/>
          <w:sz w:val="22"/>
          <w:szCs w:val="22"/>
        </w:rPr>
        <w:t>HL7® FHIR</w:t>
      </w:r>
      <w:r w:rsidR="00606899" w:rsidRPr="00605E93">
        <w:rPr>
          <w:rFonts w:ascii="Garamond" w:hAnsi="Garamond"/>
          <w:sz w:val="22"/>
          <w:szCs w:val="22"/>
        </w:rPr>
        <w:t>®</w:t>
      </w:r>
      <w:r w:rsidRPr="00021C72">
        <w:rPr>
          <w:rFonts w:ascii="Garamond" w:hAnsi="Garamond"/>
          <w:b w:val="0"/>
          <w:sz w:val="22"/>
          <w:szCs w:val="22"/>
        </w:rPr>
        <w:t xml:space="preserve"> Profile: Quality (QI Core), STU Release 2 (3</w:t>
      </w:r>
      <w:r w:rsidRPr="00021C72">
        <w:rPr>
          <w:rFonts w:ascii="Garamond" w:hAnsi="Garamond"/>
          <w:b w:val="0"/>
          <w:sz w:val="22"/>
          <w:szCs w:val="22"/>
          <w:vertAlign w:val="superscript"/>
        </w:rPr>
        <w:t>rd</w:t>
      </w:r>
      <w:r w:rsidRPr="00021C72">
        <w:rPr>
          <w:rFonts w:ascii="Garamond" w:hAnsi="Garamond"/>
          <w:b w:val="0"/>
          <w:sz w:val="22"/>
          <w:szCs w:val="22"/>
        </w:rPr>
        <w:t xml:space="preserve"> entry in the current table) </w:t>
      </w:r>
    </w:p>
    <w:p w14:paraId="02C7AE7D" w14:textId="5E128A26"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 xml:space="preserve">Change title to </w:t>
      </w:r>
      <w:r w:rsidR="00740D8E">
        <w:rPr>
          <w:rFonts w:ascii="Garamond" w:hAnsi="Garamond"/>
          <w:b w:val="0"/>
          <w:sz w:val="22"/>
          <w:szCs w:val="22"/>
        </w:rPr>
        <w:t>HL7® FHIR</w:t>
      </w:r>
      <w:r>
        <w:rPr>
          <w:rFonts w:ascii="Garamond" w:hAnsi="Garamond"/>
          <w:b w:val="0"/>
          <w:sz w:val="22"/>
          <w:szCs w:val="22"/>
        </w:rPr>
        <w:t xml:space="preserve"> Profile: Quality Improvement Core (QI Core), Release 1, STU 3</w:t>
      </w:r>
    </w:p>
    <w:p w14:paraId="417D9DFE" w14:textId="77777777"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 xml:space="preserve">Change link to </w:t>
      </w:r>
      <w:hyperlink r:id="rId27" w:history="1">
        <w:r w:rsidRPr="00C80F09">
          <w:rPr>
            <w:rStyle w:val="Hyperlink"/>
            <w:rFonts w:ascii="Garamond" w:hAnsi="Garamond"/>
            <w:b w:val="0"/>
            <w:sz w:val="22"/>
            <w:szCs w:val="22"/>
          </w:rPr>
          <w:t>http://hl7.org/fhir/us/qicore/STU3</w:t>
        </w:r>
      </w:hyperlink>
    </w:p>
    <w:p w14:paraId="0B22F60A" w14:textId="0CCD090D"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Change Adoption Level to 2</w:t>
      </w:r>
    </w:p>
    <w:p w14:paraId="5745A32A" w14:textId="084AC985" w:rsidR="004467B1" w:rsidRDefault="004467B1" w:rsidP="004467B1">
      <w:pPr>
        <w:pStyle w:val="ListParagraph"/>
        <w:numPr>
          <w:ilvl w:val="0"/>
          <w:numId w:val="23"/>
        </w:numPr>
        <w:rPr>
          <w:rFonts w:ascii="Garamond" w:hAnsi="Garamond"/>
          <w:b w:val="0"/>
          <w:sz w:val="22"/>
          <w:szCs w:val="22"/>
        </w:rPr>
      </w:pPr>
      <w:proofErr w:type="spellStart"/>
      <w:r>
        <w:rPr>
          <w:rFonts w:ascii="Garamond" w:hAnsi="Garamond"/>
          <w:b w:val="0"/>
          <w:sz w:val="22"/>
          <w:szCs w:val="22"/>
        </w:rPr>
        <w:t>QICore</w:t>
      </w:r>
      <w:proofErr w:type="spellEnd"/>
      <w:r>
        <w:rPr>
          <w:rFonts w:ascii="Garamond" w:hAnsi="Garamond"/>
          <w:b w:val="0"/>
          <w:sz w:val="22"/>
          <w:szCs w:val="22"/>
        </w:rPr>
        <w:t>/</w:t>
      </w:r>
      <w:proofErr w:type="spellStart"/>
      <w:r>
        <w:rPr>
          <w:rFonts w:ascii="Garamond" w:hAnsi="Garamond"/>
          <w:b w:val="0"/>
          <w:sz w:val="22"/>
          <w:szCs w:val="22"/>
        </w:rPr>
        <w:t>QuICK</w:t>
      </w:r>
      <w:proofErr w:type="spellEnd"/>
      <w:r>
        <w:rPr>
          <w:rFonts w:ascii="Garamond" w:hAnsi="Garamond"/>
          <w:b w:val="0"/>
          <w:sz w:val="22"/>
          <w:szCs w:val="22"/>
        </w:rPr>
        <w:t xml:space="preserve">, Draft Standard for Trial Use </w:t>
      </w:r>
      <w:r w:rsidR="00740D8E">
        <w:rPr>
          <w:rFonts w:ascii="Garamond" w:hAnsi="Garamond"/>
          <w:b w:val="0"/>
          <w:sz w:val="22"/>
          <w:szCs w:val="22"/>
        </w:rPr>
        <w:t>HL7® FHIR</w:t>
      </w:r>
      <w:r w:rsidR="00606899" w:rsidRPr="00605E93">
        <w:rPr>
          <w:rFonts w:ascii="Garamond" w:hAnsi="Garamond"/>
          <w:sz w:val="22"/>
          <w:szCs w:val="22"/>
        </w:rPr>
        <w:t>®</w:t>
      </w:r>
      <w:r>
        <w:rPr>
          <w:rFonts w:ascii="Garamond" w:hAnsi="Garamond"/>
          <w:b w:val="0"/>
          <w:sz w:val="22"/>
          <w:szCs w:val="22"/>
        </w:rPr>
        <w:t xml:space="preserve"> Profile: Quality (QI Core), STU Release 2 (4</w:t>
      </w:r>
      <w:r w:rsidRPr="00021C72">
        <w:rPr>
          <w:rFonts w:ascii="Garamond" w:hAnsi="Garamond"/>
          <w:b w:val="0"/>
          <w:sz w:val="22"/>
          <w:szCs w:val="22"/>
          <w:vertAlign w:val="superscript"/>
        </w:rPr>
        <w:t>th</w:t>
      </w:r>
      <w:r>
        <w:rPr>
          <w:rFonts w:ascii="Garamond" w:hAnsi="Garamond"/>
          <w:b w:val="0"/>
          <w:sz w:val="22"/>
          <w:szCs w:val="22"/>
        </w:rPr>
        <w:t xml:space="preserve"> entry in the current table)</w:t>
      </w:r>
    </w:p>
    <w:p w14:paraId="259171AE" w14:textId="736B371F"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Remove this entry as it is replaced with the STU 3 publication</w:t>
      </w:r>
      <w:r w:rsidR="000C5851">
        <w:rPr>
          <w:rFonts w:ascii="Garamond" w:hAnsi="Garamond"/>
          <w:b w:val="0"/>
          <w:sz w:val="22"/>
          <w:szCs w:val="22"/>
        </w:rPr>
        <w:t>.</w:t>
      </w:r>
    </w:p>
    <w:p w14:paraId="57C2D782" w14:textId="77777777" w:rsidR="004467B1" w:rsidRDefault="004467B1" w:rsidP="004467B1">
      <w:pPr>
        <w:pStyle w:val="ListParagraph"/>
        <w:numPr>
          <w:ilvl w:val="0"/>
          <w:numId w:val="23"/>
        </w:numPr>
        <w:rPr>
          <w:rFonts w:ascii="Garamond" w:hAnsi="Garamond"/>
          <w:b w:val="0"/>
          <w:sz w:val="22"/>
          <w:szCs w:val="22"/>
        </w:rPr>
      </w:pPr>
      <w:r>
        <w:rPr>
          <w:rFonts w:ascii="Garamond" w:hAnsi="Garamond"/>
          <w:b w:val="0"/>
          <w:sz w:val="22"/>
          <w:szCs w:val="22"/>
        </w:rPr>
        <w:t>HL7 Cross-Paradigm Specification: Clinical Quality Language (CQL), Release 1, STU Release 2 (5</w:t>
      </w:r>
      <w:r w:rsidRPr="00021C72">
        <w:rPr>
          <w:rFonts w:ascii="Garamond" w:hAnsi="Garamond"/>
          <w:b w:val="0"/>
          <w:sz w:val="22"/>
          <w:szCs w:val="22"/>
          <w:vertAlign w:val="superscript"/>
        </w:rPr>
        <w:t>th</w:t>
      </w:r>
      <w:r>
        <w:rPr>
          <w:rFonts w:ascii="Garamond" w:hAnsi="Garamond"/>
          <w:b w:val="0"/>
          <w:sz w:val="22"/>
          <w:szCs w:val="22"/>
        </w:rPr>
        <w:t xml:space="preserve"> entry in the current table)</w:t>
      </w:r>
    </w:p>
    <w:p w14:paraId="68D27203" w14:textId="77777777"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Change the title to “HL7 Cross-Paradigm Specification: Clinical Quality Language, Release 1, STU 3</w:t>
      </w:r>
    </w:p>
    <w:p w14:paraId="6C6CCA7C" w14:textId="77777777"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 xml:space="preserve">Change the link to </w:t>
      </w:r>
      <w:hyperlink r:id="rId28" w:history="1">
        <w:r w:rsidRPr="00C80F09">
          <w:rPr>
            <w:rStyle w:val="Hyperlink"/>
            <w:rFonts w:ascii="Garamond" w:hAnsi="Garamond"/>
            <w:b w:val="0"/>
            <w:sz w:val="22"/>
            <w:szCs w:val="22"/>
          </w:rPr>
          <w:t>http://cql.hl7.org/STU3</w:t>
        </w:r>
      </w:hyperlink>
    </w:p>
    <w:p w14:paraId="24A0D861" w14:textId="30E0F70A"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Change the adoption level to 3</w:t>
      </w:r>
    </w:p>
    <w:p w14:paraId="4999D947" w14:textId="417200C4"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Change Test Tool Availability to Yes</w:t>
      </w:r>
    </w:p>
    <w:p w14:paraId="2E31630B" w14:textId="42AEC36E" w:rsidR="004467B1" w:rsidRDefault="004467B1" w:rsidP="004467B1">
      <w:pPr>
        <w:pStyle w:val="ListParagraph"/>
        <w:numPr>
          <w:ilvl w:val="0"/>
          <w:numId w:val="23"/>
        </w:numPr>
        <w:rPr>
          <w:rFonts w:ascii="Garamond" w:hAnsi="Garamond"/>
          <w:b w:val="0"/>
          <w:sz w:val="22"/>
          <w:szCs w:val="22"/>
        </w:rPr>
      </w:pPr>
      <w:r>
        <w:rPr>
          <w:rFonts w:ascii="Garamond" w:hAnsi="Garamond"/>
          <w:b w:val="0"/>
          <w:sz w:val="22"/>
          <w:szCs w:val="22"/>
        </w:rPr>
        <w:t>HL7 Fast Healthcare Interoperability Resources (FHIR</w:t>
      </w:r>
      <w:r w:rsidR="00447589" w:rsidRPr="00605E93">
        <w:rPr>
          <w:rFonts w:ascii="Garamond" w:hAnsi="Garamond"/>
          <w:sz w:val="22"/>
          <w:szCs w:val="22"/>
        </w:rPr>
        <w:t>®</w:t>
      </w:r>
      <w:r>
        <w:rPr>
          <w:rFonts w:ascii="Garamond" w:hAnsi="Garamond"/>
          <w:b w:val="0"/>
          <w:sz w:val="22"/>
          <w:szCs w:val="22"/>
        </w:rPr>
        <w:t xml:space="preserve"> Implementation Guide</w:t>
      </w:r>
      <w:r w:rsidR="009725E2">
        <w:rPr>
          <w:rFonts w:ascii="Garamond" w:hAnsi="Garamond"/>
          <w:b w:val="0"/>
          <w:sz w:val="22"/>
          <w:szCs w:val="22"/>
        </w:rPr>
        <w:t>)</w:t>
      </w:r>
      <w:r w:rsidR="000C5851">
        <w:rPr>
          <w:rFonts w:ascii="Garamond" w:hAnsi="Garamond"/>
          <w:b w:val="0"/>
          <w:sz w:val="22"/>
          <w:szCs w:val="22"/>
        </w:rPr>
        <w:t xml:space="preserve"> </w:t>
      </w:r>
      <w:r w:rsidR="009725E2">
        <w:rPr>
          <w:rFonts w:ascii="Garamond" w:hAnsi="Garamond"/>
          <w:b w:val="0"/>
          <w:sz w:val="22"/>
          <w:szCs w:val="22"/>
        </w:rPr>
        <w:t>Clinical</w:t>
      </w:r>
      <w:r>
        <w:rPr>
          <w:rFonts w:ascii="Garamond" w:hAnsi="Garamond"/>
          <w:b w:val="0"/>
          <w:sz w:val="22"/>
          <w:szCs w:val="22"/>
        </w:rPr>
        <w:t xml:space="preserve"> Reasoning STU Release 2 (6</w:t>
      </w:r>
      <w:r w:rsidRPr="00021C72">
        <w:rPr>
          <w:rFonts w:ascii="Garamond" w:hAnsi="Garamond"/>
          <w:b w:val="0"/>
          <w:sz w:val="22"/>
          <w:szCs w:val="22"/>
          <w:vertAlign w:val="superscript"/>
        </w:rPr>
        <w:t>th</w:t>
      </w:r>
      <w:r>
        <w:rPr>
          <w:rFonts w:ascii="Garamond" w:hAnsi="Garamond"/>
          <w:b w:val="0"/>
          <w:sz w:val="22"/>
          <w:szCs w:val="22"/>
        </w:rPr>
        <w:t xml:space="preserve"> entry in the current table)</w:t>
      </w:r>
    </w:p>
    <w:p w14:paraId="37B16634" w14:textId="77777777"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Remove this entry as the recommended standard for this use case is CDS Hooks</w:t>
      </w:r>
    </w:p>
    <w:p w14:paraId="2BAA9E20" w14:textId="77777777" w:rsidR="004467B1" w:rsidRDefault="004467B1" w:rsidP="004467B1">
      <w:pPr>
        <w:pStyle w:val="ListParagraph"/>
        <w:numPr>
          <w:ilvl w:val="0"/>
          <w:numId w:val="23"/>
        </w:numPr>
        <w:rPr>
          <w:rFonts w:ascii="Garamond" w:hAnsi="Garamond"/>
          <w:b w:val="0"/>
          <w:sz w:val="22"/>
          <w:szCs w:val="22"/>
        </w:rPr>
      </w:pPr>
      <w:r>
        <w:rPr>
          <w:rFonts w:ascii="Garamond" w:hAnsi="Garamond"/>
          <w:b w:val="0"/>
          <w:sz w:val="22"/>
          <w:szCs w:val="22"/>
        </w:rPr>
        <w:t>Add an entry for Emerging Standard</w:t>
      </w:r>
    </w:p>
    <w:p w14:paraId="4B81052B" w14:textId="77777777"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HL7 Cross-Paradigm Specification: CDS Hooks, Release 1, STU 1</w:t>
      </w:r>
    </w:p>
    <w:p w14:paraId="2FB030C4" w14:textId="15B66770" w:rsidR="004467B1" w:rsidRDefault="000C5851" w:rsidP="004467B1">
      <w:pPr>
        <w:pStyle w:val="ListParagraph"/>
        <w:numPr>
          <w:ilvl w:val="1"/>
          <w:numId w:val="23"/>
        </w:numPr>
        <w:rPr>
          <w:rFonts w:ascii="Garamond" w:hAnsi="Garamond"/>
          <w:b w:val="0"/>
          <w:sz w:val="22"/>
          <w:szCs w:val="22"/>
        </w:rPr>
      </w:pPr>
      <w:r>
        <w:rPr>
          <w:rFonts w:ascii="Garamond" w:hAnsi="Garamond"/>
          <w:b w:val="0"/>
          <w:sz w:val="22"/>
          <w:szCs w:val="22"/>
        </w:rPr>
        <w:t>Standards Process Maturity:</w:t>
      </w:r>
      <w:r w:rsidR="004467B1">
        <w:rPr>
          <w:rFonts w:ascii="Garamond" w:hAnsi="Garamond"/>
          <w:b w:val="0"/>
          <w:sz w:val="22"/>
          <w:szCs w:val="22"/>
        </w:rPr>
        <w:t xml:space="preserve"> Balloted</w:t>
      </w:r>
    </w:p>
    <w:p w14:paraId="154BA97F" w14:textId="5D24EF70" w:rsidR="004467B1" w:rsidRDefault="000C5851" w:rsidP="004467B1">
      <w:pPr>
        <w:pStyle w:val="ListParagraph"/>
        <w:numPr>
          <w:ilvl w:val="1"/>
          <w:numId w:val="23"/>
        </w:numPr>
        <w:rPr>
          <w:rFonts w:ascii="Garamond" w:hAnsi="Garamond"/>
          <w:b w:val="0"/>
          <w:sz w:val="22"/>
          <w:szCs w:val="22"/>
        </w:rPr>
      </w:pPr>
      <w:r>
        <w:rPr>
          <w:rFonts w:ascii="Garamond" w:hAnsi="Garamond"/>
          <w:b w:val="0"/>
          <w:sz w:val="22"/>
          <w:szCs w:val="22"/>
        </w:rPr>
        <w:t xml:space="preserve">Implementation Maturity: </w:t>
      </w:r>
      <w:r w:rsidR="004467B1">
        <w:rPr>
          <w:rFonts w:ascii="Garamond" w:hAnsi="Garamond"/>
          <w:b w:val="0"/>
          <w:sz w:val="22"/>
          <w:szCs w:val="22"/>
        </w:rPr>
        <w:t>Pilot</w:t>
      </w:r>
    </w:p>
    <w:p w14:paraId="12B21BE5" w14:textId="49167270" w:rsidR="004467B1" w:rsidRDefault="000C5851" w:rsidP="004467B1">
      <w:pPr>
        <w:pStyle w:val="ListParagraph"/>
        <w:numPr>
          <w:ilvl w:val="1"/>
          <w:numId w:val="23"/>
        </w:numPr>
        <w:rPr>
          <w:rFonts w:ascii="Garamond" w:hAnsi="Garamond"/>
          <w:b w:val="0"/>
          <w:sz w:val="22"/>
          <w:szCs w:val="22"/>
        </w:rPr>
      </w:pPr>
      <w:r>
        <w:rPr>
          <w:rFonts w:ascii="Garamond" w:hAnsi="Garamond"/>
          <w:b w:val="0"/>
          <w:sz w:val="22"/>
          <w:szCs w:val="22"/>
        </w:rPr>
        <w:t xml:space="preserve">Adoption Level: </w:t>
      </w:r>
      <w:r w:rsidR="004467B1">
        <w:rPr>
          <w:rFonts w:ascii="Garamond" w:hAnsi="Garamond"/>
          <w:b w:val="0"/>
          <w:sz w:val="22"/>
          <w:szCs w:val="22"/>
        </w:rPr>
        <w:t>3</w:t>
      </w:r>
    </w:p>
    <w:p w14:paraId="55E4E0DA" w14:textId="4A742BA2" w:rsidR="004467B1" w:rsidRDefault="004467B1" w:rsidP="004467B1">
      <w:pPr>
        <w:pStyle w:val="ListParagraph"/>
        <w:numPr>
          <w:ilvl w:val="1"/>
          <w:numId w:val="23"/>
        </w:numPr>
        <w:rPr>
          <w:rFonts w:ascii="Garamond" w:hAnsi="Garamond"/>
          <w:b w:val="0"/>
          <w:sz w:val="22"/>
          <w:szCs w:val="22"/>
        </w:rPr>
      </w:pPr>
      <w:r>
        <w:rPr>
          <w:rFonts w:ascii="Garamond" w:hAnsi="Garamond"/>
          <w:b w:val="0"/>
          <w:sz w:val="22"/>
          <w:szCs w:val="22"/>
        </w:rPr>
        <w:t>Federally Required</w:t>
      </w:r>
      <w:r w:rsidR="000C5851">
        <w:rPr>
          <w:rFonts w:ascii="Garamond" w:hAnsi="Garamond"/>
          <w:b w:val="0"/>
          <w:sz w:val="22"/>
          <w:szCs w:val="22"/>
        </w:rPr>
        <w:t xml:space="preserve">: </w:t>
      </w:r>
      <w:r>
        <w:rPr>
          <w:rFonts w:ascii="Garamond" w:hAnsi="Garamond"/>
          <w:b w:val="0"/>
          <w:sz w:val="22"/>
          <w:szCs w:val="22"/>
        </w:rPr>
        <w:t>No</w:t>
      </w:r>
    </w:p>
    <w:p w14:paraId="48930208" w14:textId="65927AFF" w:rsidR="004467B1" w:rsidRDefault="000C5851" w:rsidP="004467B1">
      <w:pPr>
        <w:pStyle w:val="ListParagraph"/>
        <w:numPr>
          <w:ilvl w:val="1"/>
          <w:numId w:val="23"/>
        </w:numPr>
        <w:rPr>
          <w:rFonts w:ascii="Garamond" w:hAnsi="Garamond"/>
          <w:b w:val="0"/>
          <w:sz w:val="22"/>
          <w:szCs w:val="22"/>
        </w:rPr>
      </w:pPr>
      <w:r>
        <w:rPr>
          <w:rFonts w:ascii="Garamond" w:hAnsi="Garamond"/>
          <w:b w:val="0"/>
          <w:sz w:val="22"/>
          <w:szCs w:val="22"/>
        </w:rPr>
        <w:t xml:space="preserve">Cost: </w:t>
      </w:r>
      <w:r w:rsidR="004467B1">
        <w:rPr>
          <w:rFonts w:ascii="Garamond" w:hAnsi="Garamond"/>
          <w:b w:val="0"/>
          <w:sz w:val="22"/>
          <w:szCs w:val="22"/>
        </w:rPr>
        <w:t>Free</w:t>
      </w:r>
    </w:p>
    <w:p w14:paraId="4AC1C9E4" w14:textId="7C89E3B2" w:rsidR="004467B1" w:rsidRPr="00021C72" w:rsidRDefault="000C5851" w:rsidP="004467B1">
      <w:pPr>
        <w:pStyle w:val="ListParagraph"/>
        <w:numPr>
          <w:ilvl w:val="1"/>
          <w:numId w:val="23"/>
        </w:numPr>
        <w:rPr>
          <w:rFonts w:ascii="Garamond" w:hAnsi="Garamond"/>
          <w:sz w:val="22"/>
          <w:szCs w:val="22"/>
        </w:rPr>
      </w:pPr>
      <w:r>
        <w:rPr>
          <w:rFonts w:ascii="Garamond" w:hAnsi="Garamond"/>
          <w:b w:val="0"/>
          <w:sz w:val="22"/>
          <w:szCs w:val="22"/>
        </w:rPr>
        <w:t xml:space="preserve">Test Tool Availability: </w:t>
      </w:r>
      <w:r w:rsidR="004467B1">
        <w:rPr>
          <w:rFonts w:ascii="Garamond" w:hAnsi="Garamond"/>
          <w:b w:val="0"/>
          <w:sz w:val="22"/>
          <w:szCs w:val="22"/>
        </w:rPr>
        <w:t>Yes</w:t>
      </w:r>
    </w:p>
    <w:p w14:paraId="076B19A1" w14:textId="77777777" w:rsidR="004467B1" w:rsidRPr="00A370DD" w:rsidRDefault="004467B1" w:rsidP="004467B1">
      <w:pPr>
        <w:rPr>
          <w:rFonts w:ascii="Garamond" w:hAnsi="Garamond"/>
          <w:sz w:val="22"/>
          <w:szCs w:val="22"/>
        </w:rPr>
      </w:pPr>
    </w:p>
    <w:p w14:paraId="32C2FB3F" w14:textId="77777777" w:rsidR="004467B1" w:rsidRPr="00A370DD" w:rsidRDefault="004467B1" w:rsidP="004467B1">
      <w:pPr>
        <w:rPr>
          <w:rFonts w:ascii="Garamond" w:hAnsi="Garamond"/>
          <w:sz w:val="22"/>
          <w:szCs w:val="22"/>
        </w:rPr>
      </w:pPr>
      <w:r w:rsidRPr="00A370DD">
        <w:rPr>
          <w:rStyle w:val="field"/>
          <w:rFonts w:ascii="Garamond" w:hAnsi="Garamond"/>
          <w:sz w:val="22"/>
          <w:szCs w:val="22"/>
        </w:rPr>
        <w:t>Retrieval of Contextually Relevant, Patient-Specific Knowledge Resources from Within Clinical Information Systems to Answer Clinical Questions Raised by Patients in the Course of Care</w:t>
      </w:r>
    </w:p>
    <w:p w14:paraId="7D2D7DD8" w14:textId="77777777" w:rsidR="004467B1" w:rsidRPr="00A370DD" w:rsidRDefault="00060DC6" w:rsidP="004467B1">
      <w:pPr>
        <w:rPr>
          <w:rStyle w:val="Hyperlink"/>
          <w:rFonts w:ascii="Garamond" w:hAnsi="Garamond"/>
          <w:sz w:val="22"/>
          <w:szCs w:val="22"/>
        </w:rPr>
      </w:pPr>
      <w:hyperlink r:id="rId29" w:history="1">
        <w:r w:rsidR="004467B1" w:rsidRPr="00A370DD">
          <w:rPr>
            <w:rStyle w:val="Hyperlink"/>
            <w:rFonts w:ascii="Garamond" w:hAnsi="Garamond"/>
            <w:sz w:val="22"/>
            <w:szCs w:val="22"/>
          </w:rPr>
          <w:t>https://www.healthit.gov/isa/retrieval-contextually-relevant-patient-specific-knowledge-resources-within-clinical-information</w:t>
        </w:r>
      </w:hyperlink>
    </w:p>
    <w:p w14:paraId="5541BF21" w14:textId="77777777" w:rsidR="004467B1" w:rsidRPr="00A370DD" w:rsidRDefault="004467B1" w:rsidP="004467B1">
      <w:pPr>
        <w:rPr>
          <w:rStyle w:val="Hyperlink"/>
          <w:rFonts w:ascii="Garamond" w:hAnsi="Garamond"/>
          <w:sz w:val="22"/>
          <w:szCs w:val="22"/>
        </w:rPr>
      </w:pPr>
    </w:p>
    <w:p w14:paraId="564E31F9" w14:textId="45E058B8" w:rsidR="004467B1" w:rsidRPr="00A370DD" w:rsidRDefault="001E5F6F" w:rsidP="004467B1">
      <w:pPr>
        <w:rPr>
          <w:rFonts w:ascii="Garamond" w:hAnsi="Garamond"/>
          <w:sz w:val="22"/>
          <w:szCs w:val="22"/>
        </w:rPr>
      </w:pPr>
      <w:r>
        <w:rPr>
          <w:rFonts w:ascii="Garamond" w:hAnsi="Garamond"/>
          <w:sz w:val="22"/>
          <w:szCs w:val="22"/>
        </w:rPr>
        <w:t>HL7 Comments</w:t>
      </w:r>
      <w:r w:rsidR="006707AD">
        <w:rPr>
          <w:rFonts w:ascii="Garamond" w:hAnsi="Garamond"/>
          <w:sz w:val="22"/>
          <w:szCs w:val="22"/>
        </w:rPr>
        <w:t>:</w:t>
      </w:r>
    </w:p>
    <w:p w14:paraId="10E00742" w14:textId="77777777" w:rsidR="004467B1" w:rsidRPr="00A370DD" w:rsidRDefault="004467B1" w:rsidP="004467B1">
      <w:pPr>
        <w:pStyle w:val="CommentText"/>
        <w:numPr>
          <w:ilvl w:val="0"/>
          <w:numId w:val="25"/>
        </w:numPr>
        <w:jc w:val="left"/>
        <w:rPr>
          <w:rFonts w:ascii="Garamond" w:hAnsi="Garamond"/>
          <w:sz w:val="22"/>
          <w:szCs w:val="22"/>
        </w:rPr>
      </w:pPr>
      <w:r w:rsidRPr="00A370DD">
        <w:rPr>
          <w:rFonts w:ascii="Garamond" w:hAnsi="Garamond"/>
          <w:sz w:val="22"/>
          <w:szCs w:val="22"/>
        </w:rPr>
        <w:t>Note that the titles for this section and the following seem to be reserved. This section is standards for questions raised by</w:t>
      </w:r>
      <w:r>
        <w:rPr>
          <w:rFonts w:ascii="Garamond" w:hAnsi="Garamond"/>
          <w:sz w:val="22"/>
          <w:szCs w:val="22"/>
        </w:rPr>
        <w:t xml:space="preserve"> </w:t>
      </w:r>
      <w:r w:rsidRPr="00A370DD">
        <w:rPr>
          <w:rFonts w:ascii="Garamond" w:hAnsi="Garamond"/>
          <w:sz w:val="22"/>
          <w:szCs w:val="22"/>
        </w:rPr>
        <w:t>clinicians, while the next section is standards for questions raised by patients.</w:t>
      </w:r>
    </w:p>
    <w:p w14:paraId="7D8334BB" w14:textId="77777777" w:rsidR="004467B1" w:rsidRPr="00A370DD" w:rsidRDefault="00060DC6" w:rsidP="004467B1">
      <w:pPr>
        <w:pStyle w:val="CommentText"/>
        <w:numPr>
          <w:ilvl w:val="0"/>
          <w:numId w:val="25"/>
        </w:numPr>
        <w:jc w:val="left"/>
        <w:rPr>
          <w:rFonts w:ascii="Garamond" w:hAnsi="Garamond"/>
          <w:sz w:val="22"/>
          <w:szCs w:val="22"/>
        </w:rPr>
      </w:pPr>
      <w:r>
        <w:fldChar w:fldCharType="begin"/>
      </w:r>
      <w:r>
        <w:instrText xml:space="preserve"> HYPERLINK "http://www.hl7.org/implement/standards/product_brief.cfm?product_id=208" \t "_blank" </w:instrText>
      </w:r>
      <w:r>
        <w:fldChar w:fldCharType="separate"/>
      </w:r>
      <w:r w:rsidR="004467B1" w:rsidRPr="00A370DD">
        <w:rPr>
          <w:rFonts w:ascii="Garamond" w:hAnsi="Garamond"/>
          <w:sz w:val="22"/>
          <w:szCs w:val="22"/>
        </w:rPr>
        <w:t>HL7 Version 3 Standard: Context Aware Knowledge Retrieval Application. (“Infobutton”), Knowledge Request, Release 2.</w:t>
      </w:r>
      <w:r>
        <w:rPr>
          <w:rFonts w:ascii="Garamond" w:hAnsi="Garamond"/>
          <w:sz w:val="22"/>
          <w:szCs w:val="22"/>
        </w:rPr>
        <w:fldChar w:fldCharType="end"/>
      </w:r>
      <w:r w:rsidR="004467B1" w:rsidRPr="00A370DD">
        <w:rPr>
          <w:rFonts w:ascii="Garamond" w:hAnsi="Garamond"/>
          <w:sz w:val="22"/>
          <w:szCs w:val="22"/>
        </w:rPr>
        <w:t xml:space="preserve"> - Update Adoption level to 4 (should be at least as high as the implementations of the standard)</w:t>
      </w:r>
    </w:p>
    <w:p w14:paraId="4AD4F19B" w14:textId="77777777" w:rsidR="000C5851" w:rsidRDefault="000C5851" w:rsidP="004467B1">
      <w:pPr>
        <w:rPr>
          <w:rStyle w:val="field"/>
          <w:rFonts w:ascii="Garamond" w:hAnsi="Garamond"/>
          <w:sz w:val="22"/>
          <w:szCs w:val="22"/>
        </w:rPr>
      </w:pPr>
    </w:p>
    <w:p w14:paraId="6645AAA9" w14:textId="77777777" w:rsidR="000C5851" w:rsidRDefault="000C5851" w:rsidP="004467B1">
      <w:pPr>
        <w:rPr>
          <w:rStyle w:val="field"/>
          <w:rFonts w:ascii="Garamond" w:hAnsi="Garamond"/>
          <w:sz w:val="22"/>
          <w:szCs w:val="22"/>
        </w:rPr>
      </w:pPr>
    </w:p>
    <w:p w14:paraId="45E32B6C" w14:textId="77777777" w:rsidR="004467B1" w:rsidRPr="00A370DD" w:rsidRDefault="004467B1" w:rsidP="004467B1">
      <w:pPr>
        <w:rPr>
          <w:rFonts w:ascii="Garamond" w:hAnsi="Garamond"/>
          <w:sz w:val="22"/>
          <w:szCs w:val="22"/>
        </w:rPr>
      </w:pPr>
      <w:r w:rsidRPr="00A370DD">
        <w:rPr>
          <w:rStyle w:val="field"/>
          <w:rFonts w:ascii="Garamond" w:hAnsi="Garamond"/>
          <w:sz w:val="22"/>
          <w:szCs w:val="22"/>
        </w:rPr>
        <w:t>A Standard Mechanism for Clinical Information Systems to Request Context-Specific Clinical Knowledge From Online Resources</w:t>
      </w:r>
    </w:p>
    <w:p w14:paraId="3705B915" w14:textId="77777777" w:rsidR="004467B1" w:rsidRPr="00A370DD" w:rsidRDefault="00060DC6" w:rsidP="004467B1">
      <w:pPr>
        <w:rPr>
          <w:rStyle w:val="Hyperlink"/>
          <w:rFonts w:ascii="Garamond" w:hAnsi="Garamond"/>
          <w:sz w:val="22"/>
          <w:szCs w:val="22"/>
        </w:rPr>
      </w:pPr>
      <w:hyperlink r:id="rId30" w:history="1">
        <w:r w:rsidR="004467B1" w:rsidRPr="00A370DD">
          <w:rPr>
            <w:rStyle w:val="Hyperlink"/>
            <w:rFonts w:ascii="Garamond" w:hAnsi="Garamond"/>
            <w:sz w:val="22"/>
            <w:szCs w:val="22"/>
          </w:rPr>
          <w:t>https://www.healthit.gov/isa/a-standard-mechanism-clinical-information-systems-request-context-specific-clinical-knowledge</w:t>
        </w:r>
      </w:hyperlink>
    </w:p>
    <w:p w14:paraId="719A3537" w14:textId="77777777" w:rsidR="004467B1" w:rsidRPr="00A370DD" w:rsidRDefault="004467B1" w:rsidP="004467B1">
      <w:pPr>
        <w:rPr>
          <w:rStyle w:val="Hyperlink"/>
          <w:rFonts w:ascii="Garamond" w:hAnsi="Garamond"/>
          <w:sz w:val="22"/>
          <w:szCs w:val="22"/>
        </w:rPr>
      </w:pPr>
    </w:p>
    <w:p w14:paraId="2CEC7A00" w14:textId="47BAB8B6" w:rsidR="004467B1" w:rsidRPr="00A370DD" w:rsidRDefault="004467B1" w:rsidP="004467B1">
      <w:pPr>
        <w:rPr>
          <w:rFonts w:ascii="Garamond" w:hAnsi="Garamond"/>
          <w:sz w:val="22"/>
          <w:szCs w:val="22"/>
        </w:rPr>
      </w:pPr>
      <w:r w:rsidRPr="00A370DD">
        <w:rPr>
          <w:rFonts w:ascii="Garamond" w:hAnsi="Garamond"/>
          <w:sz w:val="22"/>
          <w:szCs w:val="22"/>
        </w:rPr>
        <w:t>H</w:t>
      </w:r>
      <w:r w:rsidR="001E5F6F">
        <w:rPr>
          <w:rFonts w:ascii="Garamond" w:hAnsi="Garamond"/>
          <w:sz w:val="22"/>
          <w:szCs w:val="22"/>
        </w:rPr>
        <w:t>L7 Comments</w:t>
      </w:r>
      <w:r w:rsidR="006707AD">
        <w:rPr>
          <w:rFonts w:ascii="Garamond" w:hAnsi="Garamond"/>
          <w:sz w:val="22"/>
          <w:szCs w:val="22"/>
        </w:rPr>
        <w:t>:</w:t>
      </w:r>
    </w:p>
    <w:p w14:paraId="071123FA" w14:textId="77777777" w:rsidR="004467B1" w:rsidRPr="00A370DD" w:rsidRDefault="004467B1" w:rsidP="004467B1">
      <w:pPr>
        <w:pStyle w:val="ListParagraph"/>
        <w:numPr>
          <w:ilvl w:val="0"/>
          <w:numId w:val="25"/>
        </w:numPr>
        <w:rPr>
          <w:rFonts w:ascii="Garamond" w:hAnsi="Garamond"/>
          <w:sz w:val="22"/>
          <w:szCs w:val="22"/>
        </w:rPr>
      </w:pPr>
      <w:r w:rsidRPr="00A370DD">
        <w:rPr>
          <w:rFonts w:ascii="Garamond" w:hAnsi="Garamond"/>
          <w:b w:val="0"/>
          <w:sz w:val="22"/>
          <w:szCs w:val="22"/>
        </w:rPr>
        <w:t>See note about the titles, the title for this section seems to be switched with the previous</w:t>
      </w:r>
      <w:r w:rsidRPr="00A370DD">
        <w:rPr>
          <w:rFonts w:ascii="Garamond" w:hAnsi="Garamond"/>
          <w:sz w:val="22"/>
          <w:szCs w:val="22"/>
        </w:rPr>
        <w:t>.</w:t>
      </w:r>
    </w:p>
    <w:p w14:paraId="409B25C7" w14:textId="3C6E1B1F" w:rsidR="00F65EE3" w:rsidRPr="007B527A" w:rsidRDefault="00060DC6" w:rsidP="00CE7736">
      <w:pPr>
        <w:pStyle w:val="CommentText"/>
        <w:numPr>
          <w:ilvl w:val="0"/>
          <w:numId w:val="25"/>
        </w:numPr>
        <w:jc w:val="left"/>
        <w:rPr>
          <w:rFonts w:ascii="Garamond" w:hAnsi="Garamond"/>
          <w:sz w:val="22"/>
          <w:szCs w:val="22"/>
        </w:rPr>
      </w:pPr>
      <w:r>
        <w:fldChar w:fldCharType="begin"/>
      </w:r>
      <w:r>
        <w:instrText xml:space="preserve"> HYPERLINK "http://www.hl7.org/implement/standards/product_brief.cfm?product_id=208" \t "_blank" </w:instrText>
      </w:r>
      <w:r>
        <w:fldChar w:fldCharType="separate"/>
      </w:r>
      <w:r w:rsidR="004467B1" w:rsidRPr="00A370DD">
        <w:rPr>
          <w:rFonts w:ascii="Garamond" w:hAnsi="Garamond"/>
          <w:sz w:val="22"/>
          <w:szCs w:val="22"/>
        </w:rPr>
        <w:t>HL7 Version 3 Standard: Context Aware Knowledge Retrieval Application. (“Infobutton”), Knowledge Request, Release 2.</w:t>
      </w:r>
      <w:r>
        <w:rPr>
          <w:rFonts w:ascii="Garamond" w:hAnsi="Garamond"/>
          <w:sz w:val="22"/>
          <w:szCs w:val="22"/>
        </w:rPr>
        <w:fldChar w:fldCharType="end"/>
      </w:r>
      <w:r w:rsidR="004467B1" w:rsidRPr="00A370DD">
        <w:rPr>
          <w:rFonts w:ascii="Garamond" w:hAnsi="Garamond"/>
          <w:sz w:val="22"/>
          <w:szCs w:val="22"/>
        </w:rPr>
        <w:t>- Update Adoption level to 4 (should be at least as high as the implementations of the standard)</w:t>
      </w:r>
    </w:p>
    <w:p w14:paraId="5EA68819" w14:textId="77777777" w:rsidR="006707AD" w:rsidRDefault="006707AD" w:rsidP="00CE7736">
      <w:pPr>
        <w:rPr>
          <w:rFonts w:ascii="Garamond" w:eastAsiaTheme="minorEastAsia" w:hAnsi="Garamond"/>
          <w:sz w:val="22"/>
          <w:szCs w:val="22"/>
          <w:lang w:eastAsia="ja-JP"/>
        </w:rPr>
      </w:pPr>
    </w:p>
    <w:p w14:paraId="6CDA2A59" w14:textId="5D449A1D" w:rsidR="00111D50"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D – Clinical Quality Measurement</w:t>
      </w:r>
      <w:r w:rsidR="00D90DAE" w:rsidRPr="00605E93">
        <w:rPr>
          <w:rFonts w:ascii="Garamond" w:eastAsiaTheme="minorEastAsia" w:hAnsi="Garamond"/>
          <w:sz w:val="22"/>
          <w:szCs w:val="22"/>
          <w:lang w:eastAsia="ja-JP"/>
        </w:rPr>
        <w:t xml:space="preserve"> and Reporting </w:t>
      </w:r>
    </w:p>
    <w:p w14:paraId="683BF9B9" w14:textId="77777777" w:rsidR="00060DC6" w:rsidRDefault="00060DC6" w:rsidP="00CE7736">
      <w:pPr>
        <w:rPr>
          <w:rFonts w:ascii="Garamond" w:eastAsiaTheme="minorEastAsia" w:hAnsi="Garamond"/>
          <w:sz w:val="22"/>
          <w:szCs w:val="22"/>
          <w:lang w:eastAsia="ja-JP"/>
        </w:rPr>
      </w:pPr>
    </w:p>
    <w:p w14:paraId="5FE82005" w14:textId="7B7A2EF0" w:rsidR="00060DC6" w:rsidRPr="00C82B80" w:rsidRDefault="00060DC6" w:rsidP="00CE7736">
      <w:pPr>
        <w:pStyle w:val="ListParagraph"/>
        <w:numPr>
          <w:ilvl w:val="0"/>
          <w:numId w:val="11"/>
        </w:numPr>
        <w:rPr>
          <w:rFonts w:ascii="Garamond" w:hAnsi="Garamond"/>
          <w:b w:val="0"/>
          <w:sz w:val="22"/>
          <w:szCs w:val="22"/>
          <w:u w:val="single"/>
        </w:rPr>
      </w:pPr>
      <w:r>
        <w:rPr>
          <w:rFonts w:ascii="Garamond" w:hAnsi="Garamond"/>
          <w:b w:val="0"/>
          <w:sz w:val="22"/>
          <w:szCs w:val="22"/>
        </w:rPr>
        <w:t>HL7’s key r</w:t>
      </w:r>
      <w:r w:rsidRPr="00FD7026">
        <w:rPr>
          <w:rFonts w:ascii="Garamond" w:hAnsi="Garamond"/>
          <w:b w:val="0"/>
          <w:sz w:val="22"/>
          <w:szCs w:val="22"/>
        </w:rPr>
        <w:t>ecommended c</w:t>
      </w:r>
      <w:r>
        <w:rPr>
          <w:rFonts w:ascii="Garamond" w:hAnsi="Garamond"/>
          <w:b w:val="0"/>
          <w:sz w:val="22"/>
          <w:szCs w:val="22"/>
        </w:rPr>
        <w:t xml:space="preserve">hanges are outlined in this </w:t>
      </w:r>
      <w:r w:rsidRPr="00FD7026">
        <w:rPr>
          <w:rFonts w:ascii="Garamond" w:hAnsi="Garamond"/>
          <w:b w:val="0"/>
          <w:sz w:val="22"/>
          <w:szCs w:val="22"/>
        </w:rPr>
        <w:t xml:space="preserve">section </w:t>
      </w:r>
      <w:r>
        <w:rPr>
          <w:rFonts w:ascii="Garamond" w:hAnsi="Garamond"/>
          <w:b w:val="0"/>
          <w:sz w:val="22"/>
          <w:szCs w:val="22"/>
        </w:rPr>
        <w:t>and are also featured in detail in Appendix 3. Note</w:t>
      </w:r>
      <w:r w:rsidRPr="00FD7026">
        <w:rPr>
          <w:rFonts w:ascii="Garamond" w:hAnsi="Garamond"/>
          <w:b w:val="0"/>
          <w:sz w:val="22"/>
          <w:szCs w:val="22"/>
        </w:rPr>
        <w:t xml:space="preserve"> for each of the three tables in </w:t>
      </w:r>
      <w:r>
        <w:rPr>
          <w:rFonts w:ascii="Garamond" w:hAnsi="Garamond"/>
          <w:b w:val="0"/>
          <w:sz w:val="22"/>
          <w:szCs w:val="22"/>
        </w:rPr>
        <w:t>Appendix 3, we have included a</w:t>
      </w:r>
      <w:r w:rsidRPr="00FD7026">
        <w:rPr>
          <w:rFonts w:ascii="Garamond" w:hAnsi="Garamond"/>
          <w:b w:val="0"/>
          <w:sz w:val="22"/>
          <w:szCs w:val="22"/>
        </w:rPr>
        <w:t xml:space="preserve"> table with the recommended updates/changes/additions (All red text is new proposed additions/corrections) along with recommended changes to the status of each of the six parameters included in each table (status of the Standards Process Maturity, Implementation Maturity, Adoption Level, Federally Required, Cost, and Test Tool Availability).</w:t>
      </w:r>
    </w:p>
    <w:p w14:paraId="68F320C6" w14:textId="32B422DE" w:rsidR="007B527A" w:rsidRDefault="007B527A" w:rsidP="00CE7736">
      <w:pPr>
        <w:rPr>
          <w:rFonts w:ascii="Garamond" w:eastAsiaTheme="minorEastAsia" w:hAnsi="Garamond"/>
          <w:sz w:val="22"/>
          <w:szCs w:val="22"/>
          <w:lang w:eastAsia="ja-JP"/>
        </w:rPr>
      </w:pPr>
    </w:p>
    <w:p w14:paraId="43AA78B6" w14:textId="7DE0BD8D" w:rsidR="00DC63A3" w:rsidRDefault="00DC63A3" w:rsidP="00CE7736">
      <w:pPr>
        <w:rPr>
          <w:rFonts w:ascii="Garamond" w:eastAsiaTheme="minorEastAsia" w:hAnsi="Garamond"/>
          <w:sz w:val="22"/>
          <w:szCs w:val="22"/>
          <w:lang w:eastAsia="ja-JP"/>
        </w:rPr>
      </w:pPr>
      <w:r>
        <w:rPr>
          <w:rFonts w:ascii="Garamond" w:eastAsiaTheme="minorEastAsia" w:hAnsi="Garamond"/>
          <w:sz w:val="22"/>
          <w:szCs w:val="22"/>
          <w:lang w:eastAsia="ja-JP"/>
        </w:rPr>
        <w:t xml:space="preserve">Reporting Aggregate Quality Data to Quality Reporting Initiatives: </w:t>
      </w:r>
      <w:hyperlink r:id="rId31" w:history="1">
        <w:r w:rsidRPr="00706334">
          <w:rPr>
            <w:rStyle w:val="Hyperlink"/>
            <w:rFonts w:ascii="Garamond" w:eastAsiaTheme="minorEastAsia" w:hAnsi="Garamond"/>
            <w:sz w:val="22"/>
            <w:szCs w:val="22"/>
            <w:lang w:eastAsia="ja-JP"/>
          </w:rPr>
          <w:t>https://www.healthit.gov/isa/Reporting_Aggregate_Quality_Data_to_Federal_Quality_Reporting_Initiatives</w:t>
        </w:r>
      </w:hyperlink>
    </w:p>
    <w:p w14:paraId="40A4526D" w14:textId="77777777" w:rsidR="00DC63A3" w:rsidRDefault="00DC63A3" w:rsidP="00CE7736">
      <w:pPr>
        <w:rPr>
          <w:rFonts w:ascii="Garamond" w:eastAsiaTheme="minorEastAsia" w:hAnsi="Garamond"/>
          <w:sz w:val="22"/>
          <w:szCs w:val="22"/>
          <w:lang w:eastAsia="ja-JP"/>
        </w:rPr>
      </w:pPr>
    </w:p>
    <w:p w14:paraId="523D31E8" w14:textId="1A9467D8" w:rsidR="007B527A" w:rsidRDefault="007B527A" w:rsidP="00CE7736">
      <w:pPr>
        <w:rPr>
          <w:rFonts w:ascii="Garamond" w:hAnsi="Garamond"/>
          <w:sz w:val="22"/>
          <w:szCs w:val="22"/>
        </w:rPr>
      </w:pPr>
      <w:r w:rsidRPr="00A370DD">
        <w:rPr>
          <w:rFonts w:ascii="Garamond" w:hAnsi="Garamond"/>
          <w:sz w:val="22"/>
          <w:szCs w:val="22"/>
        </w:rPr>
        <w:t>H</w:t>
      </w:r>
      <w:r>
        <w:rPr>
          <w:rFonts w:ascii="Garamond" w:hAnsi="Garamond"/>
          <w:sz w:val="22"/>
          <w:szCs w:val="22"/>
        </w:rPr>
        <w:t>L7 Comments:</w:t>
      </w:r>
    </w:p>
    <w:p w14:paraId="4A6076CD" w14:textId="45B7EBA4" w:rsidR="00DC63A3" w:rsidRPr="006A213C" w:rsidRDefault="00DC63A3" w:rsidP="006A213C">
      <w:pPr>
        <w:pStyle w:val="ListParagraph"/>
        <w:numPr>
          <w:ilvl w:val="0"/>
          <w:numId w:val="49"/>
        </w:numPr>
        <w:rPr>
          <w:rFonts w:ascii="Garamond" w:hAnsi="Garamond"/>
          <w:b w:val="0"/>
          <w:sz w:val="22"/>
          <w:szCs w:val="22"/>
        </w:rPr>
      </w:pPr>
      <w:r w:rsidRPr="00DC63A3">
        <w:rPr>
          <w:rFonts w:ascii="Garamond" w:hAnsi="Garamond"/>
          <w:b w:val="0"/>
          <w:sz w:val="22"/>
          <w:szCs w:val="22"/>
        </w:rPr>
        <w:t>Replace</w:t>
      </w:r>
      <w:r>
        <w:rPr>
          <w:rFonts w:ascii="Garamond" w:hAnsi="Garamond"/>
          <w:b w:val="0"/>
          <w:sz w:val="22"/>
          <w:szCs w:val="22"/>
        </w:rPr>
        <w:t xml:space="preserve"> </w:t>
      </w:r>
      <w:r w:rsidRPr="00DC63A3">
        <w:rPr>
          <w:rFonts w:ascii="Garamond" w:hAnsi="Garamond"/>
          <w:b w:val="0"/>
          <w:sz w:val="22"/>
        </w:rPr>
        <w:t xml:space="preserve">HL7 Implementation Guide for CDA Release 2 Quality Reporting Document Architecture – Category III (QRDA III) </w:t>
      </w:r>
      <w:r w:rsidRPr="00664E6D">
        <w:rPr>
          <w:rFonts w:ascii="Garamond" w:hAnsi="Garamond"/>
          <w:b w:val="0"/>
          <w:sz w:val="22"/>
        </w:rPr>
        <w:t xml:space="preserve">DSTU Release 1 with HL7 Implementation Guide for CDA Release 2 Quality Reporting Document Architecture – Category III (QRDA III) STU </w:t>
      </w:r>
      <w:r w:rsidRPr="00DC63A3">
        <w:rPr>
          <w:rFonts w:ascii="Garamond" w:hAnsi="Garamond"/>
          <w:b w:val="0"/>
          <w:sz w:val="22"/>
        </w:rPr>
        <w:t>Release 1</w:t>
      </w:r>
    </w:p>
    <w:p w14:paraId="3BD7C47A" w14:textId="1037E978" w:rsidR="00DC63A3" w:rsidRDefault="00DC63A3" w:rsidP="006A213C">
      <w:pPr>
        <w:pStyle w:val="ListParagraph"/>
        <w:numPr>
          <w:ilvl w:val="0"/>
          <w:numId w:val="49"/>
        </w:numPr>
        <w:rPr>
          <w:rFonts w:ascii="Garamond" w:hAnsi="Garamond"/>
          <w:sz w:val="22"/>
          <w:szCs w:val="22"/>
        </w:rPr>
      </w:pPr>
      <w:r>
        <w:rPr>
          <w:rFonts w:ascii="Garamond" w:hAnsi="Garamond"/>
          <w:b w:val="0"/>
          <w:sz w:val="22"/>
          <w:szCs w:val="22"/>
        </w:rPr>
        <w:t>Re-classify the Emerging Implementation Specification to Implementation Specification and:</w:t>
      </w:r>
    </w:p>
    <w:p w14:paraId="4C0453EB" w14:textId="6377F31E" w:rsidR="00DC63A3" w:rsidRDefault="00DC63A3" w:rsidP="006A213C">
      <w:pPr>
        <w:pStyle w:val="ListParagraph"/>
        <w:numPr>
          <w:ilvl w:val="1"/>
          <w:numId w:val="49"/>
        </w:numPr>
        <w:rPr>
          <w:rFonts w:ascii="Garamond" w:hAnsi="Garamond"/>
          <w:sz w:val="22"/>
          <w:szCs w:val="22"/>
        </w:rPr>
      </w:pPr>
      <w:r>
        <w:rPr>
          <w:rFonts w:ascii="Garamond" w:hAnsi="Garamond"/>
          <w:b w:val="0"/>
          <w:sz w:val="22"/>
          <w:szCs w:val="22"/>
        </w:rPr>
        <w:t xml:space="preserve">Adjust the implementation guide to </w:t>
      </w:r>
      <w:hyperlink r:id="rId32" w:history="1">
        <w:r w:rsidRPr="006A213C">
          <w:rPr>
            <w:rFonts w:ascii="Garamond" w:hAnsi="Garamond"/>
            <w:b w:val="0"/>
            <w:sz w:val="22"/>
            <w:szCs w:val="22"/>
          </w:rPr>
          <w:t>HL7 CDA R2 Implementation Guide: Quality Reporting Document Architecture – Category III (QRDA III) STU Release 2.1</w:t>
        </w:r>
      </w:hyperlink>
    </w:p>
    <w:p w14:paraId="0BB6B4DF" w14:textId="5ACAD812" w:rsidR="00DC63A3" w:rsidRDefault="00DC63A3" w:rsidP="006A213C">
      <w:pPr>
        <w:pStyle w:val="ListParagraph"/>
        <w:numPr>
          <w:ilvl w:val="1"/>
          <w:numId w:val="49"/>
        </w:numPr>
        <w:rPr>
          <w:rFonts w:ascii="Garamond" w:hAnsi="Garamond"/>
          <w:sz w:val="22"/>
          <w:szCs w:val="22"/>
        </w:rPr>
      </w:pPr>
      <w:r>
        <w:rPr>
          <w:rFonts w:ascii="Garamond" w:hAnsi="Garamond"/>
          <w:b w:val="0"/>
          <w:sz w:val="22"/>
          <w:szCs w:val="22"/>
        </w:rPr>
        <w:t>Standards Maturity – Final</w:t>
      </w:r>
    </w:p>
    <w:p w14:paraId="0CA47F12" w14:textId="270921B1" w:rsidR="00DC63A3" w:rsidRDefault="00DC63A3" w:rsidP="006A213C">
      <w:pPr>
        <w:pStyle w:val="ListParagraph"/>
        <w:numPr>
          <w:ilvl w:val="1"/>
          <w:numId w:val="49"/>
        </w:numPr>
        <w:rPr>
          <w:rFonts w:ascii="Garamond" w:hAnsi="Garamond"/>
          <w:sz w:val="22"/>
          <w:szCs w:val="22"/>
        </w:rPr>
      </w:pPr>
      <w:r>
        <w:rPr>
          <w:rFonts w:ascii="Garamond" w:hAnsi="Garamond"/>
          <w:b w:val="0"/>
          <w:sz w:val="22"/>
          <w:szCs w:val="22"/>
        </w:rPr>
        <w:t>Implemen</w:t>
      </w:r>
      <w:r w:rsidR="005904CA">
        <w:rPr>
          <w:rFonts w:ascii="Garamond" w:hAnsi="Garamond"/>
          <w:b w:val="0"/>
          <w:sz w:val="22"/>
          <w:szCs w:val="22"/>
        </w:rPr>
        <w:t>t</w:t>
      </w:r>
      <w:r>
        <w:rPr>
          <w:rFonts w:ascii="Garamond" w:hAnsi="Garamond"/>
          <w:b w:val="0"/>
          <w:sz w:val="22"/>
          <w:szCs w:val="22"/>
        </w:rPr>
        <w:t xml:space="preserve">ation Maturity </w:t>
      </w:r>
      <w:r w:rsidR="005904CA">
        <w:rPr>
          <w:rFonts w:ascii="Garamond" w:hAnsi="Garamond"/>
          <w:b w:val="0"/>
          <w:sz w:val="22"/>
          <w:szCs w:val="22"/>
        </w:rPr>
        <w:t>–</w:t>
      </w:r>
      <w:r>
        <w:rPr>
          <w:rFonts w:ascii="Garamond" w:hAnsi="Garamond"/>
          <w:b w:val="0"/>
          <w:sz w:val="22"/>
          <w:szCs w:val="22"/>
        </w:rPr>
        <w:t xml:space="preserve"> Production</w:t>
      </w:r>
    </w:p>
    <w:p w14:paraId="73714BA5" w14:textId="60A9C188" w:rsidR="005904CA" w:rsidRDefault="005904CA" w:rsidP="006A213C">
      <w:pPr>
        <w:pStyle w:val="ListParagraph"/>
        <w:numPr>
          <w:ilvl w:val="1"/>
          <w:numId w:val="49"/>
        </w:numPr>
        <w:rPr>
          <w:rFonts w:ascii="Garamond" w:hAnsi="Garamond"/>
          <w:sz w:val="22"/>
          <w:szCs w:val="22"/>
        </w:rPr>
      </w:pPr>
      <w:r>
        <w:rPr>
          <w:rFonts w:ascii="Garamond" w:hAnsi="Garamond"/>
          <w:b w:val="0"/>
          <w:sz w:val="22"/>
          <w:szCs w:val="22"/>
        </w:rPr>
        <w:t>Adoption Level – 4 bullets</w:t>
      </w:r>
    </w:p>
    <w:p w14:paraId="6B725758" w14:textId="2CAC5E17" w:rsidR="005904CA" w:rsidRDefault="005904CA" w:rsidP="006A213C">
      <w:pPr>
        <w:pStyle w:val="ListParagraph"/>
        <w:numPr>
          <w:ilvl w:val="1"/>
          <w:numId w:val="49"/>
        </w:numPr>
        <w:rPr>
          <w:rFonts w:ascii="Garamond" w:hAnsi="Garamond"/>
          <w:sz w:val="22"/>
          <w:szCs w:val="22"/>
        </w:rPr>
      </w:pPr>
      <w:r>
        <w:rPr>
          <w:rFonts w:ascii="Garamond" w:hAnsi="Garamond"/>
          <w:b w:val="0"/>
          <w:sz w:val="22"/>
          <w:szCs w:val="22"/>
        </w:rPr>
        <w:t>Federally Required – Yes</w:t>
      </w:r>
    </w:p>
    <w:p w14:paraId="18AFE991" w14:textId="042C5691" w:rsidR="005904CA" w:rsidRDefault="005904CA" w:rsidP="006A213C">
      <w:pPr>
        <w:pStyle w:val="ListParagraph"/>
        <w:numPr>
          <w:ilvl w:val="1"/>
          <w:numId w:val="49"/>
        </w:numPr>
        <w:rPr>
          <w:rFonts w:ascii="Garamond" w:hAnsi="Garamond"/>
          <w:sz w:val="22"/>
          <w:szCs w:val="22"/>
        </w:rPr>
      </w:pPr>
      <w:r>
        <w:rPr>
          <w:rFonts w:ascii="Garamond" w:hAnsi="Garamond"/>
          <w:b w:val="0"/>
          <w:sz w:val="22"/>
          <w:szCs w:val="22"/>
        </w:rPr>
        <w:t>Cost – Free</w:t>
      </w:r>
    </w:p>
    <w:p w14:paraId="1D12FD30" w14:textId="6106D72F" w:rsidR="005904CA" w:rsidRDefault="005904CA" w:rsidP="006A213C">
      <w:pPr>
        <w:pStyle w:val="ListParagraph"/>
        <w:numPr>
          <w:ilvl w:val="1"/>
          <w:numId w:val="49"/>
        </w:numPr>
        <w:rPr>
          <w:rFonts w:ascii="Garamond" w:hAnsi="Garamond"/>
          <w:sz w:val="22"/>
          <w:szCs w:val="22"/>
        </w:rPr>
      </w:pPr>
      <w:r>
        <w:rPr>
          <w:rFonts w:ascii="Garamond" w:hAnsi="Garamond"/>
          <w:b w:val="0"/>
          <w:sz w:val="22"/>
          <w:szCs w:val="22"/>
        </w:rPr>
        <w:lastRenderedPageBreak/>
        <w:t>Test Tool Availability – Yes</w:t>
      </w:r>
    </w:p>
    <w:p w14:paraId="783A7972" w14:textId="41660410" w:rsidR="005904CA" w:rsidRDefault="005904CA" w:rsidP="006A213C">
      <w:pPr>
        <w:pStyle w:val="ListParagraph"/>
        <w:numPr>
          <w:ilvl w:val="0"/>
          <w:numId w:val="49"/>
        </w:numPr>
        <w:rPr>
          <w:rFonts w:ascii="Garamond" w:hAnsi="Garamond"/>
          <w:sz w:val="22"/>
          <w:szCs w:val="22"/>
        </w:rPr>
      </w:pPr>
      <w:r>
        <w:rPr>
          <w:rFonts w:ascii="Garamond" w:hAnsi="Garamond"/>
          <w:b w:val="0"/>
          <w:sz w:val="22"/>
          <w:szCs w:val="22"/>
        </w:rPr>
        <w:t>Add a new Implementation Specification:</w:t>
      </w:r>
    </w:p>
    <w:p w14:paraId="5D833DD2" w14:textId="54556C9F" w:rsidR="005904CA" w:rsidRDefault="005904CA" w:rsidP="006A213C">
      <w:pPr>
        <w:pStyle w:val="ListParagraph"/>
        <w:numPr>
          <w:ilvl w:val="1"/>
          <w:numId w:val="49"/>
        </w:numPr>
        <w:rPr>
          <w:rFonts w:ascii="Garamond" w:hAnsi="Garamond"/>
          <w:sz w:val="22"/>
          <w:szCs w:val="22"/>
        </w:rPr>
      </w:pPr>
      <w:r>
        <w:rPr>
          <w:rFonts w:ascii="Garamond" w:hAnsi="Garamond"/>
          <w:b w:val="0"/>
          <w:sz w:val="22"/>
          <w:szCs w:val="22"/>
        </w:rPr>
        <w:t xml:space="preserve"> </w:t>
      </w:r>
      <w:hyperlink r:id="rId33" w:history="1">
        <w:r w:rsidRPr="006A213C">
          <w:rPr>
            <w:rFonts w:ascii="Garamond" w:hAnsi="Garamond"/>
            <w:b w:val="0"/>
            <w:sz w:val="22"/>
            <w:szCs w:val="22"/>
          </w:rPr>
          <w:t>HL7 Fast Healthcare Interoperability Resources (FHIR) Clinical Reasoning STU 3</w:t>
        </w:r>
      </w:hyperlink>
    </w:p>
    <w:p w14:paraId="5ED45505" w14:textId="0B54DB14"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Stand</w:t>
      </w:r>
      <w:r w:rsidR="00B21FE9">
        <w:rPr>
          <w:rFonts w:ascii="Garamond" w:hAnsi="Garamond"/>
          <w:b w:val="0"/>
          <w:sz w:val="22"/>
          <w:szCs w:val="22"/>
        </w:rPr>
        <w:t>ards Maturity – Balloted Draft</w:t>
      </w:r>
    </w:p>
    <w:p w14:paraId="12CE7A0F" w14:textId="4E96FB09"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Implementation Maturity – P</w:t>
      </w:r>
      <w:r w:rsidR="00B21FE9">
        <w:rPr>
          <w:rFonts w:ascii="Garamond" w:hAnsi="Garamond"/>
          <w:b w:val="0"/>
          <w:sz w:val="22"/>
          <w:szCs w:val="22"/>
        </w:rPr>
        <w:t>ilot</w:t>
      </w:r>
    </w:p>
    <w:p w14:paraId="162D51BE" w14:textId="479327DA"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Adoption Level –</w:t>
      </w:r>
      <w:r w:rsidR="00B21FE9">
        <w:rPr>
          <w:rFonts w:ascii="Garamond" w:hAnsi="Garamond"/>
          <w:b w:val="0"/>
          <w:sz w:val="22"/>
          <w:szCs w:val="22"/>
        </w:rPr>
        <w:t xml:space="preserve"> 1</w:t>
      </w:r>
      <w:r>
        <w:rPr>
          <w:rFonts w:ascii="Garamond" w:hAnsi="Garamond"/>
          <w:b w:val="0"/>
          <w:sz w:val="22"/>
          <w:szCs w:val="22"/>
        </w:rPr>
        <w:t xml:space="preserve"> bullets</w:t>
      </w:r>
    </w:p>
    <w:p w14:paraId="63A593A7" w14:textId="77777777"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Federally Required – Yes</w:t>
      </w:r>
    </w:p>
    <w:p w14:paraId="621E5F42" w14:textId="77777777"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Cost – Free</w:t>
      </w:r>
    </w:p>
    <w:p w14:paraId="42394EE7" w14:textId="77777777"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Test Tool Availability – Yes</w:t>
      </w:r>
    </w:p>
    <w:p w14:paraId="6C34FFB4" w14:textId="003B24C4" w:rsidR="005904CA" w:rsidRDefault="005904CA" w:rsidP="006A213C">
      <w:pPr>
        <w:pStyle w:val="ListParagraph"/>
        <w:numPr>
          <w:ilvl w:val="0"/>
          <w:numId w:val="49"/>
        </w:numPr>
        <w:rPr>
          <w:rFonts w:ascii="Garamond" w:hAnsi="Garamond"/>
          <w:sz w:val="22"/>
          <w:szCs w:val="22"/>
        </w:rPr>
      </w:pPr>
      <w:r>
        <w:rPr>
          <w:rFonts w:ascii="Garamond" w:hAnsi="Garamond"/>
          <w:b w:val="0"/>
          <w:sz w:val="22"/>
          <w:szCs w:val="22"/>
        </w:rPr>
        <w:t>Add a new Emerging Implementation Specification</w:t>
      </w:r>
    </w:p>
    <w:p w14:paraId="040C2015" w14:textId="4AC37744" w:rsidR="005904CA" w:rsidRPr="005904CA" w:rsidRDefault="00060DC6" w:rsidP="005904CA">
      <w:pPr>
        <w:pStyle w:val="ListParagraph"/>
        <w:numPr>
          <w:ilvl w:val="1"/>
          <w:numId w:val="49"/>
        </w:numPr>
        <w:rPr>
          <w:rFonts w:ascii="Garamond" w:hAnsi="Garamond"/>
          <w:b w:val="0"/>
          <w:sz w:val="22"/>
          <w:szCs w:val="22"/>
        </w:rPr>
      </w:pPr>
      <w:hyperlink r:id="rId34" w:history="1">
        <w:r w:rsidR="005904CA" w:rsidRPr="006A213C">
          <w:rPr>
            <w:rFonts w:ascii="Garamond" w:hAnsi="Garamond"/>
            <w:b w:val="0"/>
            <w:sz w:val="22"/>
            <w:szCs w:val="22"/>
          </w:rPr>
          <w:t>HL7 Fast Healthcare Interoperability Resources (FHIR) Clinical Reasoning STU 4</w:t>
        </w:r>
      </w:hyperlink>
    </w:p>
    <w:p w14:paraId="69DFCCBF" w14:textId="4259A498"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Standards Maturity – Balloted Draft</w:t>
      </w:r>
    </w:p>
    <w:p w14:paraId="49BEB5BF" w14:textId="51E188B6"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Implementation Maturity – Pilot</w:t>
      </w:r>
    </w:p>
    <w:p w14:paraId="344F2B9E" w14:textId="7295ACA4"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Adoption Level – 1 bullets</w:t>
      </w:r>
    </w:p>
    <w:p w14:paraId="5C490DF6" w14:textId="3123B814"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Federally Required – No</w:t>
      </w:r>
    </w:p>
    <w:p w14:paraId="79A96DBB" w14:textId="77777777"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Cost – Free</w:t>
      </w:r>
    </w:p>
    <w:p w14:paraId="73E39731" w14:textId="77777777" w:rsidR="005904CA" w:rsidRDefault="005904CA" w:rsidP="005904CA">
      <w:pPr>
        <w:pStyle w:val="ListParagraph"/>
        <w:numPr>
          <w:ilvl w:val="1"/>
          <w:numId w:val="49"/>
        </w:numPr>
        <w:rPr>
          <w:rFonts w:ascii="Garamond" w:hAnsi="Garamond"/>
          <w:b w:val="0"/>
          <w:sz w:val="22"/>
          <w:szCs w:val="22"/>
        </w:rPr>
      </w:pPr>
      <w:r>
        <w:rPr>
          <w:rFonts w:ascii="Garamond" w:hAnsi="Garamond"/>
          <w:b w:val="0"/>
          <w:sz w:val="22"/>
          <w:szCs w:val="22"/>
        </w:rPr>
        <w:t>Test Tool Availability – Yes</w:t>
      </w:r>
    </w:p>
    <w:p w14:paraId="77FE17B1" w14:textId="452DD951" w:rsidR="005904CA" w:rsidRDefault="00664E6D" w:rsidP="006A213C">
      <w:pPr>
        <w:pStyle w:val="ListParagraph"/>
        <w:numPr>
          <w:ilvl w:val="0"/>
          <w:numId w:val="49"/>
        </w:numPr>
        <w:rPr>
          <w:rFonts w:ascii="Garamond" w:hAnsi="Garamond"/>
          <w:sz w:val="22"/>
          <w:szCs w:val="22"/>
        </w:rPr>
      </w:pPr>
      <w:r>
        <w:rPr>
          <w:rFonts w:ascii="Garamond" w:hAnsi="Garamond"/>
          <w:b w:val="0"/>
          <w:sz w:val="22"/>
          <w:szCs w:val="22"/>
        </w:rPr>
        <w:t>Add to L</w:t>
      </w:r>
      <w:r w:rsidR="005904CA">
        <w:rPr>
          <w:rFonts w:ascii="Garamond" w:hAnsi="Garamond"/>
          <w:b w:val="0"/>
          <w:sz w:val="22"/>
          <w:szCs w:val="22"/>
        </w:rPr>
        <w:t>imitations, Dependencies, and Preconditions for Consideration:</w:t>
      </w:r>
    </w:p>
    <w:p w14:paraId="6777AE8C" w14:textId="77777777" w:rsidR="005904CA" w:rsidRPr="0047761D" w:rsidRDefault="005904CA" w:rsidP="006A213C">
      <w:pPr>
        <w:numPr>
          <w:ilvl w:val="1"/>
          <w:numId w:val="49"/>
        </w:numPr>
        <w:contextualSpacing/>
        <w:rPr>
          <w:rFonts w:ascii="Garamond" w:hAnsi="Garamond"/>
          <w:sz w:val="22"/>
        </w:rPr>
      </w:pPr>
      <w:r w:rsidRPr="0047761D">
        <w:rPr>
          <w:rFonts w:ascii="Garamond" w:hAnsi="Garamond"/>
          <w:sz w:val="22"/>
        </w:rPr>
        <w:t xml:space="preserve">Implementation Maturity: </w:t>
      </w:r>
    </w:p>
    <w:p w14:paraId="75701676" w14:textId="77777777" w:rsidR="005904CA" w:rsidRPr="0047761D" w:rsidRDefault="005904CA" w:rsidP="006A213C">
      <w:pPr>
        <w:numPr>
          <w:ilvl w:val="2"/>
          <w:numId w:val="49"/>
        </w:numPr>
        <w:contextualSpacing/>
        <w:rPr>
          <w:rFonts w:ascii="Garamond" w:hAnsi="Garamond"/>
          <w:sz w:val="22"/>
        </w:rPr>
      </w:pPr>
      <w:r w:rsidRPr="0047761D">
        <w:rPr>
          <w:rFonts w:ascii="Garamond" w:hAnsi="Garamond"/>
          <w:sz w:val="22"/>
        </w:rPr>
        <w:t>STU Release 1: Used for 2017-2018 reporting</w:t>
      </w:r>
    </w:p>
    <w:p w14:paraId="681A9265" w14:textId="77777777" w:rsidR="005904CA" w:rsidRPr="0047761D" w:rsidRDefault="005904CA" w:rsidP="006A213C">
      <w:pPr>
        <w:numPr>
          <w:ilvl w:val="2"/>
          <w:numId w:val="49"/>
        </w:numPr>
        <w:contextualSpacing/>
        <w:rPr>
          <w:rFonts w:ascii="Garamond" w:hAnsi="Garamond"/>
          <w:sz w:val="22"/>
        </w:rPr>
      </w:pPr>
      <w:r w:rsidRPr="0047761D">
        <w:rPr>
          <w:rFonts w:ascii="Garamond" w:hAnsi="Garamond"/>
          <w:sz w:val="22"/>
        </w:rPr>
        <w:t>STU Release 2.1: Being used for reporting 2018, 2019 data</w:t>
      </w:r>
    </w:p>
    <w:p w14:paraId="07872A8A" w14:textId="64F19AEC" w:rsidR="005904CA" w:rsidRPr="006A213C" w:rsidRDefault="005904CA" w:rsidP="006A213C">
      <w:pPr>
        <w:pStyle w:val="ListParagraph"/>
        <w:numPr>
          <w:ilvl w:val="1"/>
          <w:numId w:val="49"/>
        </w:numPr>
        <w:rPr>
          <w:rFonts w:ascii="Garamond" w:hAnsi="Garamond"/>
          <w:b w:val="0"/>
          <w:sz w:val="22"/>
          <w:szCs w:val="22"/>
        </w:rPr>
      </w:pPr>
      <w:r w:rsidRPr="005904CA">
        <w:rPr>
          <w:rFonts w:ascii="Garamond" w:hAnsi="Garamond"/>
          <w:b w:val="0"/>
          <w:sz w:val="22"/>
        </w:rPr>
        <w:t>HQMF includes templates based on V3; QRDA is based on C-CDA; Clinical Reasoning is based on FHIR</w:t>
      </w:r>
    </w:p>
    <w:p w14:paraId="23D140E1" w14:textId="609BF7A3" w:rsidR="009E61CE" w:rsidRDefault="009E61CE" w:rsidP="009E61CE">
      <w:pPr>
        <w:rPr>
          <w:rFonts w:ascii="Garamond" w:hAnsi="Garamond"/>
          <w:sz w:val="22"/>
          <w:szCs w:val="22"/>
        </w:rPr>
      </w:pPr>
    </w:p>
    <w:p w14:paraId="5A78068C" w14:textId="14125E88" w:rsidR="009E61CE" w:rsidRDefault="009E61CE" w:rsidP="009E61CE">
      <w:pPr>
        <w:rPr>
          <w:rFonts w:ascii="Garamond" w:hAnsi="Garamond"/>
          <w:sz w:val="22"/>
          <w:szCs w:val="22"/>
        </w:rPr>
      </w:pPr>
      <w:r>
        <w:rPr>
          <w:rFonts w:ascii="Garamond" w:hAnsi="Garamond"/>
          <w:sz w:val="22"/>
          <w:szCs w:val="22"/>
        </w:rPr>
        <w:t xml:space="preserve">Reporting Patient-Level Quality Data to Quality Reporting Initiatives: </w:t>
      </w:r>
      <w:hyperlink r:id="rId35" w:history="1">
        <w:r w:rsidRPr="00706334">
          <w:rPr>
            <w:rStyle w:val="Hyperlink"/>
            <w:rFonts w:ascii="Garamond" w:hAnsi="Garamond"/>
            <w:sz w:val="22"/>
            <w:szCs w:val="22"/>
          </w:rPr>
          <w:t>https://www.healthit.gov/isa/reporting-patient-level-quality-data-quality-reporting-initiatives</w:t>
        </w:r>
      </w:hyperlink>
    </w:p>
    <w:p w14:paraId="637C2C49" w14:textId="1FC14C0B" w:rsidR="009E61CE" w:rsidRDefault="009E61CE" w:rsidP="009E61CE">
      <w:pPr>
        <w:rPr>
          <w:rFonts w:ascii="Garamond" w:hAnsi="Garamond"/>
          <w:sz w:val="22"/>
          <w:szCs w:val="22"/>
        </w:rPr>
      </w:pPr>
    </w:p>
    <w:p w14:paraId="558F0428" w14:textId="482B7626" w:rsidR="009E61CE" w:rsidRDefault="009E61CE" w:rsidP="009E61CE">
      <w:pPr>
        <w:rPr>
          <w:rFonts w:ascii="Garamond" w:hAnsi="Garamond"/>
          <w:sz w:val="22"/>
          <w:szCs w:val="22"/>
        </w:rPr>
      </w:pPr>
      <w:r>
        <w:rPr>
          <w:rFonts w:ascii="Garamond" w:hAnsi="Garamond"/>
          <w:sz w:val="22"/>
          <w:szCs w:val="22"/>
        </w:rPr>
        <w:t>HL7 Comments:</w:t>
      </w:r>
    </w:p>
    <w:p w14:paraId="46606945" w14:textId="01838998" w:rsidR="009E61CE" w:rsidRDefault="0015254A" w:rsidP="006A213C">
      <w:pPr>
        <w:pStyle w:val="ListParagraph"/>
        <w:numPr>
          <w:ilvl w:val="0"/>
          <w:numId w:val="50"/>
        </w:numPr>
        <w:rPr>
          <w:rFonts w:ascii="Garamond" w:hAnsi="Garamond"/>
          <w:sz w:val="22"/>
          <w:szCs w:val="22"/>
        </w:rPr>
      </w:pPr>
      <w:r>
        <w:rPr>
          <w:rFonts w:ascii="Garamond" w:hAnsi="Garamond"/>
          <w:b w:val="0"/>
          <w:sz w:val="22"/>
          <w:szCs w:val="22"/>
        </w:rPr>
        <w:t xml:space="preserve">Replace </w:t>
      </w:r>
      <w:r w:rsidR="00C82BB7">
        <w:rPr>
          <w:rFonts w:ascii="Garamond" w:hAnsi="Garamond"/>
          <w:b w:val="0"/>
          <w:sz w:val="22"/>
          <w:szCs w:val="22"/>
        </w:rPr>
        <w:t xml:space="preserve">Implementation Specification </w:t>
      </w:r>
      <w:hyperlink r:id="rId36" w:history="1">
        <w:r w:rsidRPr="006A213C">
          <w:rPr>
            <w:rFonts w:ascii="Garamond" w:hAnsi="Garamond"/>
            <w:b w:val="0"/>
            <w:sz w:val="22"/>
            <w:szCs w:val="22"/>
          </w:rPr>
          <w:t>HL7</w:t>
        </w:r>
        <w:r w:rsidR="00C82BB7">
          <w:rPr>
            <w:rFonts w:ascii="Garamond" w:hAnsi="Garamond"/>
            <w:b w:val="0"/>
            <w:sz w:val="22"/>
            <w:szCs w:val="22"/>
          </w:rPr>
          <w:t>®</w:t>
        </w:r>
        <w:r w:rsidRPr="006A213C">
          <w:rPr>
            <w:rFonts w:ascii="Garamond" w:hAnsi="Garamond"/>
            <w:b w:val="0"/>
            <w:sz w:val="22"/>
            <w:szCs w:val="22"/>
          </w:rPr>
          <w:t xml:space="preserve"> CDA R2 Implementation Guide: Quality Reporting Document Architecture – Category I (QRDA I) </w:t>
        </w:r>
        <w:r>
          <w:rPr>
            <w:rFonts w:ascii="Garamond" w:hAnsi="Garamond"/>
            <w:b w:val="0"/>
            <w:sz w:val="22"/>
            <w:szCs w:val="22"/>
          </w:rPr>
          <w:t>D</w:t>
        </w:r>
        <w:r w:rsidRPr="006A213C">
          <w:rPr>
            <w:rFonts w:ascii="Garamond" w:hAnsi="Garamond"/>
            <w:b w:val="0"/>
            <w:sz w:val="22"/>
            <w:szCs w:val="22"/>
          </w:rPr>
          <w:t>STU</w:t>
        </w:r>
        <w:r w:rsidR="00C82BB7">
          <w:rPr>
            <w:rFonts w:ascii="Garamond" w:hAnsi="Garamond"/>
            <w:b w:val="0"/>
            <w:sz w:val="22"/>
            <w:szCs w:val="22"/>
          </w:rPr>
          <w:t xml:space="preserve"> Release</w:t>
        </w:r>
        <w:r w:rsidRPr="006A213C">
          <w:rPr>
            <w:rFonts w:ascii="Garamond" w:hAnsi="Garamond"/>
            <w:b w:val="0"/>
            <w:sz w:val="22"/>
            <w:szCs w:val="22"/>
          </w:rPr>
          <w:t xml:space="preserve"> </w:t>
        </w:r>
        <w:r>
          <w:rPr>
            <w:rFonts w:ascii="Garamond" w:hAnsi="Garamond"/>
            <w:b w:val="0"/>
            <w:sz w:val="22"/>
            <w:szCs w:val="22"/>
          </w:rPr>
          <w:t>3.1 (US Realm)</w:t>
        </w:r>
      </w:hyperlink>
      <w:r w:rsidRPr="006A213C">
        <w:rPr>
          <w:rFonts w:ascii="Garamond" w:hAnsi="Garamond"/>
          <w:b w:val="0"/>
          <w:sz w:val="22"/>
          <w:szCs w:val="22"/>
        </w:rPr>
        <w:t xml:space="preserve"> with </w:t>
      </w:r>
      <w:hyperlink r:id="rId37" w:history="1">
        <w:r w:rsidRPr="006A213C">
          <w:rPr>
            <w:rFonts w:ascii="Garamond" w:hAnsi="Garamond"/>
            <w:b w:val="0"/>
            <w:sz w:val="22"/>
            <w:szCs w:val="22"/>
          </w:rPr>
          <w:t>HL7</w:t>
        </w:r>
        <w:r w:rsidR="00C82BB7">
          <w:rPr>
            <w:rFonts w:ascii="Garamond" w:hAnsi="Garamond"/>
            <w:b w:val="0"/>
            <w:sz w:val="22"/>
            <w:szCs w:val="22"/>
          </w:rPr>
          <w:t>®</w:t>
        </w:r>
        <w:r w:rsidRPr="006A213C">
          <w:rPr>
            <w:rFonts w:ascii="Garamond" w:hAnsi="Garamond"/>
            <w:b w:val="0"/>
            <w:sz w:val="22"/>
            <w:szCs w:val="22"/>
          </w:rPr>
          <w:t xml:space="preserve"> CDA R2 Implementation Guide: Quality Reporting Document Architecture – Category I (QRDA I) STU Release 4</w:t>
        </w:r>
      </w:hyperlink>
    </w:p>
    <w:p w14:paraId="39576FD5" w14:textId="08F88FBF" w:rsidR="00C82BB7" w:rsidRDefault="00C82BB7" w:rsidP="006A213C">
      <w:pPr>
        <w:pStyle w:val="ListParagraph"/>
        <w:numPr>
          <w:ilvl w:val="0"/>
          <w:numId w:val="50"/>
        </w:numPr>
        <w:rPr>
          <w:rFonts w:ascii="Garamond" w:hAnsi="Garamond"/>
          <w:sz w:val="22"/>
          <w:szCs w:val="22"/>
        </w:rPr>
      </w:pPr>
      <w:r>
        <w:rPr>
          <w:rFonts w:ascii="Garamond" w:hAnsi="Garamond"/>
          <w:b w:val="0"/>
          <w:sz w:val="22"/>
          <w:szCs w:val="22"/>
        </w:rPr>
        <w:t xml:space="preserve">Replace </w:t>
      </w:r>
      <w:hyperlink r:id="rId38" w:history="1">
        <w:r w:rsidRPr="00AD6CA7">
          <w:rPr>
            <w:rFonts w:ascii="Garamond" w:hAnsi="Garamond"/>
            <w:b w:val="0"/>
            <w:sz w:val="22"/>
            <w:szCs w:val="22"/>
          </w:rPr>
          <w:t>HL7</w:t>
        </w:r>
        <w:r>
          <w:rPr>
            <w:rFonts w:ascii="Garamond" w:hAnsi="Garamond"/>
            <w:b w:val="0"/>
            <w:sz w:val="22"/>
            <w:szCs w:val="22"/>
          </w:rPr>
          <w:t>®</w:t>
        </w:r>
        <w:r w:rsidRPr="00AD6CA7">
          <w:rPr>
            <w:rFonts w:ascii="Garamond" w:hAnsi="Garamond"/>
            <w:b w:val="0"/>
            <w:sz w:val="22"/>
            <w:szCs w:val="22"/>
          </w:rPr>
          <w:t xml:space="preserve"> CDA R2 Implementation Guide: Quality Reporting Document Architecture – Category I (QRDA I) STU Release 4</w:t>
        </w:r>
      </w:hyperlink>
      <w:r>
        <w:rPr>
          <w:rFonts w:ascii="Garamond" w:hAnsi="Garamond"/>
          <w:b w:val="0"/>
          <w:sz w:val="22"/>
          <w:szCs w:val="22"/>
        </w:rPr>
        <w:t xml:space="preserve"> with </w:t>
      </w:r>
      <w:hyperlink r:id="rId39" w:history="1">
        <w:r w:rsidRPr="00AD6CA7">
          <w:rPr>
            <w:rFonts w:ascii="Garamond" w:hAnsi="Garamond"/>
            <w:b w:val="0"/>
            <w:sz w:val="22"/>
            <w:szCs w:val="22"/>
          </w:rPr>
          <w:t>HL7</w:t>
        </w:r>
        <w:r>
          <w:rPr>
            <w:rFonts w:ascii="Garamond" w:hAnsi="Garamond"/>
            <w:b w:val="0"/>
            <w:sz w:val="22"/>
            <w:szCs w:val="22"/>
          </w:rPr>
          <w:t>®</w:t>
        </w:r>
        <w:r w:rsidRPr="00AD6CA7">
          <w:rPr>
            <w:rFonts w:ascii="Garamond" w:hAnsi="Garamond"/>
            <w:b w:val="0"/>
            <w:sz w:val="22"/>
            <w:szCs w:val="22"/>
          </w:rPr>
          <w:t xml:space="preserve"> CDA R2 Implementation Guide: Quality Reporting Document Architecture – Category I (QRDA I) STU Release </w:t>
        </w:r>
        <w:r>
          <w:rPr>
            <w:rFonts w:ascii="Garamond" w:hAnsi="Garamond"/>
            <w:b w:val="0"/>
            <w:sz w:val="22"/>
            <w:szCs w:val="22"/>
          </w:rPr>
          <w:t>5</w:t>
        </w:r>
      </w:hyperlink>
      <w:r>
        <w:rPr>
          <w:rFonts w:ascii="Garamond" w:hAnsi="Garamond"/>
          <w:b w:val="0"/>
          <w:sz w:val="22"/>
          <w:szCs w:val="22"/>
        </w:rPr>
        <w:t xml:space="preserve"> and:</w:t>
      </w:r>
    </w:p>
    <w:p w14:paraId="7BC4B0BB" w14:textId="3501AEE3" w:rsidR="00C82BB7" w:rsidRDefault="00C82BB7" w:rsidP="006A213C">
      <w:pPr>
        <w:pStyle w:val="ListParagraph"/>
        <w:numPr>
          <w:ilvl w:val="1"/>
          <w:numId w:val="50"/>
        </w:numPr>
        <w:rPr>
          <w:rFonts w:ascii="Garamond" w:hAnsi="Garamond"/>
          <w:sz w:val="22"/>
          <w:szCs w:val="22"/>
        </w:rPr>
      </w:pPr>
      <w:r>
        <w:rPr>
          <w:rFonts w:ascii="Garamond" w:hAnsi="Garamond"/>
          <w:b w:val="0"/>
          <w:sz w:val="22"/>
          <w:szCs w:val="22"/>
        </w:rPr>
        <w:t>Type – Implementation Specification</w:t>
      </w:r>
    </w:p>
    <w:p w14:paraId="42AF45CA" w14:textId="490650F9" w:rsidR="00C82BB7" w:rsidRDefault="00C82BB7" w:rsidP="006A213C">
      <w:pPr>
        <w:pStyle w:val="ListParagraph"/>
        <w:numPr>
          <w:ilvl w:val="1"/>
          <w:numId w:val="50"/>
        </w:numPr>
        <w:rPr>
          <w:rFonts w:ascii="Garamond" w:hAnsi="Garamond"/>
          <w:sz w:val="22"/>
          <w:szCs w:val="22"/>
        </w:rPr>
      </w:pPr>
      <w:r>
        <w:rPr>
          <w:rFonts w:ascii="Garamond" w:hAnsi="Garamond"/>
          <w:b w:val="0"/>
          <w:sz w:val="22"/>
          <w:szCs w:val="22"/>
        </w:rPr>
        <w:t>Standards Process Maturity – Final</w:t>
      </w:r>
    </w:p>
    <w:p w14:paraId="3AFC8D17" w14:textId="4E326A05" w:rsidR="00C82BB7" w:rsidRDefault="00C82BB7" w:rsidP="006A213C">
      <w:pPr>
        <w:pStyle w:val="ListParagraph"/>
        <w:numPr>
          <w:ilvl w:val="1"/>
          <w:numId w:val="50"/>
        </w:numPr>
        <w:rPr>
          <w:rFonts w:ascii="Garamond" w:hAnsi="Garamond"/>
          <w:sz w:val="22"/>
          <w:szCs w:val="22"/>
        </w:rPr>
      </w:pPr>
      <w:r>
        <w:rPr>
          <w:rFonts w:ascii="Garamond" w:hAnsi="Garamond"/>
          <w:b w:val="0"/>
          <w:sz w:val="22"/>
          <w:szCs w:val="22"/>
        </w:rPr>
        <w:t>Implementation Maturity – Production</w:t>
      </w:r>
    </w:p>
    <w:p w14:paraId="34819668" w14:textId="1716C04E" w:rsidR="00C82BB7" w:rsidRDefault="00C82BB7" w:rsidP="006A213C">
      <w:pPr>
        <w:pStyle w:val="ListParagraph"/>
        <w:numPr>
          <w:ilvl w:val="1"/>
          <w:numId w:val="50"/>
        </w:numPr>
        <w:rPr>
          <w:rFonts w:ascii="Garamond" w:hAnsi="Garamond"/>
          <w:sz w:val="22"/>
          <w:szCs w:val="22"/>
        </w:rPr>
      </w:pPr>
      <w:r>
        <w:rPr>
          <w:rFonts w:ascii="Garamond" w:hAnsi="Garamond"/>
          <w:b w:val="0"/>
          <w:sz w:val="22"/>
          <w:szCs w:val="22"/>
        </w:rPr>
        <w:t>Adoption Level – 4 bullet</w:t>
      </w:r>
    </w:p>
    <w:p w14:paraId="66BC7017" w14:textId="569079DE" w:rsidR="00C82BB7" w:rsidRDefault="00C82BB7" w:rsidP="006A213C">
      <w:pPr>
        <w:pStyle w:val="ListParagraph"/>
        <w:numPr>
          <w:ilvl w:val="0"/>
          <w:numId w:val="50"/>
        </w:numPr>
        <w:rPr>
          <w:rFonts w:ascii="Garamond" w:hAnsi="Garamond"/>
          <w:sz w:val="22"/>
          <w:szCs w:val="22"/>
        </w:rPr>
      </w:pPr>
      <w:r>
        <w:rPr>
          <w:rFonts w:ascii="Garamond" w:hAnsi="Garamond"/>
          <w:b w:val="0"/>
          <w:sz w:val="22"/>
          <w:szCs w:val="22"/>
        </w:rPr>
        <w:t>Introduce an Emerging Implementation Specification with</w:t>
      </w:r>
    </w:p>
    <w:p w14:paraId="2E66F05E" w14:textId="10E89E34" w:rsidR="00C82BB7" w:rsidRDefault="00060DC6" w:rsidP="006A213C">
      <w:pPr>
        <w:pStyle w:val="ListParagraph"/>
        <w:numPr>
          <w:ilvl w:val="1"/>
          <w:numId w:val="50"/>
        </w:numPr>
        <w:rPr>
          <w:rFonts w:ascii="Garamond" w:hAnsi="Garamond"/>
          <w:sz w:val="22"/>
          <w:szCs w:val="22"/>
        </w:rPr>
      </w:pPr>
      <w:hyperlink r:id="rId40" w:history="1">
        <w:r w:rsidR="00C82BB7" w:rsidRPr="00AD6CA7">
          <w:rPr>
            <w:rFonts w:ascii="Garamond" w:hAnsi="Garamond"/>
            <w:b w:val="0"/>
            <w:sz w:val="22"/>
            <w:szCs w:val="22"/>
          </w:rPr>
          <w:t>HL7</w:t>
        </w:r>
        <w:r w:rsidR="00C82BB7">
          <w:rPr>
            <w:rFonts w:ascii="Garamond" w:hAnsi="Garamond"/>
            <w:b w:val="0"/>
            <w:sz w:val="22"/>
            <w:szCs w:val="22"/>
          </w:rPr>
          <w:t>®</w:t>
        </w:r>
        <w:r w:rsidR="00C82BB7" w:rsidRPr="00AD6CA7">
          <w:rPr>
            <w:rFonts w:ascii="Garamond" w:hAnsi="Garamond"/>
            <w:b w:val="0"/>
            <w:sz w:val="22"/>
            <w:szCs w:val="22"/>
          </w:rPr>
          <w:t xml:space="preserve"> CDA R2 Implementation Guide: Quality Reporting Document Architecture – Category I (QRDA I) STU Release </w:t>
        </w:r>
        <w:r w:rsidR="00C82BB7">
          <w:rPr>
            <w:rFonts w:ascii="Garamond" w:hAnsi="Garamond"/>
            <w:b w:val="0"/>
            <w:sz w:val="22"/>
            <w:szCs w:val="22"/>
          </w:rPr>
          <w:t>5</w:t>
        </w:r>
      </w:hyperlink>
      <w:r w:rsidR="00C82BB7">
        <w:rPr>
          <w:rFonts w:ascii="Garamond" w:hAnsi="Garamond"/>
          <w:b w:val="0"/>
          <w:sz w:val="22"/>
          <w:szCs w:val="22"/>
        </w:rPr>
        <w:t>.1</w:t>
      </w:r>
    </w:p>
    <w:p w14:paraId="58D624C8"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Standards Maturity – Balloted Draft</w:t>
      </w:r>
    </w:p>
    <w:p w14:paraId="2A4E006C"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Implementation Maturity – Pilot</w:t>
      </w:r>
    </w:p>
    <w:p w14:paraId="0D72FB11"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Adoption Level – 1 bullets</w:t>
      </w:r>
    </w:p>
    <w:p w14:paraId="0F1667C3" w14:textId="67F6CB13"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Federally Required – Yes</w:t>
      </w:r>
    </w:p>
    <w:p w14:paraId="69975A3C"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lastRenderedPageBreak/>
        <w:t>Cost – Free</w:t>
      </w:r>
    </w:p>
    <w:p w14:paraId="6E6DAB0D" w14:textId="7E6D6B0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Test Tool Availability – Yes</w:t>
      </w:r>
    </w:p>
    <w:p w14:paraId="63A96A84" w14:textId="77777777" w:rsidR="00C82BB7" w:rsidRDefault="00C82BB7" w:rsidP="00C82BB7">
      <w:pPr>
        <w:pStyle w:val="ListParagraph"/>
        <w:numPr>
          <w:ilvl w:val="0"/>
          <w:numId w:val="50"/>
        </w:numPr>
        <w:rPr>
          <w:rFonts w:ascii="Garamond" w:hAnsi="Garamond"/>
          <w:b w:val="0"/>
          <w:sz w:val="22"/>
          <w:szCs w:val="22"/>
        </w:rPr>
      </w:pPr>
      <w:r>
        <w:rPr>
          <w:rFonts w:ascii="Garamond" w:hAnsi="Garamond"/>
          <w:b w:val="0"/>
          <w:sz w:val="22"/>
          <w:szCs w:val="22"/>
        </w:rPr>
        <w:t>Introduce an Emerging Implementation Specification with</w:t>
      </w:r>
    </w:p>
    <w:p w14:paraId="75682703" w14:textId="3E31A8A7" w:rsidR="00C82BB7" w:rsidRDefault="00060DC6" w:rsidP="00C82BB7">
      <w:pPr>
        <w:pStyle w:val="ListParagraph"/>
        <w:numPr>
          <w:ilvl w:val="1"/>
          <w:numId w:val="50"/>
        </w:numPr>
        <w:rPr>
          <w:rFonts w:ascii="Garamond" w:hAnsi="Garamond"/>
          <w:b w:val="0"/>
          <w:sz w:val="22"/>
          <w:szCs w:val="22"/>
        </w:rPr>
      </w:pPr>
      <w:hyperlink r:id="rId41" w:history="1">
        <w:r w:rsidR="00C82BB7" w:rsidRPr="006A213C">
          <w:rPr>
            <w:rFonts w:ascii="Garamond" w:hAnsi="Garamond"/>
            <w:b w:val="0"/>
            <w:sz w:val="22"/>
            <w:szCs w:val="22"/>
          </w:rPr>
          <w:t>HL7 Fast Healthcare Interoperability Resources (FHIR) Clinical Reasoning STU 3</w:t>
        </w:r>
      </w:hyperlink>
    </w:p>
    <w:p w14:paraId="37AD8EDC"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Standards Maturity – Balloted Draft</w:t>
      </w:r>
    </w:p>
    <w:p w14:paraId="184E4FA3"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Implementation Maturity – Pilot</w:t>
      </w:r>
    </w:p>
    <w:p w14:paraId="0F51DF28"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Adoption Level – 1 bullets</w:t>
      </w:r>
    </w:p>
    <w:p w14:paraId="52EACB2F" w14:textId="2D62B95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Federally Required – No</w:t>
      </w:r>
    </w:p>
    <w:p w14:paraId="1481B91F"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Cost – Free</w:t>
      </w:r>
    </w:p>
    <w:p w14:paraId="4FA79514"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Test Tool Availability – Yes</w:t>
      </w:r>
    </w:p>
    <w:p w14:paraId="2F51D6BC" w14:textId="77777777" w:rsidR="00C82BB7" w:rsidRDefault="00C82BB7" w:rsidP="00C82BB7">
      <w:pPr>
        <w:pStyle w:val="ListParagraph"/>
        <w:numPr>
          <w:ilvl w:val="0"/>
          <w:numId w:val="50"/>
        </w:numPr>
        <w:rPr>
          <w:rFonts w:ascii="Garamond" w:hAnsi="Garamond"/>
          <w:b w:val="0"/>
          <w:sz w:val="22"/>
          <w:szCs w:val="22"/>
        </w:rPr>
      </w:pPr>
      <w:r>
        <w:rPr>
          <w:rFonts w:ascii="Garamond" w:hAnsi="Garamond"/>
          <w:b w:val="0"/>
          <w:sz w:val="22"/>
          <w:szCs w:val="22"/>
        </w:rPr>
        <w:t>Introduce an Emerging Implementation Specification with</w:t>
      </w:r>
    </w:p>
    <w:p w14:paraId="71A7B73F" w14:textId="7AF4C184" w:rsidR="00C82BB7" w:rsidRDefault="00060DC6" w:rsidP="00C82BB7">
      <w:pPr>
        <w:pStyle w:val="ListParagraph"/>
        <w:numPr>
          <w:ilvl w:val="1"/>
          <w:numId w:val="50"/>
        </w:numPr>
        <w:rPr>
          <w:rFonts w:ascii="Garamond" w:hAnsi="Garamond"/>
          <w:b w:val="0"/>
          <w:sz w:val="22"/>
          <w:szCs w:val="22"/>
        </w:rPr>
      </w:pPr>
      <w:hyperlink r:id="rId42" w:history="1">
        <w:r w:rsidR="00C82BB7" w:rsidRPr="00AD6CA7">
          <w:rPr>
            <w:rFonts w:ascii="Garamond" w:hAnsi="Garamond"/>
            <w:b w:val="0"/>
            <w:sz w:val="22"/>
            <w:szCs w:val="22"/>
          </w:rPr>
          <w:t xml:space="preserve">HL7 Fast Healthcare Interoperability Resources (FHIR) Clinical Reasoning STU </w:t>
        </w:r>
        <w:r w:rsidR="00C82BB7">
          <w:rPr>
            <w:rFonts w:ascii="Garamond" w:hAnsi="Garamond"/>
            <w:b w:val="0"/>
            <w:sz w:val="22"/>
            <w:szCs w:val="22"/>
          </w:rPr>
          <w:t>4</w:t>
        </w:r>
      </w:hyperlink>
    </w:p>
    <w:p w14:paraId="4A2DDAA1"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Standards Maturity – Balloted Draft</w:t>
      </w:r>
    </w:p>
    <w:p w14:paraId="5C293E4F"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Implementation Maturity – Pilot</w:t>
      </w:r>
    </w:p>
    <w:p w14:paraId="35484526" w14:textId="49A9135F"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 xml:space="preserve">Adoption Level – 1 </w:t>
      </w:r>
      <w:r w:rsidR="00A46C19">
        <w:rPr>
          <w:rFonts w:ascii="Garamond" w:hAnsi="Garamond"/>
          <w:b w:val="0"/>
          <w:sz w:val="22"/>
          <w:szCs w:val="22"/>
        </w:rPr>
        <w:t>bullet</w:t>
      </w:r>
    </w:p>
    <w:p w14:paraId="3091A496"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Federally Required – No</w:t>
      </w:r>
    </w:p>
    <w:p w14:paraId="5E63E9E7" w14:textId="77777777"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Cost – Free</w:t>
      </w:r>
    </w:p>
    <w:p w14:paraId="3A1133D6" w14:textId="40BC5CA9" w:rsidR="00C82BB7" w:rsidRDefault="00C82BB7" w:rsidP="00C82BB7">
      <w:pPr>
        <w:pStyle w:val="ListParagraph"/>
        <w:numPr>
          <w:ilvl w:val="1"/>
          <w:numId w:val="50"/>
        </w:numPr>
        <w:rPr>
          <w:rFonts w:ascii="Garamond" w:hAnsi="Garamond"/>
          <w:b w:val="0"/>
          <w:sz w:val="22"/>
          <w:szCs w:val="22"/>
        </w:rPr>
      </w:pPr>
      <w:r>
        <w:rPr>
          <w:rFonts w:ascii="Garamond" w:hAnsi="Garamond"/>
          <w:b w:val="0"/>
          <w:sz w:val="22"/>
          <w:szCs w:val="22"/>
        </w:rPr>
        <w:t>Test Tool Availability – Yes</w:t>
      </w:r>
    </w:p>
    <w:p w14:paraId="27BAC3C4" w14:textId="77777777" w:rsidR="009F5DF0" w:rsidRDefault="009F5DF0" w:rsidP="009F5DF0">
      <w:pPr>
        <w:pStyle w:val="ListParagraph"/>
        <w:numPr>
          <w:ilvl w:val="0"/>
          <w:numId w:val="50"/>
        </w:numPr>
        <w:rPr>
          <w:rFonts w:ascii="Garamond" w:hAnsi="Garamond"/>
          <w:b w:val="0"/>
          <w:sz w:val="22"/>
          <w:szCs w:val="22"/>
        </w:rPr>
      </w:pPr>
      <w:r>
        <w:rPr>
          <w:rFonts w:ascii="Garamond" w:hAnsi="Garamond"/>
          <w:b w:val="0"/>
          <w:sz w:val="22"/>
          <w:szCs w:val="22"/>
        </w:rPr>
        <w:t xml:space="preserve">Add to </w:t>
      </w:r>
      <w:proofErr w:type="spellStart"/>
      <w:r>
        <w:rPr>
          <w:rFonts w:ascii="Garamond" w:hAnsi="Garamond"/>
          <w:b w:val="0"/>
          <w:sz w:val="22"/>
          <w:szCs w:val="22"/>
        </w:rPr>
        <w:t>to</w:t>
      </w:r>
      <w:proofErr w:type="spellEnd"/>
      <w:r>
        <w:rPr>
          <w:rFonts w:ascii="Garamond" w:hAnsi="Garamond"/>
          <w:b w:val="0"/>
          <w:sz w:val="22"/>
          <w:szCs w:val="22"/>
        </w:rPr>
        <w:t xml:space="preserve"> Limitations, Dependencies, and Preconditions for Consideration:</w:t>
      </w:r>
    </w:p>
    <w:p w14:paraId="42F50F71" w14:textId="77777777" w:rsidR="009F5DF0" w:rsidRPr="0047761D" w:rsidRDefault="009F5DF0" w:rsidP="009F5DF0">
      <w:pPr>
        <w:numPr>
          <w:ilvl w:val="1"/>
          <w:numId w:val="50"/>
        </w:numPr>
        <w:contextualSpacing/>
        <w:rPr>
          <w:rFonts w:ascii="Garamond" w:hAnsi="Garamond"/>
          <w:sz w:val="22"/>
        </w:rPr>
      </w:pPr>
      <w:r w:rsidRPr="0047761D">
        <w:rPr>
          <w:rFonts w:ascii="Garamond" w:hAnsi="Garamond"/>
          <w:sz w:val="22"/>
        </w:rPr>
        <w:t xml:space="preserve">Implementation Maturity: </w:t>
      </w:r>
    </w:p>
    <w:p w14:paraId="4E5E48B4" w14:textId="77777777" w:rsidR="009F5DF0" w:rsidRPr="0047761D" w:rsidRDefault="009F5DF0" w:rsidP="009F5DF0">
      <w:pPr>
        <w:numPr>
          <w:ilvl w:val="2"/>
          <w:numId w:val="50"/>
        </w:numPr>
        <w:contextualSpacing/>
        <w:rPr>
          <w:rFonts w:ascii="Garamond" w:hAnsi="Garamond"/>
          <w:sz w:val="22"/>
        </w:rPr>
      </w:pPr>
      <w:r w:rsidRPr="0047761D">
        <w:rPr>
          <w:rFonts w:ascii="Garamond" w:hAnsi="Garamond"/>
          <w:sz w:val="22"/>
        </w:rPr>
        <w:t>STU Release 1: Used for 2017-2018 reporting</w:t>
      </w:r>
    </w:p>
    <w:p w14:paraId="1217F563" w14:textId="77777777" w:rsidR="009F5DF0" w:rsidRPr="0047761D" w:rsidRDefault="009F5DF0" w:rsidP="009F5DF0">
      <w:pPr>
        <w:numPr>
          <w:ilvl w:val="2"/>
          <w:numId w:val="50"/>
        </w:numPr>
        <w:contextualSpacing/>
        <w:rPr>
          <w:rFonts w:ascii="Garamond" w:hAnsi="Garamond"/>
          <w:sz w:val="22"/>
        </w:rPr>
      </w:pPr>
      <w:r w:rsidRPr="0047761D">
        <w:rPr>
          <w:rFonts w:ascii="Garamond" w:hAnsi="Garamond"/>
          <w:sz w:val="22"/>
        </w:rPr>
        <w:t>STU Release 2.1: Being used for reporting 2018, 2019 data</w:t>
      </w:r>
    </w:p>
    <w:p w14:paraId="1C2EEDEB" w14:textId="3821B481" w:rsidR="004755D3" w:rsidRDefault="009F5DF0" w:rsidP="004755D3">
      <w:pPr>
        <w:rPr>
          <w:rFonts w:ascii="Garamond" w:hAnsi="Garamond"/>
          <w:sz w:val="22"/>
          <w:szCs w:val="22"/>
        </w:rPr>
      </w:pPr>
      <w:r w:rsidRPr="00AD6CA7">
        <w:rPr>
          <w:rFonts w:ascii="Garamond" w:hAnsi="Garamond"/>
          <w:sz w:val="22"/>
        </w:rPr>
        <w:t>HQMF includes templates based on V3; QRDA is based on C-CDA; Clinical Reasoning is based on FHIR</w:t>
      </w:r>
      <w:r>
        <w:rPr>
          <w:rFonts w:ascii="Garamond" w:hAnsi="Garamond"/>
          <w:sz w:val="22"/>
        </w:rPr>
        <w:br/>
      </w:r>
      <w:r w:rsidR="004755D3">
        <w:rPr>
          <w:rFonts w:ascii="Garamond" w:hAnsi="Garamond"/>
          <w:sz w:val="22"/>
          <w:szCs w:val="22"/>
        </w:rPr>
        <w:t xml:space="preserve">Sharing Quality Measure Artifacts for Quality Reporting Initiatives: </w:t>
      </w:r>
      <w:hyperlink r:id="rId43" w:history="1">
        <w:r w:rsidR="004755D3" w:rsidRPr="00706334">
          <w:rPr>
            <w:rStyle w:val="Hyperlink"/>
            <w:rFonts w:ascii="Garamond" w:hAnsi="Garamond"/>
            <w:sz w:val="22"/>
            <w:szCs w:val="22"/>
          </w:rPr>
          <w:t>https://www.healthit.gov/isa/isa/sharing-quality-measure-artifacts-quality-reporting-initiatives</w:t>
        </w:r>
      </w:hyperlink>
    </w:p>
    <w:p w14:paraId="41C7E70C" w14:textId="19D95D85" w:rsidR="004755D3" w:rsidRDefault="004755D3" w:rsidP="004755D3">
      <w:pPr>
        <w:rPr>
          <w:rFonts w:ascii="Garamond" w:hAnsi="Garamond"/>
          <w:sz w:val="22"/>
          <w:szCs w:val="22"/>
        </w:rPr>
      </w:pPr>
    </w:p>
    <w:p w14:paraId="42E5732F" w14:textId="4C362B21" w:rsidR="004755D3" w:rsidRPr="009110FD" w:rsidRDefault="004755D3" w:rsidP="004755D3">
      <w:pPr>
        <w:rPr>
          <w:rFonts w:ascii="Garamond" w:hAnsi="Garamond"/>
          <w:sz w:val="22"/>
          <w:szCs w:val="22"/>
        </w:rPr>
      </w:pPr>
      <w:r>
        <w:rPr>
          <w:rFonts w:ascii="Garamond" w:hAnsi="Garamond"/>
          <w:sz w:val="22"/>
          <w:szCs w:val="22"/>
        </w:rPr>
        <w:t>HL7 comments:</w:t>
      </w:r>
    </w:p>
    <w:p w14:paraId="55216488" w14:textId="3BB520CB" w:rsidR="004755D3" w:rsidRDefault="00025513" w:rsidP="006A213C">
      <w:pPr>
        <w:pStyle w:val="ListParagraph"/>
        <w:numPr>
          <w:ilvl w:val="0"/>
          <w:numId w:val="51"/>
        </w:numPr>
        <w:rPr>
          <w:rFonts w:ascii="Garamond" w:hAnsi="Garamond"/>
          <w:sz w:val="22"/>
          <w:szCs w:val="22"/>
        </w:rPr>
      </w:pPr>
      <w:r w:rsidRPr="00025513">
        <w:rPr>
          <w:rFonts w:ascii="Garamond" w:hAnsi="Garamond"/>
          <w:b w:val="0"/>
          <w:sz w:val="22"/>
          <w:szCs w:val="22"/>
        </w:rPr>
        <w:t>Replace</w:t>
      </w:r>
      <w:r w:rsidR="009110FD" w:rsidRPr="009110FD">
        <w:rPr>
          <w:rFonts w:ascii="Garamond" w:hAnsi="Garamond"/>
          <w:b w:val="0"/>
          <w:sz w:val="22"/>
          <w:szCs w:val="22"/>
        </w:rPr>
        <w:t xml:space="preserve"> standard</w:t>
      </w:r>
      <w:r w:rsidR="009110FD">
        <w:rPr>
          <w:rFonts w:ascii="Garamond" w:hAnsi="Garamond"/>
          <w:b w:val="0"/>
          <w:sz w:val="22"/>
          <w:szCs w:val="22"/>
        </w:rPr>
        <w:t xml:space="preserve"> </w:t>
      </w:r>
      <w:hyperlink r:id="rId44" w:history="1">
        <w:r w:rsidR="009110FD" w:rsidRPr="006A213C">
          <w:rPr>
            <w:rFonts w:ascii="Garamond" w:hAnsi="Garamond"/>
            <w:b w:val="0"/>
            <w:sz w:val="22"/>
            <w:szCs w:val="22"/>
          </w:rPr>
          <w:t>HL7</w:t>
        </w:r>
        <w:r w:rsidR="009110FD">
          <w:rPr>
            <w:rFonts w:ascii="Garamond" w:hAnsi="Garamond"/>
            <w:b w:val="0"/>
            <w:sz w:val="22"/>
            <w:szCs w:val="22"/>
          </w:rPr>
          <w:t>®</w:t>
        </w:r>
        <w:r w:rsidR="009110FD" w:rsidRPr="006A213C">
          <w:rPr>
            <w:rFonts w:ascii="Garamond" w:hAnsi="Garamond"/>
            <w:b w:val="0"/>
            <w:sz w:val="22"/>
            <w:szCs w:val="22"/>
          </w:rPr>
          <w:t xml:space="preserve"> V3: Representation of the Health Quality Measures Format (eMeasure) </w:t>
        </w:r>
        <w:r w:rsidR="009110FD">
          <w:rPr>
            <w:rFonts w:ascii="Garamond" w:hAnsi="Garamond"/>
            <w:b w:val="0"/>
            <w:sz w:val="22"/>
            <w:szCs w:val="22"/>
          </w:rPr>
          <w:t xml:space="preserve">DSTU Release 2.1 </w:t>
        </w:r>
      </w:hyperlink>
      <w:r w:rsidR="009110FD">
        <w:rPr>
          <w:rFonts w:ascii="Garamond" w:hAnsi="Garamond"/>
          <w:b w:val="0"/>
          <w:sz w:val="22"/>
          <w:szCs w:val="22"/>
        </w:rPr>
        <w:t xml:space="preserve"> with </w:t>
      </w:r>
      <w:hyperlink r:id="rId45" w:history="1">
        <w:r w:rsidR="009110FD" w:rsidRPr="00AD6CA7">
          <w:rPr>
            <w:rFonts w:ascii="Garamond" w:hAnsi="Garamond"/>
            <w:b w:val="0"/>
            <w:sz w:val="22"/>
            <w:szCs w:val="22"/>
          </w:rPr>
          <w:t>HL7</w:t>
        </w:r>
        <w:r w:rsidR="009110FD">
          <w:rPr>
            <w:rFonts w:ascii="Garamond" w:hAnsi="Garamond"/>
            <w:b w:val="0"/>
            <w:sz w:val="22"/>
            <w:szCs w:val="22"/>
          </w:rPr>
          <w:t>®</w:t>
        </w:r>
        <w:r w:rsidR="009110FD" w:rsidRPr="00AD6CA7">
          <w:rPr>
            <w:rFonts w:ascii="Garamond" w:hAnsi="Garamond"/>
            <w:b w:val="0"/>
            <w:sz w:val="22"/>
            <w:szCs w:val="22"/>
          </w:rPr>
          <w:t xml:space="preserve"> V3: Representation of the Health Quality Measures Format (eMeasure) Normative (R1)</w:t>
        </w:r>
      </w:hyperlink>
      <w:r>
        <w:rPr>
          <w:rFonts w:ascii="Garamond" w:hAnsi="Garamond"/>
          <w:b w:val="0"/>
          <w:sz w:val="22"/>
          <w:szCs w:val="22"/>
        </w:rPr>
        <w:t xml:space="preserve"> and:</w:t>
      </w:r>
    </w:p>
    <w:p w14:paraId="58531BD7" w14:textId="5859AE34" w:rsidR="00025513" w:rsidRDefault="00025513" w:rsidP="00025513">
      <w:pPr>
        <w:pStyle w:val="ListParagraph"/>
        <w:numPr>
          <w:ilvl w:val="1"/>
          <w:numId w:val="51"/>
        </w:numPr>
        <w:rPr>
          <w:rFonts w:ascii="Garamond" w:hAnsi="Garamond"/>
          <w:b w:val="0"/>
          <w:sz w:val="22"/>
          <w:szCs w:val="22"/>
        </w:rPr>
      </w:pPr>
      <w:r>
        <w:rPr>
          <w:rFonts w:ascii="Garamond" w:hAnsi="Garamond"/>
          <w:b w:val="0"/>
          <w:sz w:val="22"/>
          <w:szCs w:val="22"/>
        </w:rPr>
        <w:t>Standards Maturity – Final</w:t>
      </w:r>
    </w:p>
    <w:p w14:paraId="075FF75A" w14:textId="04FE8810" w:rsidR="00025513" w:rsidRDefault="00025513" w:rsidP="00025513">
      <w:pPr>
        <w:pStyle w:val="ListParagraph"/>
        <w:numPr>
          <w:ilvl w:val="1"/>
          <w:numId w:val="51"/>
        </w:numPr>
        <w:rPr>
          <w:rFonts w:ascii="Garamond" w:hAnsi="Garamond"/>
          <w:b w:val="0"/>
          <w:sz w:val="22"/>
          <w:szCs w:val="22"/>
        </w:rPr>
      </w:pPr>
      <w:r>
        <w:rPr>
          <w:rFonts w:ascii="Garamond" w:hAnsi="Garamond"/>
          <w:b w:val="0"/>
          <w:sz w:val="22"/>
          <w:szCs w:val="22"/>
        </w:rPr>
        <w:t>Implementation Maturity – Production</w:t>
      </w:r>
    </w:p>
    <w:p w14:paraId="07A0EEEC" w14:textId="58C3252D" w:rsidR="00025513" w:rsidRDefault="00025513" w:rsidP="00025513">
      <w:pPr>
        <w:pStyle w:val="ListParagraph"/>
        <w:numPr>
          <w:ilvl w:val="1"/>
          <w:numId w:val="51"/>
        </w:numPr>
        <w:rPr>
          <w:rFonts w:ascii="Garamond" w:hAnsi="Garamond"/>
          <w:b w:val="0"/>
          <w:sz w:val="22"/>
          <w:szCs w:val="22"/>
        </w:rPr>
      </w:pPr>
      <w:r>
        <w:rPr>
          <w:rFonts w:ascii="Garamond" w:hAnsi="Garamond"/>
          <w:b w:val="0"/>
          <w:sz w:val="22"/>
          <w:szCs w:val="22"/>
        </w:rPr>
        <w:t>Adoption Level – 4 bullets</w:t>
      </w:r>
    </w:p>
    <w:p w14:paraId="5699BAED" w14:textId="0ED91AD3" w:rsidR="00025513" w:rsidRDefault="00025513" w:rsidP="006A213C">
      <w:pPr>
        <w:pStyle w:val="ListParagraph"/>
        <w:numPr>
          <w:ilvl w:val="0"/>
          <w:numId w:val="51"/>
        </w:numPr>
        <w:rPr>
          <w:rFonts w:ascii="Garamond" w:hAnsi="Garamond"/>
          <w:sz w:val="22"/>
          <w:szCs w:val="22"/>
        </w:rPr>
      </w:pPr>
      <w:r>
        <w:rPr>
          <w:rFonts w:ascii="Garamond" w:hAnsi="Garamond"/>
          <w:b w:val="0"/>
          <w:sz w:val="22"/>
          <w:szCs w:val="22"/>
        </w:rPr>
        <w:t xml:space="preserve">Replace standard </w:t>
      </w:r>
      <w:hyperlink r:id="rId46" w:history="1">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FHIR</w:t>
        </w:r>
        <w:r w:rsidR="006E3940">
          <w:rPr>
            <w:rFonts w:ascii="Garamond" w:hAnsi="Garamond"/>
            <w:b w:val="0"/>
            <w:sz w:val="22"/>
            <w:szCs w:val="22"/>
          </w:rPr>
          <w:t>®</w:t>
        </w:r>
        <w:r w:rsidRPr="006A213C">
          <w:rPr>
            <w:rFonts w:ascii="Garamond" w:hAnsi="Garamond"/>
            <w:b w:val="0"/>
            <w:sz w:val="22"/>
            <w:szCs w:val="22"/>
          </w:rPr>
          <w:t xml:space="preserve"> </w:t>
        </w:r>
        <w:r>
          <w:rPr>
            <w:rFonts w:ascii="Garamond" w:hAnsi="Garamond"/>
            <w:b w:val="0"/>
            <w:sz w:val="22"/>
            <w:szCs w:val="22"/>
          </w:rPr>
          <w:t xml:space="preserve">Profile: Quality (QI Core) DSTU </w:t>
        </w:r>
        <w:r w:rsidRPr="006A213C">
          <w:rPr>
            <w:rFonts w:ascii="Garamond" w:hAnsi="Garamond"/>
            <w:b w:val="0"/>
            <w:sz w:val="22"/>
            <w:szCs w:val="22"/>
          </w:rPr>
          <w:t xml:space="preserve">Release </w:t>
        </w:r>
        <w:r>
          <w:rPr>
            <w:rFonts w:ascii="Garamond" w:hAnsi="Garamond"/>
            <w:b w:val="0"/>
            <w:sz w:val="22"/>
            <w:szCs w:val="22"/>
          </w:rPr>
          <w:t>1</w:t>
        </w:r>
      </w:hyperlink>
      <w:r>
        <w:rPr>
          <w:rFonts w:ascii="Garamond" w:hAnsi="Garamond"/>
          <w:b w:val="0"/>
          <w:sz w:val="22"/>
          <w:szCs w:val="22"/>
        </w:rPr>
        <w:t xml:space="preserve"> with </w:t>
      </w:r>
      <w:hyperlink r:id="rId47" w:history="1">
        <w:r w:rsidRPr="00AD6CA7">
          <w:rPr>
            <w:rFonts w:ascii="Garamond" w:hAnsi="Garamond"/>
            <w:b w:val="0"/>
            <w:sz w:val="22"/>
            <w:szCs w:val="22"/>
          </w:rPr>
          <w:t>HL7</w:t>
        </w:r>
        <w:r w:rsidR="006E3940">
          <w:rPr>
            <w:rFonts w:ascii="Garamond" w:hAnsi="Garamond"/>
            <w:b w:val="0"/>
            <w:sz w:val="22"/>
            <w:szCs w:val="22"/>
          </w:rPr>
          <w:t>®</w:t>
        </w:r>
        <w:r w:rsidRPr="00AD6CA7">
          <w:rPr>
            <w:rFonts w:ascii="Garamond" w:hAnsi="Garamond"/>
            <w:b w:val="0"/>
            <w:sz w:val="22"/>
            <w:szCs w:val="22"/>
          </w:rPr>
          <w:t xml:space="preserve"> FHIR</w:t>
        </w:r>
        <w:r w:rsidR="006E3940">
          <w:rPr>
            <w:rFonts w:ascii="Garamond" w:hAnsi="Garamond"/>
            <w:b w:val="0"/>
            <w:sz w:val="22"/>
            <w:szCs w:val="22"/>
          </w:rPr>
          <w:t>®</w:t>
        </w:r>
        <w:r w:rsidRPr="00AD6CA7">
          <w:rPr>
            <w:rFonts w:ascii="Garamond" w:hAnsi="Garamond"/>
            <w:b w:val="0"/>
            <w:sz w:val="22"/>
            <w:szCs w:val="22"/>
          </w:rPr>
          <w:t xml:space="preserve"> Profile: Quality (QI Core) STU Release 3</w:t>
        </w:r>
      </w:hyperlink>
      <w:r>
        <w:rPr>
          <w:rFonts w:ascii="Garamond" w:hAnsi="Garamond"/>
          <w:b w:val="0"/>
          <w:sz w:val="22"/>
          <w:szCs w:val="22"/>
        </w:rPr>
        <w:t xml:space="preserve"> and:</w:t>
      </w:r>
    </w:p>
    <w:p w14:paraId="764C0F03" w14:textId="77777777" w:rsidR="00025513" w:rsidRDefault="00025513" w:rsidP="00025513">
      <w:pPr>
        <w:pStyle w:val="ListParagraph"/>
        <w:numPr>
          <w:ilvl w:val="1"/>
          <w:numId w:val="51"/>
        </w:numPr>
        <w:rPr>
          <w:rFonts w:ascii="Garamond" w:hAnsi="Garamond"/>
          <w:b w:val="0"/>
          <w:sz w:val="22"/>
          <w:szCs w:val="22"/>
        </w:rPr>
      </w:pPr>
      <w:r>
        <w:rPr>
          <w:rFonts w:ascii="Garamond" w:hAnsi="Garamond"/>
          <w:b w:val="0"/>
          <w:sz w:val="22"/>
          <w:szCs w:val="22"/>
        </w:rPr>
        <w:t>Standards Maturity – Final</w:t>
      </w:r>
    </w:p>
    <w:p w14:paraId="5EE8D31C" w14:textId="77777777" w:rsidR="00025513" w:rsidRDefault="00025513" w:rsidP="00025513">
      <w:pPr>
        <w:pStyle w:val="ListParagraph"/>
        <w:numPr>
          <w:ilvl w:val="1"/>
          <w:numId w:val="51"/>
        </w:numPr>
        <w:rPr>
          <w:rFonts w:ascii="Garamond" w:hAnsi="Garamond"/>
          <w:b w:val="0"/>
          <w:sz w:val="22"/>
          <w:szCs w:val="22"/>
        </w:rPr>
      </w:pPr>
      <w:r>
        <w:rPr>
          <w:rFonts w:ascii="Garamond" w:hAnsi="Garamond"/>
          <w:b w:val="0"/>
          <w:sz w:val="22"/>
          <w:szCs w:val="22"/>
        </w:rPr>
        <w:t>Implementation Maturity – Production</w:t>
      </w:r>
    </w:p>
    <w:p w14:paraId="24F7BE1A" w14:textId="2A7570AB" w:rsidR="00025513" w:rsidRDefault="00025513" w:rsidP="00025513">
      <w:pPr>
        <w:pStyle w:val="ListParagraph"/>
        <w:numPr>
          <w:ilvl w:val="1"/>
          <w:numId w:val="51"/>
        </w:numPr>
        <w:rPr>
          <w:rFonts w:ascii="Garamond" w:hAnsi="Garamond"/>
          <w:b w:val="0"/>
          <w:sz w:val="22"/>
          <w:szCs w:val="22"/>
        </w:rPr>
      </w:pPr>
      <w:r>
        <w:rPr>
          <w:rFonts w:ascii="Garamond" w:hAnsi="Garamond"/>
          <w:b w:val="0"/>
          <w:sz w:val="22"/>
          <w:szCs w:val="22"/>
        </w:rPr>
        <w:t>Adoption Level – 2 bullets</w:t>
      </w:r>
    </w:p>
    <w:p w14:paraId="20E02913" w14:textId="019212CA" w:rsidR="00025513" w:rsidRDefault="00033415" w:rsidP="006A213C">
      <w:pPr>
        <w:pStyle w:val="ListParagraph"/>
        <w:numPr>
          <w:ilvl w:val="0"/>
          <w:numId w:val="51"/>
        </w:numPr>
        <w:rPr>
          <w:rFonts w:ascii="Garamond" w:hAnsi="Garamond"/>
          <w:sz w:val="22"/>
          <w:szCs w:val="22"/>
        </w:rPr>
      </w:pPr>
      <w:r>
        <w:rPr>
          <w:rFonts w:ascii="Garamond" w:hAnsi="Garamond"/>
          <w:b w:val="0"/>
          <w:sz w:val="22"/>
          <w:szCs w:val="22"/>
        </w:rPr>
        <w:t xml:space="preserve">Replace standard </w:t>
      </w:r>
      <w:hyperlink r:id="rId48" w:history="1">
        <w:r w:rsidRPr="006A213C">
          <w:rPr>
            <w:rFonts w:ascii="Garamond" w:hAnsi="Garamond"/>
            <w:b w:val="0"/>
            <w:sz w:val="22"/>
            <w:szCs w:val="22"/>
          </w:rPr>
          <w:t>HL7 Cross-Paradigm Specification: Clinical Quality Language (CQL) Release 1 STU Release</w:t>
        </w:r>
        <w:r w:rsidR="00A46C19">
          <w:rPr>
            <w:rFonts w:ascii="Garamond" w:hAnsi="Garamond"/>
            <w:b w:val="0"/>
            <w:sz w:val="22"/>
            <w:szCs w:val="22"/>
          </w:rPr>
          <w:t xml:space="preserve"> 1.1</w:t>
        </w:r>
      </w:hyperlink>
      <w:r w:rsidRPr="006A213C">
        <w:rPr>
          <w:rFonts w:ascii="Garamond" w:hAnsi="Garamond"/>
          <w:b w:val="0"/>
          <w:sz w:val="22"/>
          <w:szCs w:val="22"/>
        </w:rPr>
        <w:t xml:space="preserve"> with </w:t>
      </w:r>
      <w:hyperlink r:id="rId49" w:history="1">
        <w:r w:rsidRPr="006A213C">
          <w:rPr>
            <w:rFonts w:ascii="Garamond" w:hAnsi="Garamond"/>
            <w:b w:val="0"/>
            <w:sz w:val="22"/>
            <w:szCs w:val="22"/>
          </w:rPr>
          <w:t>HL7 Cross-Paradigm Specification: Clinical Quality Language (CQL) Release 1 STU Release 3</w:t>
        </w:r>
      </w:hyperlink>
      <w:r w:rsidR="00A46C19">
        <w:rPr>
          <w:rFonts w:ascii="Garamond" w:hAnsi="Garamond"/>
          <w:b w:val="0"/>
          <w:sz w:val="22"/>
          <w:szCs w:val="22"/>
        </w:rPr>
        <w:t xml:space="preserve"> and</w:t>
      </w:r>
    </w:p>
    <w:p w14:paraId="5D405053" w14:textId="00A45DAF"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Standards Maturity – Final</w:t>
      </w:r>
    </w:p>
    <w:p w14:paraId="18652453" w14:textId="288E7960"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Adoption Level – 4 bullets</w:t>
      </w:r>
    </w:p>
    <w:p w14:paraId="5BE78E06" w14:textId="300C2A17" w:rsidR="00A46C19" w:rsidRDefault="00A46C19" w:rsidP="006A213C">
      <w:pPr>
        <w:pStyle w:val="ListParagraph"/>
        <w:numPr>
          <w:ilvl w:val="0"/>
          <w:numId w:val="51"/>
        </w:numPr>
        <w:rPr>
          <w:rFonts w:ascii="Garamond" w:hAnsi="Garamond"/>
          <w:sz w:val="22"/>
          <w:szCs w:val="22"/>
        </w:rPr>
      </w:pPr>
      <w:r>
        <w:rPr>
          <w:rFonts w:ascii="Garamond" w:hAnsi="Garamond"/>
          <w:b w:val="0"/>
          <w:sz w:val="22"/>
          <w:szCs w:val="22"/>
        </w:rPr>
        <w:t xml:space="preserve">Replace implementation specification </w:t>
      </w:r>
      <w:hyperlink r:id="rId50" w:history="1">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V3 Implementation Guide: Quality Data Model (QDM)-based Health Quality Measure Format (HQMF) Release 1.4 </w:t>
        </w:r>
        <w:r>
          <w:rPr>
            <w:rFonts w:ascii="Garamond" w:hAnsi="Garamond"/>
            <w:b w:val="0"/>
            <w:sz w:val="22"/>
            <w:szCs w:val="22"/>
          </w:rPr>
          <w:t>D</w:t>
        </w:r>
        <w:r w:rsidRPr="006A213C">
          <w:rPr>
            <w:rFonts w:ascii="Garamond" w:hAnsi="Garamond"/>
            <w:b w:val="0"/>
            <w:sz w:val="22"/>
            <w:szCs w:val="22"/>
          </w:rPr>
          <w:t>STU 4 (based on HQMF 2.1) US Realm</w:t>
        </w:r>
      </w:hyperlink>
      <w:r w:rsidRPr="006A213C">
        <w:rPr>
          <w:rFonts w:ascii="Garamond" w:hAnsi="Garamond"/>
          <w:b w:val="0"/>
          <w:sz w:val="22"/>
          <w:szCs w:val="22"/>
        </w:rPr>
        <w:t xml:space="preserve"> with </w:t>
      </w:r>
      <w:hyperlink r:id="rId51" w:history="1">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V3 </w:t>
        </w:r>
        <w:r w:rsidRPr="006A213C">
          <w:rPr>
            <w:rFonts w:ascii="Garamond" w:hAnsi="Garamond"/>
            <w:b w:val="0"/>
            <w:sz w:val="22"/>
            <w:szCs w:val="22"/>
          </w:rPr>
          <w:lastRenderedPageBreak/>
          <w:t>Implementation Guide: Quality Data Model (QDM)-based Health Quality Measure Format (HQMF) Release 1.4 STU 4 (based on HQMF 2.1) US Realm</w:t>
        </w:r>
      </w:hyperlink>
      <w:r w:rsidRPr="006A213C">
        <w:rPr>
          <w:rFonts w:ascii="Garamond" w:hAnsi="Garamond"/>
          <w:b w:val="0"/>
          <w:sz w:val="22"/>
          <w:szCs w:val="22"/>
        </w:rPr>
        <w:t xml:space="preserve"> and</w:t>
      </w:r>
    </w:p>
    <w:p w14:paraId="1BFCF3DF" w14:textId="77777777"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Standards Maturity – Final</w:t>
      </w:r>
    </w:p>
    <w:p w14:paraId="59A99A55" w14:textId="3B38DA73"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Adoption Level – 4 bullets</w:t>
      </w:r>
    </w:p>
    <w:p w14:paraId="2E503114" w14:textId="5FC368CF" w:rsidR="00A46C19" w:rsidRDefault="00A46C19" w:rsidP="006A213C">
      <w:pPr>
        <w:pStyle w:val="ListParagraph"/>
        <w:numPr>
          <w:ilvl w:val="0"/>
          <w:numId w:val="51"/>
        </w:numPr>
        <w:rPr>
          <w:rFonts w:ascii="Garamond" w:hAnsi="Garamond"/>
          <w:sz w:val="22"/>
          <w:szCs w:val="22"/>
        </w:rPr>
      </w:pPr>
      <w:r>
        <w:rPr>
          <w:rFonts w:ascii="Garamond" w:hAnsi="Garamond"/>
          <w:b w:val="0"/>
          <w:sz w:val="22"/>
          <w:szCs w:val="22"/>
        </w:rPr>
        <w:t xml:space="preserve">Replace implementation specification </w:t>
      </w:r>
      <w:hyperlink r:id="rId52" w:history="1">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V3 Implementation Guide: Clinical Quality Language (CQL)-based Health Quality Measure Format (HQMF) Release 1 </w:t>
        </w:r>
        <w:r>
          <w:rPr>
            <w:rFonts w:ascii="Garamond" w:hAnsi="Garamond"/>
            <w:b w:val="0"/>
            <w:sz w:val="22"/>
            <w:szCs w:val="22"/>
          </w:rPr>
          <w:t>D</w:t>
        </w:r>
        <w:r w:rsidRPr="006A213C">
          <w:rPr>
            <w:rFonts w:ascii="Garamond" w:hAnsi="Garamond"/>
            <w:b w:val="0"/>
            <w:sz w:val="22"/>
            <w:szCs w:val="22"/>
          </w:rPr>
          <w:t xml:space="preserve">STU </w:t>
        </w:r>
        <w:r>
          <w:rPr>
            <w:rFonts w:ascii="Garamond" w:hAnsi="Garamond"/>
            <w:b w:val="0"/>
            <w:sz w:val="22"/>
            <w:szCs w:val="22"/>
          </w:rPr>
          <w:t>2</w:t>
        </w:r>
        <w:r w:rsidRPr="006A213C">
          <w:rPr>
            <w:rFonts w:ascii="Garamond" w:hAnsi="Garamond"/>
            <w:b w:val="0"/>
            <w:sz w:val="22"/>
            <w:szCs w:val="22"/>
          </w:rPr>
          <w:t xml:space="preserve"> (based on HQMF 2.1) US Realm</w:t>
        </w:r>
      </w:hyperlink>
      <w:r w:rsidRPr="00A46C19">
        <w:rPr>
          <w:rFonts w:ascii="Garamond" w:hAnsi="Garamond"/>
          <w:b w:val="0"/>
          <w:sz w:val="22"/>
          <w:szCs w:val="22"/>
        </w:rPr>
        <w:t xml:space="preserve"> </w:t>
      </w:r>
      <w:r>
        <w:rPr>
          <w:rFonts w:ascii="Garamond" w:hAnsi="Garamond"/>
          <w:b w:val="0"/>
          <w:sz w:val="22"/>
          <w:szCs w:val="22"/>
        </w:rPr>
        <w:t>with</w:t>
      </w:r>
      <w:r w:rsidRPr="006A213C">
        <w:rPr>
          <w:rFonts w:ascii="Garamond" w:hAnsi="Garamond"/>
          <w:b w:val="0"/>
          <w:sz w:val="22"/>
          <w:szCs w:val="22"/>
        </w:rPr>
        <w:t xml:space="preserve"> </w:t>
      </w:r>
      <w:hyperlink r:id="rId53" w:history="1">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V3 Implementation Guide: Clinical Quality Language (CQL)-based Health Quality Measure Format (HQMF) Release 1 STU 3 (based on HQMF 2.1) US Realm</w:t>
        </w:r>
      </w:hyperlink>
      <w:r w:rsidRPr="006A213C">
        <w:rPr>
          <w:rFonts w:ascii="Garamond" w:hAnsi="Garamond"/>
          <w:b w:val="0"/>
          <w:sz w:val="22"/>
          <w:szCs w:val="22"/>
        </w:rPr>
        <w:t xml:space="preserve"> and</w:t>
      </w:r>
    </w:p>
    <w:p w14:paraId="5D31A2C0" w14:textId="6BC3B532"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Adoption Level – 4 bullets</w:t>
      </w:r>
    </w:p>
    <w:p w14:paraId="12498ACA" w14:textId="2E120F78" w:rsidR="00A46C19" w:rsidRPr="006A213C" w:rsidRDefault="00A46C19" w:rsidP="006A213C">
      <w:pPr>
        <w:pStyle w:val="ListParagraph"/>
        <w:numPr>
          <w:ilvl w:val="0"/>
          <w:numId w:val="51"/>
        </w:numPr>
        <w:rPr>
          <w:rFonts w:ascii="Garamond" w:hAnsi="Garamond"/>
          <w:sz w:val="22"/>
          <w:szCs w:val="22"/>
        </w:rPr>
      </w:pPr>
      <w:r>
        <w:rPr>
          <w:rFonts w:ascii="Garamond" w:hAnsi="Garamond"/>
          <w:b w:val="0"/>
          <w:sz w:val="22"/>
          <w:szCs w:val="22"/>
        </w:rPr>
        <w:t xml:space="preserve">Include as an implementation specification </w:t>
      </w:r>
      <w:hyperlink r:id="rId54" w:history="1">
        <w:r w:rsidRPr="006A213C">
          <w:rPr>
            <w:rFonts w:ascii="Garamond" w:hAnsi="Garamond"/>
            <w:b w:val="0"/>
            <w:sz w:val="22"/>
            <w:szCs w:val="22"/>
          </w:rPr>
          <w:t>HL7 Fast Healthcare Interoperability Resources (FHIR) Clinical Reasoning STU 3</w:t>
        </w:r>
      </w:hyperlink>
      <w:r w:rsidRPr="006A213C">
        <w:rPr>
          <w:rFonts w:ascii="Garamond" w:hAnsi="Garamond"/>
          <w:b w:val="0"/>
          <w:sz w:val="22"/>
          <w:szCs w:val="22"/>
        </w:rPr>
        <w:t xml:space="preserve"> and</w:t>
      </w:r>
    </w:p>
    <w:p w14:paraId="53366300" w14:textId="71D2E283"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Standards Maturity – Final</w:t>
      </w:r>
    </w:p>
    <w:p w14:paraId="6880DA94" w14:textId="13717780"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Implementation Maturity – Production</w:t>
      </w:r>
    </w:p>
    <w:p w14:paraId="324E48F7" w14:textId="77D2DBB4"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Adoption Level – 4 bullets</w:t>
      </w:r>
    </w:p>
    <w:p w14:paraId="00520679" w14:textId="77777777"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Federally Required – No</w:t>
      </w:r>
    </w:p>
    <w:p w14:paraId="65CF0228" w14:textId="77777777"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Cost – Free</w:t>
      </w:r>
    </w:p>
    <w:p w14:paraId="5192AD32" w14:textId="77777777" w:rsidR="00A46C19" w:rsidRDefault="00A46C19" w:rsidP="00A46C19">
      <w:pPr>
        <w:pStyle w:val="ListParagraph"/>
        <w:numPr>
          <w:ilvl w:val="1"/>
          <w:numId w:val="51"/>
        </w:numPr>
        <w:rPr>
          <w:rFonts w:ascii="Garamond" w:hAnsi="Garamond"/>
          <w:b w:val="0"/>
          <w:sz w:val="22"/>
          <w:szCs w:val="22"/>
        </w:rPr>
      </w:pPr>
      <w:r>
        <w:rPr>
          <w:rFonts w:ascii="Garamond" w:hAnsi="Garamond"/>
          <w:b w:val="0"/>
          <w:sz w:val="22"/>
          <w:szCs w:val="22"/>
        </w:rPr>
        <w:t>Test Tool Availability – Yes</w:t>
      </w:r>
    </w:p>
    <w:p w14:paraId="05E84344" w14:textId="62220DE1" w:rsidR="00A46C19" w:rsidRDefault="00A46C19" w:rsidP="006A213C">
      <w:pPr>
        <w:pStyle w:val="ListParagraph"/>
        <w:numPr>
          <w:ilvl w:val="0"/>
          <w:numId w:val="51"/>
        </w:numPr>
        <w:rPr>
          <w:rFonts w:ascii="Garamond" w:hAnsi="Garamond"/>
          <w:sz w:val="22"/>
          <w:szCs w:val="22"/>
        </w:rPr>
      </w:pPr>
      <w:r>
        <w:rPr>
          <w:rFonts w:ascii="Garamond" w:hAnsi="Garamond"/>
          <w:b w:val="0"/>
          <w:sz w:val="22"/>
          <w:szCs w:val="22"/>
        </w:rPr>
        <w:t xml:space="preserve">Delete emerging implementation specification </w:t>
      </w:r>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V3 Implementation Guide CQL-Based HQMF Release 2 DSTU 32 – US Realm</w:t>
      </w:r>
    </w:p>
    <w:p w14:paraId="70FA1B22" w14:textId="43B39524" w:rsidR="00A46C19" w:rsidRDefault="00A46C19" w:rsidP="006A213C">
      <w:pPr>
        <w:pStyle w:val="ListParagraph"/>
        <w:numPr>
          <w:ilvl w:val="0"/>
          <w:numId w:val="51"/>
        </w:numPr>
        <w:rPr>
          <w:rFonts w:ascii="Garamond" w:hAnsi="Garamond"/>
          <w:sz w:val="22"/>
          <w:szCs w:val="22"/>
        </w:rPr>
      </w:pPr>
      <w:r>
        <w:rPr>
          <w:rFonts w:ascii="Garamond" w:hAnsi="Garamond"/>
          <w:b w:val="0"/>
          <w:sz w:val="22"/>
          <w:szCs w:val="22"/>
        </w:rPr>
        <w:t xml:space="preserve">Delete emerging implementation specification </w:t>
      </w:r>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FHIR Implementation Guide: Clinical Quality Framework (CQF on FHI</w:t>
      </w:r>
      <w:r w:rsidR="009F5DF0">
        <w:rPr>
          <w:rFonts w:ascii="Garamond" w:hAnsi="Garamond"/>
          <w:b w:val="0"/>
          <w:sz w:val="22"/>
          <w:szCs w:val="22"/>
        </w:rPr>
        <w:t>R)</w:t>
      </w:r>
    </w:p>
    <w:p w14:paraId="5AF31E08" w14:textId="03330EEA" w:rsidR="00A46C19" w:rsidRDefault="009F5DF0" w:rsidP="006A213C">
      <w:pPr>
        <w:pStyle w:val="ListParagraph"/>
        <w:numPr>
          <w:ilvl w:val="0"/>
          <w:numId w:val="51"/>
        </w:numPr>
        <w:rPr>
          <w:rFonts w:ascii="Garamond" w:hAnsi="Garamond"/>
          <w:sz w:val="22"/>
          <w:szCs w:val="22"/>
        </w:rPr>
      </w:pPr>
      <w:r>
        <w:rPr>
          <w:rFonts w:ascii="Garamond" w:hAnsi="Garamond"/>
          <w:b w:val="0"/>
          <w:sz w:val="22"/>
          <w:szCs w:val="22"/>
        </w:rPr>
        <w:t xml:space="preserve">Add emerging implementation specification </w:t>
      </w:r>
      <w:hyperlink r:id="rId55" w:history="1">
        <w:r w:rsidRPr="006A213C">
          <w:rPr>
            <w:rFonts w:ascii="Garamond" w:hAnsi="Garamond"/>
            <w:b w:val="0"/>
            <w:sz w:val="22"/>
            <w:szCs w:val="22"/>
          </w:rPr>
          <w:t>HL7</w:t>
        </w:r>
        <w:r w:rsidR="006E3940">
          <w:rPr>
            <w:rFonts w:ascii="Garamond" w:hAnsi="Garamond"/>
            <w:b w:val="0"/>
            <w:sz w:val="22"/>
            <w:szCs w:val="22"/>
          </w:rPr>
          <w:t>®</w:t>
        </w:r>
        <w:r w:rsidRPr="006A213C">
          <w:rPr>
            <w:rFonts w:ascii="Garamond" w:hAnsi="Garamond"/>
            <w:b w:val="0"/>
            <w:sz w:val="22"/>
            <w:szCs w:val="22"/>
          </w:rPr>
          <w:t xml:space="preserve"> FHIR</w:t>
        </w:r>
        <w:r w:rsidR="006E3940">
          <w:rPr>
            <w:rFonts w:ascii="Garamond" w:hAnsi="Garamond"/>
            <w:b w:val="0"/>
            <w:sz w:val="22"/>
            <w:szCs w:val="22"/>
          </w:rPr>
          <w:t>®</w:t>
        </w:r>
        <w:r w:rsidRPr="006A213C">
          <w:rPr>
            <w:rFonts w:ascii="Garamond" w:hAnsi="Garamond"/>
            <w:b w:val="0"/>
            <w:sz w:val="22"/>
            <w:szCs w:val="22"/>
          </w:rPr>
          <w:t xml:space="preserve"> Clinical Reasoning STU 4</w:t>
        </w:r>
      </w:hyperlink>
      <w:r w:rsidRPr="006A213C">
        <w:rPr>
          <w:rFonts w:ascii="Garamond" w:hAnsi="Garamond"/>
          <w:b w:val="0"/>
          <w:sz w:val="22"/>
          <w:szCs w:val="22"/>
        </w:rPr>
        <w:t xml:space="preserve"> and</w:t>
      </w:r>
    </w:p>
    <w:p w14:paraId="09014DF7" w14:textId="5240632E"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Standards Maturity – Balloted Draft</w:t>
      </w:r>
    </w:p>
    <w:p w14:paraId="1218B528" w14:textId="0CCF1D98"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Implementation Maturity – Pilot</w:t>
      </w:r>
    </w:p>
    <w:p w14:paraId="58EA6A64" w14:textId="1D444C58"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Adoption Level – 1 bullet</w:t>
      </w:r>
    </w:p>
    <w:p w14:paraId="34005446"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Federally Required – No</w:t>
      </w:r>
    </w:p>
    <w:p w14:paraId="0BADC205"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Cost – Free</w:t>
      </w:r>
    </w:p>
    <w:p w14:paraId="23F90353"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Test Tool Availability – Yes</w:t>
      </w:r>
    </w:p>
    <w:p w14:paraId="378AFDA4" w14:textId="06CC6573" w:rsidR="009F5DF0" w:rsidRPr="006A213C" w:rsidRDefault="009F5DF0" w:rsidP="006A213C">
      <w:pPr>
        <w:pStyle w:val="ListParagraph"/>
        <w:numPr>
          <w:ilvl w:val="0"/>
          <w:numId w:val="51"/>
        </w:numPr>
        <w:rPr>
          <w:rFonts w:ascii="Garamond" w:hAnsi="Garamond"/>
          <w:sz w:val="22"/>
          <w:szCs w:val="22"/>
        </w:rPr>
      </w:pPr>
      <w:r>
        <w:rPr>
          <w:rFonts w:ascii="Garamond" w:hAnsi="Garamond"/>
          <w:b w:val="0"/>
          <w:sz w:val="22"/>
          <w:szCs w:val="22"/>
        </w:rPr>
        <w:t xml:space="preserve">Add emerging implementation specification </w:t>
      </w:r>
      <w:hyperlink r:id="rId56" w:history="1">
        <w:r w:rsidRPr="006A213C">
          <w:rPr>
            <w:rFonts w:ascii="Garamond" w:hAnsi="Garamond"/>
            <w:b w:val="0"/>
            <w:sz w:val="22"/>
            <w:szCs w:val="22"/>
          </w:rPr>
          <w:t>Data Exchange for Quality Measure (DaVinci)</w:t>
        </w:r>
      </w:hyperlink>
      <w:r w:rsidRPr="006A213C">
        <w:rPr>
          <w:rFonts w:ascii="Garamond" w:hAnsi="Garamond"/>
          <w:b w:val="0"/>
          <w:sz w:val="22"/>
          <w:szCs w:val="22"/>
        </w:rPr>
        <w:t xml:space="preserve"> and</w:t>
      </w:r>
    </w:p>
    <w:p w14:paraId="714A1AA8"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Standards Maturity – Balloted Draft</w:t>
      </w:r>
    </w:p>
    <w:p w14:paraId="42ED85E8"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Implementation Maturity – Pilot</w:t>
      </w:r>
    </w:p>
    <w:p w14:paraId="2D36FE42"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Adoption Level – 1 bullet</w:t>
      </w:r>
    </w:p>
    <w:p w14:paraId="31C4EFD0"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Federally Required – No</w:t>
      </w:r>
    </w:p>
    <w:p w14:paraId="6B30BD20"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Cost – Free</w:t>
      </w:r>
    </w:p>
    <w:p w14:paraId="47D4682A" w14:textId="77777777" w:rsidR="009F5DF0" w:rsidRDefault="009F5DF0" w:rsidP="009F5DF0">
      <w:pPr>
        <w:pStyle w:val="ListParagraph"/>
        <w:numPr>
          <w:ilvl w:val="1"/>
          <w:numId w:val="51"/>
        </w:numPr>
        <w:rPr>
          <w:rFonts w:ascii="Garamond" w:hAnsi="Garamond"/>
          <w:b w:val="0"/>
          <w:sz w:val="22"/>
          <w:szCs w:val="22"/>
        </w:rPr>
      </w:pPr>
      <w:r>
        <w:rPr>
          <w:rFonts w:ascii="Garamond" w:hAnsi="Garamond"/>
          <w:b w:val="0"/>
          <w:sz w:val="22"/>
          <w:szCs w:val="22"/>
        </w:rPr>
        <w:t>Test Tool Availability – Yes</w:t>
      </w:r>
    </w:p>
    <w:p w14:paraId="73DCEB45" w14:textId="1CFFCC4E" w:rsidR="009F5DF0" w:rsidRDefault="009F5DF0" w:rsidP="009F5DF0">
      <w:pPr>
        <w:pStyle w:val="ListParagraph"/>
        <w:numPr>
          <w:ilvl w:val="0"/>
          <w:numId w:val="51"/>
        </w:numPr>
        <w:rPr>
          <w:rFonts w:ascii="Garamond" w:hAnsi="Garamond"/>
          <w:b w:val="0"/>
          <w:sz w:val="22"/>
          <w:szCs w:val="22"/>
        </w:rPr>
      </w:pPr>
      <w:r>
        <w:rPr>
          <w:rFonts w:ascii="Garamond" w:hAnsi="Garamond"/>
          <w:b w:val="0"/>
          <w:sz w:val="22"/>
          <w:szCs w:val="22"/>
        </w:rPr>
        <w:t>Add to Limitations, Dependencies, and Preconditions for Consideration:</w:t>
      </w:r>
    </w:p>
    <w:p w14:paraId="7D3AA7BB" w14:textId="77777777" w:rsidR="009F5DF0" w:rsidRPr="0047761D" w:rsidRDefault="009F5DF0" w:rsidP="009F5DF0">
      <w:pPr>
        <w:numPr>
          <w:ilvl w:val="1"/>
          <w:numId w:val="51"/>
        </w:numPr>
        <w:contextualSpacing/>
        <w:rPr>
          <w:rFonts w:ascii="Garamond" w:hAnsi="Garamond"/>
          <w:sz w:val="22"/>
        </w:rPr>
      </w:pPr>
      <w:r w:rsidRPr="0047761D">
        <w:rPr>
          <w:rFonts w:ascii="Garamond" w:hAnsi="Garamond"/>
          <w:sz w:val="22"/>
        </w:rPr>
        <w:t xml:space="preserve">Implementation Maturity: </w:t>
      </w:r>
    </w:p>
    <w:p w14:paraId="4E419FE7" w14:textId="77777777" w:rsidR="009F5DF0" w:rsidRPr="0047761D" w:rsidRDefault="009F5DF0" w:rsidP="009F5DF0">
      <w:pPr>
        <w:numPr>
          <w:ilvl w:val="2"/>
          <w:numId w:val="51"/>
        </w:numPr>
        <w:contextualSpacing/>
        <w:rPr>
          <w:rFonts w:ascii="Garamond" w:hAnsi="Garamond"/>
          <w:sz w:val="22"/>
        </w:rPr>
      </w:pPr>
      <w:r w:rsidRPr="0047761D">
        <w:rPr>
          <w:rFonts w:ascii="Garamond" w:hAnsi="Garamond"/>
          <w:sz w:val="22"/>
        </w:rPr>
        <w:t>STU Release 1: Used for 2017-2018 reporting</w:t>
      </w:r>
    </w:p>
    <w:p w14:paraId="46A03B35" w14:textId="77777777" w:rsidR="009F5DF0" w:rsidRPr="0047761D" w:rsidRDefault="009F5DF0" w:rsidP="009F5DF0">
      <w:pPr>
        <w:numPr>
          <w:ilvl w:val="2"/>
          <w:numId w:val="51"/>
        </w:numPr>
        <w:contextualSpacing/>
        <w:rPr>
          <w:rFonts w:ascii="Garamond" w:hAnsi="Garamond"/>
          <w:sz w:val="22"/>
        </w:rPr>
      </w:pPr>
      <w:r w:rsidRPr="0047761D">
        <w:rPr>
          <w:rFonts w:ascii="Garamond" w:hAnsi="Garamond"/>
          <w:sz w:val="22"/>
        </w:rPr>
        <w:t>STU Release 2.1: Being used for reporting 2018, 2019 data</w:t>
      </w:r>
    </w:p>
    <w:p w14:paraId="0C0C3560" w14:textId="77777777" w:rsidR="009F5DF0" w:rsidRPr="00AD6CA7" w:rsidRDefault="009F5DF0" w:rsidP="009F5DF0">
      <w:pPr>
        <w:pStyle w:val="ListParagraph"/>
        <w:numPr>
          <w:ilvl w:val="1"/>
          <w:numId w:val="51"/>
        </w:numPr>
        <w:rPr>
          <w:rFonts w:ascii="Garamond" w:hAnsi="Garamond"/>
          <w:b w:val="0"/>
          <w:sz w:val="22"/>
          <w:szCs w:val="22"/>
        </w:rPr>
      </w:pPr>
      <w:r w:rsidRPr="00AD6CA7">
        <w:rPr>
          <w:rFonts w:ascii="Garamond" w:hAnsi="Garamond"/>
          <w:b w:val="0"/>
          <w:sz w:val="22"/>
        </w:rPr>
        <w:t>HQMF includes templates based on V3; QRDA is based on C-CDA; Clinical Reasoning is based on FHIR</w:t>
      </w:r>
    </w:p>
    <w:p w14:paraId="7E302240" w14:textId="77777777" w:rsidR="00BA59DA" w:rsidRPr="00BA59DA" w:rsidRDefault="00BA59DA" w:rsidP="00BA59DA">
      <w:pPr>
        <w:pStyle w:val="ListParagraph"/>
        <w:rPr>
          <w:rFonts w:ascii="Garamond" w:hAnsi="Garamond"/>
          <w:b w:val="0"/>
          <w:sz w:val="22"/>
          <w:szCs w:val="22"/>
          <w:u w:val="single"/>
        </w:rPr>
      </w:pPr>
    </w:p>
    <w:p w14:paraId="2F6895B1" w14:textId="74F7B415" w:rsidR="0028153B" w:rsidRPr="00605E93" w:rsidRDefault="00111D50" w:rsidP="00CE7736">
      <w:pPr>
        <w:rPr>
          <w:rFonts w:ascii="Garamond" w:hAnsi="Garamond"/>
          <w:sz w:val="22"/>
          <w:szCs w:val="22"/>
        </w:rPr>
      </w:pPr>
      <w:r w:rsidRPr="00605E93">
        <w:rPr>
          <w:rFonts w:ascii="Garamond" w:hAnsi="Garamond"/>
          <w:sz w:val="22"/>
          <w:szCs w:val="22"/>
        </w:rPr>
        <w:t xml:space="preserve">E – </w:t>
      </w:r>
      <w:r w:rsidR="00BB5BC1">
        <w:rPr>
          <w:rFonts w:ascii="Garamond" w:hAnsi="Garamond"/>
          <w:sz w:val="22"/>
          <w:szCs w:val="22"/>
        </w:rPr>
        <w:t xml:space="preserve">L </w:t>
      </w:r>
    </w:p>
    <w:p w14:paraId="5A43826A" w14:textId="77777777" w:rsidR="0028153B" w:rsidRPr="00BB5BC1" w:rsidRDefault="0028153B" w:rsidP="00161A52">
      <w:pPr>
        <w:pStyle w:val="ListParagraph"/>
        <w:numPr>
          <w:ilvl w:val="0"/>
          <w:numId w:val="3"/>
        </w:numPr>
        <w:rPr>
          <w:rFonts w:ascii="Garamond" w:eastAsiaTheme="minorEastAsia" w:hAnsi="Garamond"/>
          <w:b w:val="0"/>
          <w:sz w:val="22"/>
          <w:szCs w:val="22"/>
          <w:lang w:eastAsia="ja-JP"/>
        </w:rPr>
      </w:pPr>
      <w:r w:rsidRPr="00BB5BC1">
        <w:rPr>
          <w:rFonts w:ascii="Garamond" w:eastAsiaTheme="minorEastAsia" w:hAnsi="Garamond"/>
          <w:b w:val="0"/>
          <w:sz w:val="22"/>
          <w:szCs w:val="22"/>
          <w:lang w:eastAsia="ja-JP"/>
        </w:rPr>
        <w:t>No comments</w:t>
      </w:r>
    </w:p>
    <w:p w14:paraId="1E2CF4CE" w14:textId="77777777" w:rsidR="0028153B" w:rsidRPr="00605E93" w:rsidRDefault="0028153B" w:rsidP="00CE7736">
      <w:pPr>
        <w:rPr>
          <w:rFonts w:ascii="Garamond" w:hAnsi="Garamond"/>
          <w:sz w:val="22"/>
          <w:szCs w:val="22"/>
        </w:rPr>
      </w:pPr>
    </w:p>
    <w:p w14:paraId="470460D4" w14:textId="373D73A9" w:rsidR="00614584"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lastRenderedPageBreak/>
        <w:t xml:space="preserve">M </w:t>
      </w:r>
      <w:r w:rsidR="00614584" w:rsidRPr="00605E93">
        <w:rPr>
          <w:rFonts w:ascii="Garamond" w:eastAsiaTheme="minorEastAsia" w:hAnsi="Garamond"/>
          <w:sz w:val="22"/>
          <w:szCs w:val="22"/>
          <w:lang w:eastAsia="ja-JP"/>
        </w:rPr>
        <w:t>–</w:t>
      </w:r>
      <w:r w:rsidRPr="00605E93">
        <w:rPr>
          <w:rFonts w:ascii="Garamond" w:eastAsiaTheme="minorEastAsia" w:hAnsi="Garamond"/>
          <w:sz w:val="22"/>
          <w:szCs w:val="22"/>
          <w:lang w:eastAsia="ja-JP"/>
        </w:rPr>
        <w:t xml:space="preserve"> Laboratory</w:t>
      </w:r>
    </w:p>
    <w:p w14:paraId="36E871D2" w14:textId="77777777" w:rsidR="003764AC" w:rsidRDefault="003764AC" w:rsidP="00CE7736">
      <w:pPr>
        <w:rPr>
          <w:rFonts w:ascii="Garamond" w:eastAsiaTheme="minorEastAsia" w:hAnsi="Garamond"/>
          <w:sz w:val="22"/>
          <w:szCs w:val="22"/>
          <w:lang w:eastAsia="ja-JP"/>
        </w:rPr>
      </w:pPr>
    </w:p>
    <w:p w14:paraId="0E6351A5" w14:textId="14322678" w:rsidR="003764AC" w:rsidRPr="003764AC" w:rsidRDefault="003764AC" w:rsidP="00CE7736">
      <w:pPr>
        <w:rPr>
          <w:rFonts w:ascii="Garamond" w:hAnsi="Garamond"/>
          <w:sz w:val="22"/>
          <w:szCs w:val="22"/>
        </w:rPr>
      </w:pPr>
      <w:r>
        <w:rPr>
          <w:rFonts w:ascii="Garamond" w:hAnsi="Garamond"/>
          <w:sz w:val="22"/>
          <w:szCs w:val="22"/>
        </w:rPr>
        <w:t>HL7 Comments:</w:t>
      </w:r>
    </w:p>
    <w:p w14:paraId="61F55F95" w14:textId="5C89C288" w:rsidR="00477CDC" w:rsidRDefault="00DD4F18" w:rsidP="006A213C">
      <w:pPr>
        <w:rPr>
          <w:rFonts w:ascii="Garamond" w:hAnsi="Garamond"/>
          <w:iCs/>
          <w:sz w:val="22"/>
          <w:szCs w:val="22"/>
        </w:rPr>
      </w:pPr>
      <w:r w:rsidRPr="006A213C">
        <w:rPr>
          <w:rFonts w:ascii="Garamond" w:hAnsi="Garamond"/>
          <w:iCs/>
          <w:sz w:val="22"/>
          <w:szCs w:val="22"/>
        </w:rPr>
        <w:t>Receive Electronic Laboratory Test Results:</w:t>
      </w:r>
      <w:r w:rsidRPr="006A213C">
        <w:rPr>
          <w:rFonts w:ascii="Garamond" w:hAnsi="Garamond"/>
          <w:i/>
          <w:iCs/>
          <w:sz w:val="22"/>
          <w:szCs w:val="22"/>
        </w:rPr>
        <w:t> </w:t>
      </w:r>
      <w:hyperlink r:id="rId57" w:history="1">
        <w:r w:rsidR="00FC3CA1" w:rsidRPr="006A213C">
          <w:rPr>
            <w:rStyle w:val="Hyperlink"/>
          </w:rPr>
          <w:t>https://www.healthit.gov/isa/receive-electronic-laboratory-test-results</w:t>
        </w:r>
      </w:hyperlink>
    </w:p>
    <w:p w14:paraId="25A0E008" w14:textId="77777777" w:rsidR="00FC3CA1" w:rsidRDefault="00FC3CA1" w:rsidP="006A213C">
      <w:pPr>
        <w:rPr>
          <w:rFonts w:ascii="Garamond" w:hAnsi="Garamond"/>
          <w:i/>
          <w:iCs/>
          <w:sz w:val="22"/>
          <w:szCs w:val="22"/>
        </w:rPr>
      </w:pPr>
    </w:p>
    <w:p w14:paraId="086BCE63" w14:textId="77777777" w:rsidR="00477CDC" w:rsidRDefault="00477CDC" w:rsidP="006A213C">
      <w:pPr>
        <w:rPr>
          <w:rFonts w:ascii="Garamond" w:hAnsi="Garamond"/>
          <w:sz w:val="22"/>
          <w:szCs w:val="22"/>
        </w:rPr>
      </w:pPr>
      <w:r w:rsidRPr="006A213C">
        <w:rPr>
          <w:rFonts w:ascii="Garamond" w:hAnsi="Garamond"/>
          <w:iCs/>
          <w:sz w:val="22"/>
          <w:szCs w:val="22"/>
        </w:rPr>
        <w:t>HL7 Comments</w:t>
      </w:r>
      <w:r>
        <w:rPr>
          <w:rFonts w:ascii="Garamond" w:hAnsi="Garamond"/>
          <w:sz w:val="22"/>
          <w:szCs w:val="22"/>
        </w:rPr>
        <w:t>:</w:t>
      </w:r>
    </w:p>
    <w:p w14:paraId="6508B5CB" w14:textId="491AE844" w:rsidR="00DD4F18" w:rsidRPr="006A213C" w:rsidRDefault="00477CDC" w:rsidP="006A213C">
      <w:pPr>
        <w:pStyle w:val="ListParagraph"/>
        <w:numPr>
          <w:ilvl w:val="0"/>
          <w:numId w:val="6"/>
        </w:numPr>
        <w:rPr>
          <w:rFonts w:ascii="Garamond" w:hAnsi="Garamond"/>
          <w:b w:val="0"/>
          <w:sz w:val="22"/>
          <w:szCs w:val="22"/>
        </w:rPr>
      </w:pPr>
      <w:r w:rsidRPr="006A213C">
        <w:rPr>
          <w:rFonts w:ascii="Garamond" w:hAnsi="Garamond"/>
          <w:b w:val="0"/>
          <w:sz w:val="22"/>
          <w:szCs w:val="22"/>
        </w:rPr>
        <w:t xml:space="preserve">Update the reference to the Laboratory Results </w:t>
      </w:r>
      <w:r>
        <w:rPr>
          <w:rFonts w:ascii="Garamond" w:hAnsi="Garamond"/>
          <w:b w:val="0"/>
          <w:sz w:val="22"/>
          <w:szCs w:val="22"/>
        </w:rPr>
        <w:t xml:space="preserve">Interface </w:t>
      </w:r>
      <w:r w:rsidRPr="006A213C">
        <w:rPr>
          <w:rFonts w:ascii="Garamond" w:hAnsi="Garamond"/>
          <w:b w:val="0"/>
          <w:sz w:val="22"/>
          <w:szCs w:val="22"/>
        </w:rPr>
        <w:t>Implementa</w:t>
      </w:r>
      <w:r w:rsidR="00FC3CA1">
        <w:rPr>
          <w:rFonts w:ascii="Garamond" w:hAnsi="Garamond"/>
          <w:b w:val="0"/>
          <w:sz w:val="22"/>
          <w:szCs w:val="22"/>
        </w:rPr>
        <w:t>t</w:t>
      </w:r>
      <w:r w:rsidRPr="006A213C">
        <w:rPr>
          <w:rFonts w:ascii="Garamond" w:hAnsi="Garamond"/>
          <w:b w:val="0"/>
          <w:sz w:val="22"/>
          <w:szCs w:val="22"/>
        </w:rPr>
        <w:t xml:space="preserve">ion Guide to </w:t>
      </w:r>
      <w:r w:rsidR="00DD4F18" w:rsidRPr="006A213C">
        <w:rPr>
          <w:rFonts w:ascii="Garamond" w:hAnsi="Garamond"/>
          <w:b w:val="0"/>
          <w:sz w:val="22"/>
          <w:szCs w:val="22"/>
        </w:rPr>
        <w:t>HL7 V2.5.1 Implementation guide: Laboratory Results Interface, Release 1 STU Release 3 - US Realm.</w:t>
      </w:r>
    </w:p>
    <w:p w14:paraId="78EBA736" w14:textId="77777777" w:rsidR="00FC3CA1" w:rsidRDefault="00FC3CA1" w:rsidP="00FC3CA1">
      <w:pPr>
        <w:rPr>
          <w:rFonts w:ascii="Garamond" w:hAnsi="Garamond"/>
          <w:i/>
          <w:iCs/>
          <w:sz w:val="22"/>
          <w:szCs w:val="22"/>
        </w:rPr>
      </w:pPr>
    </w:p>
    <w:p w14:paraId="313A9E63" w14:textId="3021AE95" w:rsidR="00FC3CA1" w:rsidRDefault="00DD4F18" w:rsidP="00FC3CA1">
      <w:pPr>
        <w:rPr>
          <w:rFonts w:ascii="Garamond" w:hAnsi="Garamond"/>
          <w:iCs/>
          <w:sz w:val="22"/>
          <w:szCs w:val="22"/>
        </w:rPr>
      </w:pPr>
      <w:r w:rsidRPr="006A213C">
        <w:rPr>
          <w:rFonts w:ascii="Garamond" w:hAnsi="Garamond"/>
          <w:iCs/>
          <w:sz w:val="22"/>
          <w:szCs w:val="22"/>
        </w:rPr>
        <w:t>Ordering Labs for a Patient</w:t>
      </w:r>
      <w:proofErr w:type="gramStart"/>
      <w:r w:rsidRPr="006A213C">
        <w:rPr>
          <w:rFonts w:ascii="Garamond" w:hAnsi="Garamond"/>
          <w:iCs/>
          <w:sz w:val="22"/>
          <w:szCs w:val="22"/>
        </w:rPr>
        <w:t>:</w:t>
      </w:r>
      <w:r w:rsidR="00FC3CA1">
        <w:rPr>
          <w:rFonts w:ascii="Garamond" w:hAnsi="Garamond"/>
          <w:iCs/>
          <w:sz w:val="22"/>
          <w:szCs w:val="22"/>
        </w:rPr>
        <w:t>:</w:t>
      </w:r>
      <w:proofErr w:type="gramEnd"/>
      <w:r w:rsidR="00FC3CA1">
        <w:rPr>
          <w:rFonts w:ascii="Garamond" w:hAnsi="Garamond"/>
          <w:iCs/>
          <w:sz w:val="22"/>
          <w:szCs w:val="22"/>
        </w:rPr>
        <w:t xml:space="preserve"> </w:t>
      </w:r>
      <w:hyperlink r:id="rId58" w:history="1">
        <w:r w:rsidR="00FC3CA1" w:rsidRPr="00706334">
          <w:rPr>
            <w:rStyle w:val="Hyperlink"/>
            <w:rFonts w:ascii="Garamond" w:hAnsi="Garamond"/>
            <w:iCs/>
            <w:sz w:val="22"/>
            <w:szCs w:val="22"/>
          </w:rPr>
          <w:t>https://www.healthit.gov/isa/ordering-labs-a-patient</w:t>
        </w:r>
      </w:hyperlink>
    </w:p>
    <w:p w14:paraId="75AC8B5A" w14:textId="10E1605E" w:rsidR="00FC3CA1" w:rsidRDefault="00DD4F18" w:rsidP="00FC3CA1">
      <w:pPr>
        <w:rPr>
          <w:rFonts w:ascii="Garamond" w:hAnsi="Garamond"/>
          <w:i/>
          <w:iCs/>
          <w:sz w:val="22"/>
          <w:szCs w:val="22"/>
        </w:rPr>
      </w:pPr>
      <w:r w:rsidRPr="00FC3CA1">
        <w:rPr>
          <w:rFonts w:ascii="Garamond" w:hAnsi="Garamond"/>
          <w:i/>
          <w:iCs/>
          <w:sz w:val="22"/>
          <w:szCs w:val="22"/>
        </w:rPr>
        <w:t> </w:t>
      </w:r>
    </w:p>
    <w:p w14:paraId="163E12FD" w14:textId="77777777" w:rsidR="00FC3CA1" w:rsidRDefault="00FC3CA1" w:rsidP="00FC3CA1">
      <w:pPr>
        <w:rPr>
          <w:rFonts w:ascii="Garamond" w:hAnsi="Garamond"/>
          <w:sz w:val="22"/>
          <w:szCs w:val="22"/>
        </w:rPr>
      </w:pPr>
      <w:r w:rsidRPr="006A213C">
        <w:rPr>
          <w:rFonts w:ascii="Garamond" w:hAnsi="Garamond"/>
          <w:iCs/>
          <w:sz w:val="22"/>
          <w:szCs w:val="22"/>
        </w:rPr>
        <w:t>HL7 Comments:</w:t>
      </w:r>
    </w:p>
    <w:p w14:paraId="1A332010" w14:textId="05517C74" w:rsidR="00DD4F18" w:rsidRPr="006A213C" w:rsidRDefault="00FC3CA1" w:rsidP="006A213C">
      <w:pPr>
        <w:pStyle w:val="ListParagraph"/>
        <w:numPr>
          <w:ilvl w:val="0"/>
          <w:numId w:val="3"/>
        </w:numPr>
        <w:rPr>
          <w:rFonts w:ascii="Garamond" w:hAnsi="Garamond"/>
          <w:sz w:val="22"/>
          <w:szCs w:val="22"/>
        </w:rPr>
      </w:pPr>
      <w:r w:rsidRPr="00AD6CA7">
        <w:rPr>
          <w:rFonts w:ascii="Garamond" w:hAnsi="Garamond"/>
          <w:b w:val="0"/>
          <w:sz w:val="22"/>
          <w:szCs w:val="22"/>
        </w:rPr>
        <w:t xml:space="preserve">Update the reference to the Laboratory </w:t>
      </w:r>
      <w:r>
        <w:rPr>
          <w:rFonts w:ascii="Garamond" w:hAnsi="Garamond"/>
          <w:b w:val="0"/>
          <w:sz w:val="22"/>
          <w:szCs w:val="22"/>
        </w:rPr>
        <w:t>Orders</w:t>
      </w:r>
      <w:r w:rsidRPr="00AD6CA7">
        <w:rPr>
          <w:rFonts w:ascii="Garamond" w:hAnsi="Garamond"/>
          <w:b w:val="0"/>
          <w:sz w:val="22"/>
          <w:szCs w:val="22"/>
        </w:rPr>
        <w:t xml:space="preserve"> </w:t>
      </w:r>
      <w:r>
        <w:rPr>
          <w:rFonts w:ascii="Garamond" w:hAnsi="Garamond"/>
          <w:b w:val="0"/>
          <w:sz w:val="22"/>
          <w:szCs w:val="22"/>
        </w:rPr>
        <w:t xml:space="preserve">Interface </w:t>
      </w:r>
      <w:r w:rsidRPr="00AD6CA7">
        <w:rPr>
          <w:rFonts w:ascii="Garamond" w:hAnsi="Garamond"/>
          <w:b w:val="0"/>
          <w:sz w:val="22"/>
          <w:szCs w:val="22"/>
        </w:rPr>
        <w:t>Implementa</w:t>
      </w:r>
      <w:r>
        <w:rPr>
          <w:rFonts w:ascii="Garamond" w:hAnsi="Garamond"/>
          <w:b w:val="0"/>
          <w:sz w:val="22"/>
          <w:szCs w:val="22"/>
        </w:rPr>
        <w:t>t</w:t>
      </w:r>
      <w:r w:rsidRPr="00AD6CA7">
        <w:rPr>
          <w:rFonts w:ascii="Garamond" w:hAnsi="Garamond"/>
          <w:b w:val="0"/>
          <w:sz w:val="22"/>
          <w:szCs w:val="22"/>
        </w:rPr>
        <w:t>ion Guide to</w:t>
      </w:r>
      <w:r w:rsidRPr="00FC3CA1">
        <w:rPr>
          <w:rFonts w:ascii="Garamond" w:hAnsi="Garamond"/>
          <w:b w:val="0"/>
          <w:sz w:val="22"/>
          <w:szCs w:val="22"/>
        </w:rPr>
        <w:t xml:space="preserve"> </w:t>
      </w:r>
      <w:r w:rsidR="00DD4F18" w:rsidRPr="006A213C">
        <w:rPr>
          <w:rFonts w:ascii="Garamond" w:hAnsi="Garamond"/>
          <w:b w:val="0"/>
          <w:sz w:val="22"/>
          <w:szCs w:val="22"/>
        </w:rPr>
        <w:t>HL7 V2.5.1 Implementation Guide: Laboratory Orders from HER (LOI), Release 1, STU Release 3 – US Realm</w:t>
      </w:r>
      <w:r w:rsidR="000C5851" w:rsidRPr="006A213C">
        <w:rPr>
          <w:rFonts w:ascii="Garamond" w:hAnsi="Garamond"/>
          <w:b w:val="0"/>
          <w:sz w:val="22"/>
          <w:szCs w:val="22"/>
        </w:rPr>
        <w:t>.</w:t>
      </w:r>
    </w:p>
    <w:p w14:paraId="52FCD7C9" w14:textId="77777777" w:rsidR="00FC3CA1" w:rsidRDefault="00FC3CA1" w:rsidP="00FC3CA1">
      <w:pPr>
        <w:rPr>
          <w:rFonts w:ascii="Garamond" w:hAnsi="Garamond"/>
          <w:i/>
          <w:iCs/>
          <w:sz w:val="22"/>
          <w:szCs w:val="22"/>
        </w:rPr>
      </w:pPr>
    </w:p>
    <w:p w14:paraId="0FB9DAAD" w14:textId="60BA6770" w:rsidR="00FC3CA1" w:rsidRPr="006A213C" w:rsidRDefault="00DD4F18" w:rsidP="00FC3CA1">
      <w:pPr>
        <w:rPr>
          <w:rFonts w:ascii="Garamond" w:hAnsi="Garamond"/>
          <w:iCs/>
          <w:sz w:val="22"/>
          <w:szCs w:val="22"/>
        </w:rPr>
      </w:pPr>
      <w:r w:rsidRPr="006A213C">
        <w:rPr>
          <w:rFonts w:ascii="Garamond" w:hAnsi="Garamond"/>
          <w:iCs/>
          <w:sz w:val="22"/>
          <w:szCs w:val="22"/>
        </w:rPr>
        <w:t>Support the Transmission of a Laboratory’s Directory of Services to Provider’s Health IT or EHR System: </w:t>
      </w:r>
      <w:r w:rsidR="00FC3CA1" w:rsidRPr="00FC3CA1">
        <w:rPr>
          <w:rFonts w:ascii="Garamond" w:hAnsi="Garamond"/>
          <w:iCs/>
          <w:sz w:val="22"/>
          <w:szCs w:val="22"/>
        </w:rPr>
        <w:t>https://www.healthit.gov/isa/isa/support-transmission-a-laboratorys-directory-services-providers-health-it-or-ehr-system</w:t>
      </w:r>
    </w:p>
    <w:p w14:paraId="4817E0A7" w14:textId="2BF8CB80" w:rsidR="00FC3CA1" w:rsidRDefault="00FC3CA1" w:rsidP="00FC3CA1">
      <w:pPr>
        <w:rPr>
          <w:rFonts w:ascii="Garamond" w:hAnsi="Garamond"/>
          <w:sz w:val="22"/>
          <w:szCs w:val="22"/>
        </w:rPr>
      </w:pPr>
    </w:p>
    <w:p w14:paraId="02A3BD27" w14:textId="1BBF55D5" w:rsidR="00FC3CA1" w:rsidRDefault="00FC3CA1" w:rsidP="00FC3CA1">
      <w:pPr>
        <w:rPr>
          <w:rFonts w:ascii="Garamond" w:hAnsi="Garamond"/>
          <w:sz w:val="22"/>
          <w:szCs w:val="22"/>
        </w:rPr>
      </w:pPr>
      <w:r>
        <w:rPr>
          <w:rFonts w:ascii="Garamond" w:hAnsi="Garamond"/>
          <w:sz w:val="22"/>
          <w:szCs w:val="22"/>
        </w:rPr>
        <w:t>HL7 Comments:</w:t>
      </w:r>
    </w:p>
    <w:p w14:paraId="3661CE32" w14:textId="3197023C" w:rsidR="00DD4F18" w:rsidRPr="006A213C" w:rsidRDefault="00FC3CA1" w:rsidP="006A213C">
      <w:pPr>
        <w:pStyle w:val="ListParagraph"/>
        <w:numPr>
          <w:ilvl w:val="0"/>
          <w:numId w:val="3"/>
        </w:numPr>
        <w:rPr>
          <w:rFonts w:ascii="Garamond" w:hAnsi="Garamond"/>
          <w:sz w:val="22"/>
          <w:szCs w:val="22"/>
        </w:rPr>
      </w:pPr>
      <w:r w:rsidRPr="00AD6CA7">
        <w:rPr>
          <w:rFonts w:ascii="Garamond" w:hAnsi="Garamond"/>
          <w:b w:val="0"/>
          <w:sz w:val="22"/>
          <w:szCs w:val="22"/>
        </w:rPr>
        <w:t xml:space="preserve">Update the reference to the </w:t>
      </w:r>
      <w:r>
        <w:rPr>
          <w:rFonts w:ascii="Garamond" w:hAnsi="Garamond"/>
          <w:b w:val="0"/>
          <w:sz w:val="22"/>
          <w:szCs w:val="22"/>
        </w:rPr>
        <w:t xml:space="preserve">electronic Directory of Services </w:t>
      </w:r>
      <w:r w:rsidRPr="00AD6CA7">
        <w:rPr>
          <w:rFonts w:ascii="Garamond" w:hAnsi="Garamond"/>
          <w:b w:val="0"/>
          <w:sz w:val="22"/>
          <w:szCs w:val="22"/>
        </w:rPr>
        <w:t>Implementa</w:t>
      </w:r>
      <w:r>
        <w:rPr>
          <w:rFonts w:ascii="Garamond" w:hAnsi="Garamond"/>
          <w:b w:val="0"/>
          <w:sz w:val="22"/>
          <w:szCs w:val="22"/>
        </w:rPr>
        <w:t>t</w:t>
      </w:r>
      <w:r w:rsidRPr="00AD6CA7">
        <w:rPr>
          <w:rFonts w:ascii="Garamond" w:hAnsi="Garamond"/>
          <w:b w:val="0"/>
          <w:sz w:val="22"/>
          <w:szCs w:val="22"/>
        </w:rPr>
        <w:t>ion Guide to</w:t>
      </w:r>
      <w:r w:rsidRPr="00FC3CA1">
        <w:rPr>
          <w:rFonts w:ascii="Garamond" w:hAnsi="Garamond"/>
          <w:b w:val="0"/>
          <w:sz w:val="22"/>
          <w:szCs w:val="22"/>
        </w:rPr>
        <w:t xml:space="preserve"> </w:t>
      </w:r>
      <w:r w:rsidR="00DD4F18" w:rsidRPr="006A213C">
        <w:rPr>
          <w:rFonts w:ascii="Garamond" w:hAnsi="Garamond"/>
          <w:b w:val="0"/>
          <w:sz w:val="22"/>
          <w:szCs w:val="22"/>
        </w:rPr>
        <w:t>HL7 Version 2.5.1 Implementation Guide: S&amp;I Framework Laboratory Test Compendium Framework (</w:t>
      </w:r>
      <w:proofErr w:type="spellStart"/>
      <w:r w:rsidR="00DD4F18" w:rsidRPr="006A213C">
        <w:rPr>
          <w:rFonts w:ascii="Garamond" w:hAnsi="Garamond"/>
          <w:b w:val="0"/>
          <w:sz w:val="22"/>
          <w:szCs w:val="22"/>
        </w:rPr>
        <w:t>eDOS</w:t>
      </w:r>
      <w:proofErr w:type="spellEnd"/>
      <w:r w:rsidR="00DD4F18" w:rsidRPr="006A213C">
        <w:rPr>
          <w:rFonts w:ascii="Garamond" w:hAnsi="Garamond"/>
          <w:b w:val="0"/>
          <w:sz w:val="22"/>
          <w:szCs w:val="22"/>
        </w:rPr>
        <w:t>), Release 2, STU Release 3 – US Realm</w:t>
      </w:r>
      <w:r w:rsidR="000C5851" w:rsidRPr="006A213C">
        <w:rPr>
          <w:rFonts w:ascii="Garamond" w:hAnsi="Garamond"/>
          <w:b w:val="0"/>
          <w:sz w:val="22"/>
          <w:szCs w:val="22"/>
        </w:rPr>
        <w:t>.</w:t>
      </w:r>
    </w:p>
    <w:p w14:paraId="30B1C9DB" w14:textId="77777777" w:rsidR="00477CDC" w:rsidRDefault="00477CDC" w:rsidP="00CE7736">
      <w:pPr>
        <w:rPr>
          <w:rFonts w:ascii="Garamond" w:hAnsi="Garamond"/>
          <w:sz w:val="22"/>
          <w:szCs w:val="22"/>
        </w:rPr>
      </w:pPr>
    </w:p>
    <w:p w14:paraId="6F5E351F" w14:textId="44469539" w:rsidR="00477CDC" w:rsidRDefault="00477CDC" w:rsidP="00CE7736">
      <w:pPr>
        <w:rPr>
          <w:rFonts w:ascii="Garamond" w:hAnsi="Garamond"/>
          <w:sz w:val="22"/>
          <w:szCs w:val="22"/>
        </w:rPr>
      </w:pPr>
      <w:r>
        <w:rPr>
          <w:rFonts w:ascii="Garamond" w:hAnsi="Garamond"/>
          <w:sz w:val="22"/>
          <w:szCs w:val="22"/>
        </w:rPr>
        <w:t xml:space="preserve">General comments across all </w:t>
      </w:r>
      <w:r w:rsidR="00B408CE">
        <w:rPr>
          <w:rFonts w:ascii="Garamond" w:hAnsi="Garamond"/>
          <w:sz w:val="22"/>
          <w:szCs w:val="22"/>
        </w:rPr>
        <w:t xml:space="preserve">Laboratory </w:t>
      </w:r>
      <w:r>
        <w:rPr>
          <w:rFonts w:ascii="Garamond" w:hAnsi="Garamond"/>
          <w:sz w:val="22"/>
          <w:szCs w:val="22"/>
        </w:rPr>
        <w:t>interoperability needs</w:t>
      </w:r>
    </w:p>
    <w:p w14:paraId="61301979" w14:textId="2575142A" w:rsidR="00DD4F18" w:rsidRPr="006A213C" w:rsidRDefault="00DD4F18" w:rsidP="006A213C">
      <w:pPr>
        <w:pStyle w:val="ListParagraph"/>
        <w:numPr>
          <w:ilvl w:val="0"/>
          <w:numId w:val="3"/>
        </w:numPr>
        <w:rPr>
          <w:rFonts w:ascii="Garamond" w:hAnsi="Garamond"/>
          <w:sz w:val="22"/>
          <w:szCs w:val="22"/>
        </w:rPr>
      </w:pPr>
      <w:r w:rsidRPr="006A213C">
        <w:rPr>
          <w:rFonts w:ascii="Garamond" w:hAnsi="Garamond"/>
          <w:b w:val="0"/>
          <w:sz w:val="22"/>
          <w:szCs w:val="22"/>
        </w:rPr>
        <w:t>All three guides share the same Value Set Companion Guide and associated value set, which should be referenced now as: HL7 Version 2 Implementation Guide: Laboratory Value Set Companion Guide, Release 1 STU 3 – US Realm.</w:t>
      </w:r>
      <w:r w:rsidR="00ED4994" w:rsidRPr="006A213C">
        <w:rPr>
          <w:rFonts w:ascii="Garamond" w:hAnsi="Garamond"/>
          <w:b w:val="0"/>
          <w:sz w:val="22"/>
          <w:szCs w:val="22"/>
        </w:rPr>
        <w:br/>
      </w:r>
    </w:p>
    <w:p w14:paraId="0D4E1179" w14:textId="17936521" w:rsidR="00DD4F18" w:rsidRPr="003764AC" w:rsidRDefault="00DD4F18" w:rsidP="003764AC">
      <w:pPr>
        <w:pStyle w:val="ListParagraph"/>
        <w:numPr>
          <w:ilvl w:val="0"/>
          <w:numId w:val="3"/>
        </w:numPr>
        <w:rPr>
          <w:rFonts w:ascii="Garamond" w:hAnsi="Garamond"/>
          <w:b w:val="0"/>
          <w:sz w:val="22"/>
          <w:szCs w:val="22"/>
        </w:rPr>
      </w:pPr>
      <w:r w:rsidRPr="003764AC">
        <w:rPr>
          <w:rFonts w:ascii="Garamond" w:hAnsi="Garamond"/>
          <w:b w:val="0"/>
          <w:sz w:val="22"/>
          <w:szCs w:val="22"/>
        </w:rPr>
        <w:t>HL7 current</w:t>
      </w:r>
      <w:r w:rsidR="00ED4994" w:rsidRPr="003764AC">
        <w:rPr>
          <w:rFonts w:ascii="Garamond" w:hAnsi="Garamond"/>
          <w:b w:val="0"/>
          <w:sz w:val="22"/>
          <w:szCs w:val="22"/>
        </w:rPr>
        <w:t>ly</w:t>
      </w:r>
      <w:r w:rsidRPr="003764AC">
        <w:rPr>
          <w:rFonts w:ascii="Garamond" w:hAnsi="Garamond"/>
          <w:b w:val="0"/>
          <w:sz w:val="22"/>
          <w:szCs w:val="22"/>
        </w:rPr>
        <w:t xml:space="preserve"> is balloting an implementation guide based on </w:t>
      </w:r>
      <w:r w:rsidR="00740D8E">
        <w:rPr>
          <w:rFonts w:ascii="Garamond" w:hAnsi="Garamond"/>
          <w:b w:val="0"/>
          <w:sz w:val="22"/>
          <w:szCs w:val="22"/>
        </w:rPr>
        <w:t>HL7® FHIR</w:t>
      </w:r>
      <w:r w:rsidR="00614FD6" w:rsidRPr="003764AC">
        <w:rPr>
          <w:rFonts w:ascii="Garamond" w:hAnsi="Garamond"/>
          <w:b w:val="0"/>
          <w:sz w:val="22"/>
          <w:szCs w:val="22"/>
        </w:rPr>
        <w:t>®</w:t>
      </w:r>
      <w:r w:rsidRPr="003764AC">
        <w:rPr>
          <w:rFonts w:ascii="Garamond" w:hAnsi="Garamond"/>
          <w:b w:val="0"/>
          <w:sz w:val="22"/>
          <w:szCs w:val="22"/>
        </w:rPr>
        <w:t xml:space="preserve"> that enables communication from a device manufacturer to a laboratory to provide guidance to the laboratory staff who configures the mapping from a device’s IVD test code to a LOINC code to be includ</w:t>
      </w:r>
      <w:r w:rsidR="009725E2" w:rsidRPr="003764AC">
        <w:rPr>
          <w:rFonts w:ascii="Garamond" w:hAnsi="Garamond"/>
          <w:b w:val="0"/>
          <w:sz w:val="22"/>
          <w:szCs w:val="22"/>
        </w:rPr>
        <w:t>ed on the result</w:t>
      </w:r>
      <w:r w:rsidR="00031F64">
        <w:rPr>
          <w:rFonts w:ascii="Garamond" w:hAnsi="Garamond"/>
          <w:b w:val="0"/>
          <w:sz w:val="22"/>
          <w:szCs w:val="22"/>
        </w:rPr>
        <w:t xml:space="preserve">. </w:t>
      </w:r>
      <w:r w:rsidR="009725E2" w:rsidRPr="003764AC">
        <w:rPr>
          <w:rFonts w:ascii="Garamond" w:hAnsi="Garamond"/>
          <w:b w:val="0"/>
          <w:sz w:val="22"/>
          <w:szCs w:val="22"/>
        </w:rPr>
        <w:t>We suggest that the ISA</w:t>
      </w:r>
      <w:r w:rsidRPr="003764AC">
        <w:rPr>
          <w:rFonts w:ascii="Garamond" w:hAnsi="Garamond"/>
          <w:b w:val="0"/>
          <w:sz w:val="22"/>
          <w:szCs w:val="22"/>
        </w:rPr>
        <w:t xml:space="preserve"> include in Section 2, Laboratory, Identify Linkages Between Vendor IVD Test Results and Standard Codes a reference to the emerging specification:</w:t>
      </w:r>
      <w:r w:rsidR="00ED4994" w:rsidRPr="003764AC">
        <w:rPr>
          <w:rFonts w:ascii="Garamond" w:hAnsi="Garamond"/>
          <w:b w:val="0"/>
          <w:sz w:val="22"/>
          <w:szCs w:val="22"/>
        </w:rPr>
        <w:br/>
      </w:r>
    </w:p>
    <w:p w14:paraId="0701129F" w14:textId="77777777" w:rsidR="00DD4F18" w:rsidRPr="00BB5BC1" w:rsidRDefault="00DD4F18" w:rsidP="006A213C">
      <w:pPr>
        <w:pStyle w:val="ListParagraph"/>
        <w:numPr>
          <w:ilvl w:val="2"/>
          <w:numId w:val="7"/>
        </w:numPr>
        <w:rPr>
          <w:rFonts w:ascii="Garamond" w:hAnsi="Garamond"/>
          <w:b w:val="0"/>
          <w:sz w:val="22"/>
          <w:szCs w:val="22"/>
        </w:rPr>
      </w:pPr>
      <w:r w:rsidRPr="00BB5BC1">
        <w:rPr>
          <w:rFonts w:ascii="Garamond" w:hAnsi="Garamond"/>
          <w:b w:val="0"/>
          <w:sz w:val="22"/>
          <w:szCs w:val="22"/>
        </w:rPr>
        <w:t>Type: Emerging Implementation Specification</w:t>
      </w:r>
    </w:p>
    <w:p w14:paraId="4F341210" w14:textId="3F3C9A4C"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Standard/Imp</w:t>
      </w:r>
      <w:r w:rsidR="00614FD6" w:rsidRPr="00BB5BC1">
        <w:rPr>
          <w:rFonts w:ascii="Garamond" w:hAnsi="Garamond"/>
          <w:b w:val="0"/>
          <w:sz w:val="22"/>
          <w:szCs w:val="22"/>
        </w:rPr>
        <w:t xml:space="preserve">lementation Specification: </w:t>
      </w:r>
      <w:r w:rsidR="00740D8E">
        <w:rPr>
          <w:rFonts w:ascii="Garamond" w:hAnsi="Garamond"/>
          <w:b w:val="0"/>
          <w:sz w:val="22"/>
          <w:szCs w:val="22"/>
        </w:rPr>
        <w:t>HL7® FHIR</w:t>
      </w:r>
      <w:r w:rsidRPr="00BB5BC1">
        <w:rPr>
          <w:rFonts w:ascii="Garamond" w:hAnsi="Garamond"/>
          <w:b w:val="0"/>
          <w:sz w:val="22"/>
          <w:szCs w:val="22"/>
        </w:rPr>
        <w:t>® LIVD Implementation Guide</w:t>
      </w:r>
    </w:p>
    <w:p w14:paraId="1BA5C169" w14:textId="77777777"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Standards Process Maturity: In Development</w:t>
      </w:r>
    </w:p>
    <w:p w14:paraId="40F9AB91" w14:textId="1E36CF57"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Implementation Maturity:</w:t>
      </w:r>
      <w:r w:rsidR="009725E2">
        <w:rPr>
          <w:rFonts w:ascii="Garamond" w:hAnsi="Garamond"/>
          <w:b w:val="0"/>
          <w:sz w:val="22"/>
          <w:szCs w:val="22"/>
        </w:rPr>
        <w:t xml:space="preserve"> No comment.</w:t>
      </w:r>
    </w:p>
    <w:p w14:paraId="4537AC06" w14:textId="159DB912"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Adoption Level:</w:t>
      </w:r>
      <w:r w:rsidR="00AD1106">
        <w:rPr>
          <w:rFonts w:ascii="Garamond" w:hAnsi="Garamond"/>
          <w:b w:val="0"/>
          <w:sz w:val="22"/>
          <w:szCs w:val="22"/>
        </w:rPr>
        <w:t xml:space="preserve"> No comment.</w:t>
      </w:r>
    </w:p>
    <w:p w14:paraId="03CF2D90" w14:textId="77777777"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Federally Required: No</w:t>
      </w:r>
    </w:p>
    <w:p w14:paraId="3E139673" w14:textId="77777777"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Cost: Free</w:t>
      </w:r>
    </w:p>
    <w:p w14:paraId="107F88E8" w14:textId="77777777" w:rsidR="00DD4F18" w:rsidRPr="00BB5BC1" w:rsidRDefault="00DD4F18" w:rsidP="00161A52">
      <w:pPr>
        <w:pStyle w:val="ListParagraph"/>
        <w:numPr>
          <w:ilvl w:val="1"/>
          <w:numId w:val="7"/>
        </w:numPr>
        <w:rPr>
          <w:rFonts w:ascii="Garamond" w:hAnsi="Garamond"/>
          <w:b w:val="0"/>
          <w:sz w:val="22"/>
          <w:szCs w:val="22"/>
        </w:rPr>
      </w:pPr>
      <w:r w:rsidRPr="00BB5BC1">
        <w:rPr>
          <w:rFonts w:ascii="Garamond" w:hAnsi="Garamond"/>
          <w:b w:val="0"/>
          <w:sz w:val="22"/>
          <w:szCs w:val="22"/>
        </w:rPr>
        <w:t>Test Tool Availability: No</w:t>
      </w:r>
    </w:p>
    <w:p w14:paraId="38B6F154" w14:textId="77777777" w:rsidR="003764AC" w:rsidRDefault="003764AC" w:rsidP="00CE7736">
      <w:pPr>
        <w:rPr>
          <w:rFonts w:ascii="Garamond" w:eastAsiaTheme="minorEastAsia" w:hAnsi="Garamond"/>
          <w:sz w:val="22"/>
          <w:szCs w:val="22"/>
          <w:lang w:eastAsia="ja-JP"/>
        </w:rPr>
      </w:pPr>
    </w:p>
    <w:p w14:paraId="77BBA677" w14:textId="5DB7802A" w:rsidR="00614584" w:rsidRPr="00BB5BC1" w:rsidRDefault="00111D50" w:rsidP="00CE7736">
      <w:pPr>
        <w:rPr>
          <w:rFonts w:ascii="Garamond" w:eastAsiaTheme="minorEastAsia" w:hAnsi="Garamond"/>
          <w:sz w:val="22"/>
          <w:szCs w:val="22"/>
          <w:lang w:eastAsia="ja-JP"/>
        </w:rPr>
      </w:pPr>
      <w:r w:rsidRPr="00BB5BC1">
        <w:rPr>
          <w:rFonts w:ascii="Garamond" w:eastAsiaTheme="minorEastAsia" w:hAnsi="Garamond"/>
          <w:sz w:val="22"/>
          <w:szCs w:val="22"/>
          <w:lang w:eastAsia="ja-JP"/>
        </w:rPr>
        <w:lastRenderedPageBreak/>
        <w:t xml:space="preserve">N - </w:t>
      </w:r>
      <w:r w:rsidR="004467B1" w:rsidRPr="00BB5BC1">
        <w:rPr>
          <w:rFonts w:ascii="Garamond" w:eastAsiaTheme="minorEastAsia" w:hAnsi="Garamond"/>
          <w:sz w:val="22"/>
          <w:szCs w:val="22"/>
          <w:lang w:eastAsia="ja-JP"/>
        </w:rPr>
        <w:t>Q</w:t>
      </w:r>
      <w:r w:rsidRPr="00BB5BC1">
        <w:rPr>
          <w:rFonts w:ascii="Garamond" w:eastAsiaTheme="minorEastAsia" w:hAnsi="Garamond"/>
          <w:sz w:val="22"/>
          <w:szCs w:val="22"/>
          <w:lang w:eastAsia="ja-JP"/>
        </w:rPr>
        <w:t xml:space="preserve"> </w:t>
      </w:r>
    </w:p>
    <w:p w14:paraId="74EE0875" w14:textId="77777777" w:rsidR="00614584" w:rsidRPr="00BB5BC1" w:rsidRDefault="00614584" w:rsidP="00161A52">
      <w:pPr>
        <w:pStyle w:val="ListParagraph"/>
        <w:numPr>
          <w:ilvl w:val="0"/>
          <w:numId w:val="3"/>
        </w:numPr>
        <w:rPr>
          <w:rFonts w:ascii="Garamond" w:eastAsiaTheme="minorEastAsia" w:hAnsi="Garamond"/>
          <w:b w:val="0"/>
          <w:sz w:val="22"/>
          <w:szCs w:val="22"/>
          <w:lang w:eastAsia="ja-JP"/>
        </w:rPr>
      </w:pPr>
      <w:r w:rsidRPr="00BB5BC1">
        <w:rPr>
          <w:rFonts w:ascii="Garamond" w:eastAsiaTheme="minorEastAsia" w:hAnsi="Garamond"/>
          <w:b w:val="0"/>
          <w:sz w:val="22"/>
          <w:szCs w:val="22"/>
          <w:lang w:eastAsia="ja-JP"/>
        </w:rPr>
        <w:t>No comments</w:t>
      </w:r>
    </w:p>
    <w:p w14:paraId="44D12CBB" w14:textId="25A42892" w:rsidR="00811030" w:rsidRDefault="00111D50" w:rsidP="00CE7736">
      <w:pPr>
        <w:rPr>
          <w:rFonts w:ascii="Garamond" w:eastAsiaTheme="minorEastAsia" w:hAnsi="Garamond"/>
          <w:sz w:val="22"/>
          <w:szCs w:val="22"/>
          <w:lang w:eastAsia="ja-JP"/>
        </w:rPr>
      </w:pPr>
      <w:r w:rsidRPr="00BB5BC1">
        <w:rPr>
          <w:rFonts w:ascii="Garamond" w:eastAsiaTheme="minorEastAsia" w:hAnsi="Garamond"/>
          <w:sz w:val="22"/>
          <w:szCs w:val="22"/>
          <w:lang w:eastAsia="ja-JP"/>
        </w:rPr>
        <w:t xml:space="preserve">  </w:t>
      </w:r>
    </w:p>
    <w:p w14:paraId="340A8463" w14:textId="77777777" w:rsidR="00111D50" w:rsidRDefault="00111D50" w:rsidP="00CE7736">
      <w:pPr>
        <w:rPr>
          <w:rFonts w:ascii="Garamond" w:eastAsiaTheme="minorEastAsia" w:hAnsi="Garamond"/>
          <w:sz w:val="22"/>
          <w:szCs w:val="22"/>
          <w:lang w:eastAsia="ja-JP"/>
        </w:rPr>
      </w:pPr>
      <w:r w:rsidRPr="00BB5BC1">
        <w:rPr>
          <w:rFonts w:ascii="Garamond" w:eastAsiaTheme="minorEastAsia" w:hAnsi="Garamond"/>
          <w:sz w:val="22"/>
          <w:szCs w:val="22"/>
          <w:lang w:eastAsia="ja-JP"/>
        </w:rPr>
        <w:t xml:space="preserve">R - Public Health Reporting </w:t>
      </w:r>
    </w:p>
    <w:p w14:paraId="25B522E3" w14:textId="77777777" w:rsidR="007B527A" w:rsidRPr="00BB5BC1" w:rsidRDefault="007B527A" w:rsidP="00CE7736">
      <w:pPr>
        <w:rPr>
          <w:rFonts w:ascii="Garamond" w:eastAsiaTheme="minorEastAsia" w:hAnsi="Garamond"/>
          <w:sz w:val="22"/>
          <w:szCs w:val="22"/>
          <w:lang w:eastAsia="ja-JP"/>
        </w:rPr>
      </w:pPr>
    </w:p>
    <w:p w14:paraId="6E8AA83A" w14:textId="3CB1CE0E" w:rsidR="00614584" w:rsidRDefault="00614584" w:rsidP="001E5F6F">
      <w:pPr>
        <w:rPr>
          <w:rStyle w:val="Hyperlink"/>
          <w:rFonts w:ascii="Garamond" w:hAnsi="Garamond"/>
          <w:sz w:val="22"/>
          <w:szCs w:val="22"/>
        </w:rPr>
      </w:pPr>
      <w:r w:rsidRPr="001E5F6F">
        <w:rPr>
          <w:rFonts w:ascii="Garamond" w:hAnsi="Garamond"/>
          <w:sz w:val="22"/>
          <w:szCs w:val="22"/>
        </w:rPr>
        <w:t xml:space="preserve">Exchanging Immunization Data with Immunizations Registries: </w:t>
      </w:r>
      <w:hyperlink r:id="rId59" w:history="1">
        <w:r w:rsidRPr="001E5F6F">
          <w:rPr>
            <w:rStyle w:val="Hyperlink"/>
            <w:rFonts w:ascii="Garamond" w:hAnsi="Garamond"/>
            <w:sz w:val="22"/>
            <w:szCs w:val="22"/>
          </w:rPr>
          <w:t>https://www.healthit.gov/isa/exchanging-immunization-data-immunization-registries</w:t>
        </w:r>
      </w:hyperlink>
    </w:p>
    <w:p w14:paraId="697351E7" w14:textId="77777777" w:rsidR="003764AC" w:rsidRDefault="003764AC" w:rsidP="001E5F6F">
      <w:pPr>
        <w:rPr>
          <w:rStyle w:val="Hyperlink"/>
          <w:rFonts w:ascii="Garamond" w:hAnsi="Garamond"/>
          <w:sz w:val="22"/>
          <w:szCs w:val="22"/>
        </w:rPr>
      </w:pPr>
    </w:p>
    <w:p w14:paraId="0819F53F" w14:textId="5710B406" w:rsidR="003764AC" w:rsidRPr="001E5F6F" w:rsidRDefault="003764AC" w:rsidP="001E5F6F">
      <w:pPr>
        <w:rPr>
          <w:rFonts w:ascii="Garamond" w:hAnsi="Garamond"/>
          <w:sz w:val="22"/>
          <w:szCs w:val="22"/>
        </w:rPr>
      </w:pPr>
      <w:r>
        <w:rPr>
          <w:rFonts w:ascii="Garamond" w:hAnsi="Garamond"/>
          <w:sz w:val="22"/>
          <w:szCs w:val="22"/>
        </w:rPr>
        <w:t>HL7 Comments:</w:t>
      </w:r>
    </w:p>
    <w:p w14:paraId="5864A9FC" w14:textId="03FB3443" w:rsidR="00614584" w:rsidRPr="003764AC" w:rsidRDefault="00614584" w:rsidP="003764AC">
      <w:pPr>
        <w:pStyle w:val="ListParagraph"/>
        <w:numPr>
          <w:ilvl w:val="0"/>
          <w:numId w:val="3"/>
        </w:numPr>
        <w:rPr>
          <w:rFonts w:ascii="Garamond" w:hAnsi="Garamond"/>
          <w:b w:val="0"/>
          <w:sz w:val="22"/>
          <w:szCs w:val="22"/>
        </w:rPr>
      </w:pPr>
      <w:r w:rsidRPr="003764AC">
        <w:rPr>
          <w:rFonts w:ascii="Garamond" w:hAnsi="Garamond"/>
          <w:b w:val="0"/>
          <w:sz w:val="22"/>
          <w:szCs w:val="22"/>
        </w:rPr>
        <w:t>It</w:t>
      </w:r>
      <w:r w:rsidR="00D357D6" w:rsidRPr="003764AC">
        <w:rPr>
          <w:rFonts w:ascii="Garamond" w:hAnsi="Garamond"/>
          <w:b w:val="0"/>
          <w:sz w:val="22"/>
          <w:szCs w:val="22"/>
        </w:rPr>
        <w:t xml:space="preserve"> is</w:t>
      </w:r>
      <w:r w:rsidRPr="003764AC">
        <w:rPr>
          <w:rFonts w:ascii="Garamond" w:hAnsi="Garamond"/>
          <w:b w:val="0"/>
          <w:sz w:val="22"/>
          <w:szCs w:val="22"/>
        </w:rPr>
        <w:t xml:space="preserve"> not clear what the content in the Applicable Value Sets and Starter Sets is </w:t>
      </w:r>
      <w:r w:rsidR="00E83E17" w:rsidRPr="003764AC">
        <w:rPr>
          <w:rFonts w:ascii="Garamond" w:hAnsi="Garamond"/>
          <w:b w:val="0"/>
          <w:sz w:val="22"/>
          <w:szCs w:val="22"/>
        </w:rPr>
        <w:t xml:space="preserve">intended </w:t>
      </w:r>
      <w:r w:rsidRPr="003764AC">
        <w:rPr>
          <w:rFonts w:ascii="Garamond" w:hAnsi="Garamond"/>
          <w:b w:val="0"/>
          <w:sz w:val="22"/>
          <w:szCs w:val="22"/>
        </w:rPr>
        <w:t xml:space="preserve">to represent. HL7 </w:t>
      </w:r>
      <w:r w:rsidR="008E0F20" w:rsidRPr="003764AC">
        <w:rPr>
          <w:rFonts w:ascii="Garamond" w:hAnsi="Garamond"/>
          <w:b w:val="0"/>
          <w:sz w:val="22"/>
          <w:szCs w:val="22"/>
        </w:rPr>
        <w:t xml:space="preserve">therefore </w:t>
      </w:r>
      <w:r w:rsidRPr="003764AC">
        <w:rPr>
          <w:rFonts w:ascii="Garamond" w:hAnsi="Garamond"/>
          <w:b w:val="0"/>
          <w:sz w:val="22"/>
          <w:szCs w:val="22"/>
        </w:rPr>
        <w:t xml:space="preserve">recommends clarifying what these </w:t>
      </w:r>
      <w:r w:rsidR="00E83E17" w:rsidRPr="003764AC">
        <w:rPr>
          <w:rFonts w:ascii="Garamond" w:hAnsi="Garamond"/>
          <w:b w:val="0"/>
          <w:sz w:val="22"/>
          <w:szCs w:val="22"/>
        </w:rPr>
        <w:t xml:space="preserve">sets </w:t>
      </w:r>
      <w:r w:rsidRPr="003764AC">
        <w:rPr>
          <w:rFonts w:ascii="Garamond" w:hAnsi="Garamond"/>
          <w:b w:val="0"/>
          <w:sz w:val="22"/>
          <w:szCs w:val="22"/>
        </w:rPr>
        <w:t>refer to</w:t>
      </w:r>
      <w:r w:rsidR="00ED0191" w:rsidRPr="003764AC">
        <w:rPr>
          <w:rFonts w:ascii="Garamond" w:hAnsi="Garamond"/>
          <w:b w:val="0"/>
          <w:sz w:val="22"/>
          <w:szCs w:val="22"/>
        </w:rPr>
        <w:t xml:space="preserve"> and how they are to be used</w:t>
      </w:r>
      <w:r w:rsidRPr="003764AC">
        <w:rPr>
          <w:rFonts w:ascii="Garamond" w:hAnsi="Garamond"/>
          <w:b w:val="0"/>
          <w:sz w:val="22"/>
          <w:szCs w:val="22"/>
        </w:rPr>
        <w:t>.</w:t>
      </w:r>
    </w:p>
    <w:p w14:paraId="28DA1E90" w14:textId="36D7212C" w:rsidR="00614584" w:rsidRPr="003764AC" w:rsidRDefault="00614584" w:rsidP="003764AC">
      <w:pPr>
        <w:pStyle w:val="ListParagraph"/>
        <w:numPr>
          <w:ilvl w:val="0"/>
          <w:numId w:val="3"/>
        </w:numPr>
        <w:rPr>
          <w:rFonts w:ascii="Garamond" w:hAnsi="Garamond"/>
          <w:b w:val="0"/>
          <w:sz w:val="22"/>
          <w:szCs w:val="22"/>
        </w:rPr>
      </w:pPr>
      <w:r w:rsidRPr="003764AC">
        <w:rPr>
          <w:rFonts w:ascii="Garamond" w:hAnsi="Garamond"/>
          <w:b w:val="0"/>
          <w:sz w:val="22"/>
          <w:szCs w:val="22"/>
        </w:rPr>
        <w:t xml:space="preserve">The release 1.4 test tool link is broken. The community is moving towards Release 1.5, </w:t>
      </w:r>
      <w:r w:rsidR="008E0F20" w:rsidRPr="003764AC">
        <w:rPr>
          <w:rFonts w:ascii="Garamond" w:hAnsi="Garamond"/>
          <w:b w:val="0"/>
          <w:sz w:val="22"/>
          <w:szCs w:val="22"/>
        </w:rPr>
        <w:t xml:space="preserve">so </w:t>
      </w:r>
      <w:r w:rsidRPr="003764AC">
        <w:rPr>
          <w:rFonts w:ascii="Garamond" w:hAnsi="Garamond"/>
          <w:b w:val="0"/>
          <w:sz w:val="22"/>
          <w:szCs w:val="22"/>
        </w:rPr>
        <w:t>we may not even need this tool link anymore</w:t>
      </w:r>
      <w:r w:rsidR="001E5F6F" w:rsidRPr="003764AC">
        <w:rPr>
          <w:rFonts w:ascii="Garamond" w:hAnsi="Garamond"/>
          <w:b w:val="0"/>
          <w:sz w:val="22"/>
          <w:szCs w:val="22"/>
        </w:rPr>
        <w:t>.</w:t>
      </w:r>
    </w:p>
    <w:p w14:paraId="52D33102" w14:textId="38D51FEC" w:rsidR="00614584" w:rsidRPr="001F0108" w:rsidRDefault="00614584" w:rsidP="001F0108">
      <w:pPr>
        <w:pStyle w:val="ListParagraph"/>
        <w:numPr>
          <w:ilvl w:val="0"/>
          <w:numId w:val="3"/>
        </w:numPr>
        <w:rPr>
          <w:rFonts w:ascii="Garamond" w:hAnsi="Garamond"/>
          <w:b w:val="0"/>
          <w:sz w:val="22"/>
          <w:szCs w:val="22"/>
        </w:rPr>
      </w:pPr>
      <w:r w:rsidRPr="001F0108">
        <w:rPr>
          <w:rFonts w:ascii="Garamond" w:hAnsi="Garamond"/>
          <w:b w:val="0"/>
          <w:sz w:val="22"/>
          <w:szCs w:val="22"/>
        </w:rPr>
        <w:t xml:space="preserve">The Transport Adoption Level should be </w:t>
      </w:r>
      <w:r w:rsidR="008E0F20" w:rsidRPr="001F0108">
        <w:rPr>
          <w:rFonts w:ascii="Garamond" w:hAnsi="Garamond"/>
          <w:b w:val="0"/>
          <w:sz w:val="22"/>
          <w:szCs w:val="22"/>
        </w:rPr>
        <w:t xml:space="preserve">increased </w:t>
      </w:r>
      <w:r w:rsidRPr="001F0108">
        <w:rPr>
          <w:rFonts w:ascii="Garamond" w:hAnsi="Garamond"/>
          <w:b w:val="0"/>
          <w:sz w:val="22"/>
          <w:szCs w:val="22"/>
        </w:rPr>
        <w:t>to 4 circles as 40 IIS support the CDC WSDL</w:t>
      </w:r>
      <w:r w:rsidR="00A8023B">
        <w:rPr>
          <w:rFonts w:ascii="Garamond" w:hAnsi="Garamond"/>
          <w:b w:val="0"/>
          <w:sz w:val="22"/>
          <w:szCs w:val="22"/>
        </w:rPr>
        <w:t>.</w:t>
      </w:r>
      <w:r w:rsidR="00E06884" w:rsidRPr="001F0108">
        <w:rPr>
          <w:rFonts w:ascii="Garamond" w:hAnsi="Garamond"/>
          <w:b w:val="0"/>
          <w:sz w:val="22"/>
          <w:szCs w:val="22"/>
        </w:rPr>
        <w:br/>
      </w:r>
    </w:p>
    <w:p w14:paraId="0B0C0A7F" w14:textId="77777777" w:rsidR="00614584" w:rsidRDefault="00614584" w:rsidP="001F0108">
      <w:pPr>
        <w:rPr>
          <w:rFonts w:ascii="Garamond" w:hAnsi="Garamond"/>
          <w:sz w:val="22"/>
          <w:szCs w:val="22"/>
        </w:rPr>
      </w:pPr>
      <w:r w:rsidRPr="001F0108">
        <w:rPr>
          <w:rFonts w:ascii="Garamond" w:hAnsi="Garamond"/>
          <w:sz w:val="22"/>
          <w:szCs w:val="22"/>
        </w:rPr>
        <w:t xml:space="preserve">Electronic Transmission of Reportable Lab Result to Public Health Agencies: </w:t>
      </w:r>
      <w:hyperlink r:id="rId60" w:history="1">
        <w:r w:rsidRPr="001F0108">
          <w:rPr>
            <w:rStyle w:val="Hyperlink"/>
            <w:rFonts w:ascii="Garamond" w:hAnsi="Garamond"/>
            <w:sz w:val="22"/>
            <w:szCs w:val="22"/>
          </w:rPr>
          <w:t>https://www.healthit.gov/isa/electronic-transmission-reportable-lab-results-public-health-agencies</w:t>
        </w:r>
      </w:hyperlink>
      <w:r w:rsidRPr="001F0108">
        <w:rPr>
          <w:rFonts w:ascii="Garamond" w:hAnsi="Garamond"/>
          <w:sz w:val="22"/>
          <w:szCs w:val="22"/>
        </w:rPr>
        <w:t xml:space="preserve"> </w:t>
      </w:r>
    </w:p>
    <w:p w14:paraId="6B4FF011" w14:textId="77777777" w:rsidR="003764AC" w:rsidRDefault="003764AC" w:rsidP="001F0108">
      <w:pPr>
        <w:rPr>
          <w:rFonts w:ascii="Garamond" w:hAnsi="Garamond"/>
          <w:sz w:val="22"/>
          <w:szCs w:val="22"/>
        </w:rPr>
      </w:pPr>
    </w:p>
    <w:p w14:paraId="74B9A1A0" w14:textId="44F026E2" w:rsidR="003764AC" w:rsidRPr="001F0108" w:rsidRDefault="003764AC" w:rsidP="001F0108">
      <w:pPr>
        <w:rPr>
          <w:rFonts w:ascii="Garamond" w:hAnsi="Garamond"/>
          <w:sz w:val="22"/>
          <w:szCs w:val="22"/>
        </w:rPr>
      </w:pPr>
      <w:r>
        <w:rPr>
          <w:rFonts w:ascii="Garamond" w:hAnsi="Garamond"/>
          <w:sz w:val="22"/>
          <w:szCs w:val="22"/>
        </w:rPr>
        <w:t>HL7 Comments:</w:t>
      </w:r>
    </w:p>
    <w:p w14:paraId="67FB6BC6" w14:textId="18874826" w:rsidR="00614584" w:rsidRPr="001F0108" w:rsidRDefault="00614584" w:rsidP="001F0108">
      <w:pPr>
        <w:pStyle w:val="ListParagraph"/>
        <w:numPr>
          <w:ilvl w:val="0"/>
          <w:numId w:val="31"/>
        </w:numPr>
        <w:rPr>
          <w:rFonts w:ascii="Garamond" w:hAnsi="Garamond"/>
          <w:b w:val="0"/>
          <w:sz w:val="22"/>
          <w:szCs w:val="22"/>
        </w:rPr>
      </w:pPr>
      <w:r w:rsidRPr="001F0108">
        <w:rPr>
          <w:rFonts w:ascii="Garamond" w:hAnsi="Garamond"/>
          <w:b w:val="0"/>
          <w:sz w:val="22"/>
          <w:szCs w:val="22"/>
        </w:rPr>
        <w:t>Adoption Level for the HL7 v 2.5.1: Implementation Guide: Electronic Laboratory Reporting to Public Health (US Realm), Release 1 with Errata and Clarification and ELR 2.5.1 Clarification Document for EHR Technology Certification should be changed to reflect Indicates high or widespread adoption.</w:t>
      </w:r>
    </w:p>
    <w:p w14:paraId="33626944" w14:textId="09822E09" w:rsidR="00614584" w:rsidRPr="001F0108" w:rsidRDefault="00614584" w:rsidP="001F0108">
      <w:pPr>
        <w:pStyle w:val="ListParagraph"/>
        <w:numPr>
          <w:ilvl w:val="0"/>
          <w:numId w:val="31"/>
        </w:numPr>
        <w:rPr>
          <w:rFonts w:ascii="Garamond" w:hAnsi="Garamond"/>
          <w:b w:val="0"/>
          <w:sz w:val="22"/>
          <w:szCs w:val="22"/>
        </w:rPr>
      </w:pPr>
      <w:r w:rsidRPr="001F0108">
        <w:rPr>
          <w:rFonts w:ascii="Garamond" w:hAnsi="Garamond"/>
          <w:b w:val="0"/>
          <w:sz w:val="22"/>
          <w:szCs w:val="22"/>
        </w:rPr>
        <w:t xml:space="preserve">Emerging Implementation Specification- HL7 Version 2.5.1 Implementation Guide: Electronic Laboratory Reporting to Public Health, Release 2 (US Realm), Draft Standard for Trial Use, Release 1.1 should be removed. </w:t>
      </w:r>
    </w:p>
    <w:p w14:paraId="616D237A" w14:textId="622CB99A" w:rsidR="00614584" w:rsidRPr="001F0108" w:rsidRDefault="00614584" w:rsidP="001F0108">
      <w:pPr>
        <w:pStyle w:val="ListParagraph"/>
        <w:numPr>
          <w:ilvl w:val="0"/>
          <w:numId w:val="31"/>
        </w:numPr>
        <w:rPr>
          <w:rFonts w:ascii="Garamond" w:hAnsi="Garamond"/>
          <w:b w:val="0"/>
          <w:sz w:val="22"/>
          <w:szCs w:val="22"/>
        </w:rPr>
      </w:pPr>
      <w:r w:rsidRPr="001F0108">
        <w:rPr>
          <w:rFonts w:ascii="Garamond" w:hAnsi="Garamond"/>
          <w:b w:val="0"/>
          <w:sz w:val="22"/>
          <w:szCs w:val="22"/>
        </w:rPr>
        <w:t xml:space="preserve">The following statement should be removed from the Limitation, Dependencies, and Preconditions for Consideration column: “The Emerging Implementation Specification: “HL7 Version 2.5.1 Implementation Guide: Electronic Laboratory Reporting to Public health, Release 2 (US REALM), Draft Standard for Trial Use, Release 1.1" listed above was in a Draft Standard for Trial use status, but was not renewed or balloted as normative. However, a recommendation was received to leave it listed here until there is wider adoption/experience with other listed specifications.”   </w:t>
      </w:r>
    </w:p>
    <w:p w14:paraId="704B1E6B" w14:textId="041624BA" w:rsidR="0048430E" w:rsidRPr="00A8023B" w:rsidRDefault="00614584" w:rsidP="001F0108">
      <w:pPr>
        <w:pStyle w:val="ListParagraph"/>
        <w:numPr>
          <w:ilvl w:val="0"/>
          <w:numId w:val="31"/>
        </w:numPr>
        <w:rPr>
          <w:rFonts w:ascii="Garamond" w:hAnsi="Garamond"/>
          <w:b w:val="0"/>
          <w:sz w:val="22"/>
          <w:szCs w:val="22"/>
        </w:rPr>
      </w:pPr>
      <w:r w:rsidRPr="001F0108">
        <w:rPr>
          <w:rFonts w:ascii="Garamond" w:hAnsi="Garamond"/>
          <w:b w:val="0"/>
          <w:sz w:val="22"/>
          <w:szCs w:val="22"/>
        </w:rPr>
        <w:t xml:space="preserve">Emerging Implementation Specification HL7 Version 2.5.1 Implementation Guide: S&amp;I Framework Laboratory Results Interface Implementation Guide, Release 1 DSTU Release 2- US Realm should be replaced with HL7 Version 2.5.1 Implementation Guide: Lab Results Interface (LRI) Release 1, STU Release 3- US Realm, Standard for Trial Use, Published June 2018 using the following link: </w:t>
      </w:r>
      <w:hyperlink r:id="rId61" w:history="1">
        <w:r w:rsidRPr="001F0108">
          <w:rPr>
            <w:rStyle w:val="Hyperlink"/>
            <w:rFonts w:ascii="Garamond" w:hAnsi="Garamond"/>
            <w:b w:val="0"/>
            <w:i/>
            <w:sz w:val="22"/>
            <w:szCs w:val="22"/>
          </w:rPr>
          <w:t>http://www.hl7.org/documentcenter/public/standards/dstu/V251_IG_LRI_R1_STU3_2018JUN.pdf</w:t>
        </w:r>
      </w:hyperlink>
      <w:r w:rsidRPr="001F0108">
        <w:rPr>
          <w:rFonts w:ascii="Garamond" w:hAnsi="Garamond"/>
          <w:b w:val="0"/>
          <w:sz w:val="22"/>
          <w:szCs w:val="22"/>
        </w:rPr>
        <w:t xml:space="preserve"> </w:t>
      </w:r>
      <w:r w:rsidR="00E06884" w:rsidRPr="001F0108">
        <w:rPr>
          <w:rFonts w:ascii="Garamond" w:hAnsi="Garamond"/>
          <w:b w:val="0"/>
          <w:sz w:val="22"/>
          <w:szCs w:val="22"/>
        </w:rPr>
        <w:br/>
      </w:r>
    </w:p>
    <w:p w14:paraId="4614E79D" w14:textId="77777777" w:rsidR="00614584" w:rsidRDefault="00614584" w:rsidP="001F0108">
      <w:pPr>
        <w:rPr>
          <w:rFonts w:ascii="Garamond" w:hAnsi="Garamond"/>
          <w:sz w:val="22"/>
          <w:szCs w:val="22"/>
        </w:rPr>
      </w:pPr>
      <w:r w:rsidRPr="001F0108">
        <w:rPr>
          <w:rFonts w:ascii="Garamond" w:hAnsi="Garamond"/>
          <w:sz w:val="22"/>
          <w:szCs w:val="22"/>
        </w:rPr>
        <w:t xml:space="preserve">Case Reporting to Public Health Agencies: </w:t>
      </w:r>
      <w:hyperlink r:id="rId62" w:history="1">
        <w:r w:rsidRPr="001F0108">
          <w:rPr>
            <w:rStyle w:val="Hyperlink"/>
            <w:rFonts w:ascii="Garamond" w:hAnsi="Garamond"/>
            <w:sz w:val="22"/>
            <w:szCs w:val="22"/>
          </w:rPr>
          <w:t>https://www.healthit.gov/isa/case-reporting-public-health-agencies</w:t>
        </w:r>
      </w:hyperlink>
      <w:r w:rsidRPr="001F0108">
        <w:rPr>
          <w:rFonts w:ascii="Garamond" w:hAnsi="Garamond"/>
          <w:sz w:val="22"/>
          <w:szCs w:val="22"/>
        </w:rPr>
        <w:t xml:space="preserve"> </w:t>
      </w:r>
    </w:p>
    <w:p w14:paraId="1E410898" w14:textId="77777777" w:rsidR="003764AC" w:rsidRDefault="003764AC" w:rsidP="001F0108">
      <w:pPr>
        <w:rPr>
          <w:rFonts w:ascii="Garamond" w:hAnsi="Garamond"/>
          <w:sz w:val="22"/>
          <w:szCs w:val="22"/>
        </w:rPr>
      </w:pPr>
    </w:p>
    <w:p w14:paraId="3FF382C4" w14:textId="36517DD6" w:rsidR="003764AC" w:rsidRPr="003764AC" w:rsidRDefault="003764AC" w:rsidP="001F0108">
      <w:pPr>
        <w:rPr>
          <w:rFonts w:ascii="Garamond" w:hAnsi="Garamond"/>
          <w:sz w:val="22"/>
          <w:szCs w:val="22"/>
        </w:rPr>
      </w:pPr>
      <w:r>
        <w:rPr>
          <w:rFonts w:ascii="Garamond" w:hAnsi="Garamond"/>
          <w:sz w:val="22"/>
          <w:szCs w:val="22"/>
        </w:rPr>
        <w:t>HL7 Comments:</w:t>
      </w:r>
    </w:p>
    <w:p w14:paraId="7855E226" w14:textId="17CD4E94" w:rsidR="002E4057" w:rsidRPr="001F0108" w:rsidRDefault="002E4057" w:rsidP="001F0108">
      <w:pPr>
        <w:pStyle w:val="ListParagraph"/>
        <w:numPr>
          <w:ilvl w:val="0"/>
          <w:numId w:val="32"/>
        </w:numPr>
        <w:rPr>
          <w:rFonts w:ascii="Garamond" w:hAnsi="Garamond"/>
          <w:b w:val="0"/>
          <w:sz w:val="22"/>
          <w:szCs w:val="22"/>
        </w:rPr>
      </w:pPr>
      <w:r w:rsidRPr="001F0108">
        <w:rPr>
          <w:rFonts w:ascii="Garamond" w:hAnsi="Garamond"/>
          <w:b w:val="0"/>
          <w:sz w:val="22"/>
          <w:szCs w:val="22"/>
        </w:rPr>
        <w:t>HL7 recommends deleting “HL7</w:t>
      </w:r>
      <w:r w:rsidR="00B408CE">
        <w:rPr>
          <w:rFonts w:ascii="Garamond" w:hAnsi="Garamond"/>
          <w:b w:val="0"/>
          <w:sz w:val="22"/>
          <w:szCs w:val="22"/>
        </w:rPr>
        <w:t>®</w:t>
      </w:r>
      <w:r w:rsidRPr="001F0108">
        <w:rPr>
          <w:rFonts w:ascii="Garamond" w:hAnsi="Garamond"/>
          <w:b w:val="0"/>
          <w:sz w:val="22"/>
          <w:szCs w:val="22"/>
        </w:rPr>
        <w:t xml:space="preserve"> CDA</w:t>
      </w:r>
      <w:r w:rsidR="004B27D3" w:rsidRPr="00605E93">
        <w:rPr>
          <w:rFonts w:ascii="Garamond" w:hAnsi="Garamond"/>
          <w:b w:val="0"/>
          <w:sz w:val="22"/>
          <w:szCs w:val="22"/>
        </w:rPr>
        <w:t>®</w:t>
      </w:r>
      <w:r w:rsidRPr="001F0108">
        <w:rPr>
          <w:rFonts w:ascii="Garamond" w:hAnsi="Garamond"/>
          <w:b w:val="0"/>
          <w:sz w:val="22"/>
          <w:szCs w:val="22"/>
        </w:rPr>
        <w:t xml:space="preserve"> R2 Implementation Guide: Consolidated CDA</w:t>
      </w:r>
      <w:r w:rsidR="004B27D3" w:rsidRPr="00605E93">
        <w:rPr>
          <w:rFonts w:ascii="Garamond" w:hAnsi="Garamond"/>
          <w:b w:val="0"/>
          <w:sz w:val="22"/>
          <w:szCs w:val="22"/>
        </w:rPr>
        <w:t>®</w:t>
      </w:r>
      <w:r w:rsidRPr="001F0108">
        <w:rPr>
          <w:rFonts w:ascii="Garamond" w:hAnsi="Garamond"/>
          <w:b w:val="0"/>
          <w:sz w:val="22"/>
          <w:szCs w:val="22"/>
        </w:rPr>
        <w:t xml:space="preserve"> Templates for Clinical Notes (US Realm) DSTU Release 2.1 (with errata)” from the list for Case Reporting</w:t>
      </w:r>
      <w:r w:rsidR="00031F64">
        <w:rPr>
          <w:rFonts w:ascii="Garamond" w:hAnsi="Garamond"/>
          <w:b w:val="0"/>
          <w:sz w:val="22"/>
          <w:szCs w:val="22"/>
        </w:rPr>
        <w:t xml:space="preserve">. </w:t>
      </w:r>
      <w:r w:rsidRPr="001F0108">
        <w:rPr>
          <w:rFonts w:ascii="Garamond" w:hAnsi="Garamond"/>
          <w:b w:val="0"/>
          <w:sz w:val="22"/>
          <w:szCs w:val="22"/>
        </w:rPr>
        <w:t xml:space="preserve">This is the standard </w:t>
      </w:r>
      <w:r w:rsidR="008E0F20" w:rsidRPr="001F0108">
        <w:rPr>
          <w:rFonts w:ascii="Garamond" w:hAnsi="Garamond"/>
          <w:b w:val="0"/>
          <w:sz w:val="22"/>
          <w:szCs w:val="22"/>
        </w:rPr>
        <w:t xml:space="preserve">that </w:t>
      </w:r>
      <w:r w:rsidRPr="001F0108">
        <w:rPr>
          <w:rFonts w:ascii="Garamond" w:hAnsi="Garamond"/>
          <w:b w:val="0"/>
          <w:sz w:val="22"/>
          <w:szCs w:val="22"/>
        </w:rPr>
        <w:t xml:space="preserve">the </w:t>
      </w:r>
      <w:proofErr w:type="spellStart"/>
      <w:r w:rsidRPr="001F0108">
        <w:rPr>
          <w:rFonts w:ascii="Garamond" w:hAnsi="Garamond"/>
          <w:b w:val="0"/>
          <w:sz w:val="22"/>
          <w:szCs w:val="22"/>
        </w:rPr>
        <w:t>eICR</w:t>
      </w:r>
      <w:proofErr w:type="spellEnd"/>
      <w:r w:rsidRPr="001F0108">
        <w:rPr>
          <w:rFonts w:ascii="Garamond" w:hAnsi="Garamond"/>
          <w:b w:val="0"/>
          <w:sz w:val="22"/>
          <w:szCs w:val="22"/>
        </w:rPr>
        <w:t xml:space="preserve"> was built from but this standard in itself cannot meet certification criteria for </w:t>
      </w:r>
      <w:proofErr w:type="spellStart"/>
      <w:r w:rsidRPr="001F0108">
        <w:rPr>
          <w:rFonts w:ascii="Garamond" w:hAnsi="Garamond"/>
          <w:b w:val="0"/>
          <w:sz w:val="22"/>
          <w:szCs w:val="22"/>
        </w:rPr>
        <w:t>eCR</w:t>
      </w:r>
      <w:proofErr w:type="spellEnd"/>
      <w:r w:rsidRPr="001F0108">
        <w:rPr>
          <w:rFonts w:ascii="Garamond" w:hAnsi="Garamond"/>
          <w:b w:val="0"/>
          <w:sz w:val="22"/>
          <w:szCs w:val="22"/>
        </w:rPr>
        <w:t>.</w:t>
      </w:r>
    </w:p>
    <w:p w14:paraId="11D1BF0C" w14:textId="0D24E319" w:rsidR="002E4057" w:rsidRPr="001F0108" w:rsidRDefault="002E4057" w:rsidP="001F0108">
      <w:pPr>
        <w:pStyle w:val="ListParagraph"/>
        <w:numPr>
          <w:ilvl w:val="0"/>
          <w:numId w:val="32"/>
        </w:numPr>
        <w:rPr>
          <w:rFonts w:ascii="Garamond" w:hAnsi="Garamond"/>
          <w:b w:val="0"/>
          <w:sz w:val="22"/>
          <w:szCs w:val="22"/>
        </w:rPr>
      </w:pPr>
      <w:r w:rsidRPr="001F0108">
        <w:rPr>
          <w:rFonts w:ascii="Garamond" w:hAnsi="Garamond"/>
          <w:b w:val="0"/>
          <w:sz w:val="22"/>
          <w:szCs w:val="22"/>
        </w:rPr>
        <w:t>HL7 recommends deleting “IHE Quality, Research, and Public Health Technical Framework Supplement, Structured Data Capture, Trial Implementation” from the list for Case Reporting</w:t>
      </w:r>
      <w:r w:rsidR="00512265">
        <w:rPr>
          <w:rFonts w:ascii="Garamond" w:hAnsi="Garamond"/>
          <w:b w:val="0"/>
          <w:sz w:val="22"/>
          <w:szCs w:val="22"/>
        </w:rPr>
        <w:t xml:space="preserve">. </w:t>
      </w:r>
      <w:r w:rsidRPr="001F0108">
        <w:rPr>
          <w:rFonts w:ascii="Garamond" w:hAnsi="Garamond"/>
          <w:b w:val="0"/>
          <w:sz w:val="22"/>
          <w:szCs w:val="22"/>
        </w:rPr>
        <w:t xml:space="preserve">This standard cannot be used for automated </w:t>
      </w:r>
      <w:r w:rsidRPr="001F0108">
        <w:rPr>
          <w:rFonts w:ascii="Garamond" w:hAnsi="Garamond"/>
          <w:b w:val="0"/>
          <w:sz w:val="22"/>
          <w:szCs w:val="22"/>
        </w:rPr>
        <w:lastRenderedPageBreak/>
        <w:t>case reporting</w:t>
      </w:r>
      <w:r w:rsidR="00512265">
        <w:rPr>
          <w:rFonts w:ascii="Garamond" w:hAnsi="Garamond"/>
          <w:b w:val="0"/>
          <w:sz w:val="22"/>
          <w:szCs w:val="22"/>
        </w:rPr>
        <w:t xml:space="preserve">. </w:t>
      </w:r>
      <w:r w:rsidRPr="001F0108">
        <w:rPr>
          <w:rFonts w:ascii="Garamond" w:hAnsi="Garamond"/>
          <w:b w:val="0"/>
          <w:sz w:val="22"/>
          <w:szCs w:val="22"/>
        </w:rPr>
        <w:t>Since it cannot be used on its own to support case reporting</w:t>
      </w:r>
      <w:r w:rsidR="008E0F20" w:rsidRPr="001F0108">
        <w:rPr>
          <w:rFonts w:ascii="Garamond" w:hAnsi="Garamond"/>
          <w:b w:val="0"/>
          <w:sz w:val="22"/>
          <w:szCs w:val="22"/>
        </w:rPr>
        <w:t>,</w:t>
      </w:r>
      <w:r w:rsidRPr="001F0108">
        <w:rPr>
          <w:rFonts w:ascii="Garamond" w:hAnsi="Garamond"/>
          <w:b w:val="0"/>
          <w:sz w:val="22"/>
          <w:szCs w:val="22"/>
        </w:rPr>
        <w:t xml:space="preserve"> and there is no way in the ISA to indicate it could be used for supplemental data collection</w:t>
      </w:r>
      <w:r w:rsidR="008E0F20" w:rsidRPr="001F0108">
        <w:rPr>
          <w:rFonts w:ascii="Garamond" w:hAnsi="Garamond"/>
          <w:b w:val="0"/>
          <w:sz w:val="22"/>
          <w:szCs w:val="22"/>
        </w:rPr>
        <w:t>,</w:t>
      </w:r>
      <w:r w:rsidRPr="001F0108">
        <w:rPr>
          <w:rFonts w:ascii="Garamond" w:hAnsi="Garamond"/>
          <w:b w:val="0"/>
          <w:sz w:val="22"/>
          <w:szCs w:val="22"/>
        </w:rPr>
        <w:t xml:space="preserve"> it should be deleted.</w:t>
      </w:r>
    </w:p>
    <w:p w14:paraId="369AF0EC" w14:textId="5B28F180" w:rsidR="002E4057" w:rsidRPr="001F0108" w:rsidRDefault="002E4057" w:rsidP="001F0108">
      <w:pPr>
        <w:pStyle w:val="ListParagraph"/>
        <w:numPr>
          <w:ilvl w:val="0"/>
          <w:numId w:val="32"/>
        </w:numPr>
        <w:rPr>
          <w:rFonts w:ascii="Garamond" w:hAnsi="Garamond"/>
          <w:b w:val="0"/>
          <w:i/>
          <w:sz w:val="22"/>
          <w:szCs w:val="22"/>
        </w:rPr>
      </w:pPr>
      <w:r w:rsidRPr="001F0108">
        <w:rPr>
          <w:rFonts w:ascii="Garamond" w:hAnsi="Garamond"/>
          <w:b w:val="0"/>
          <w:sz w:val="22"/>
          <w:szCs w:val="22"/>
        </w:rPr>
        <w:t>HL7 recommends deleting “IHE IT Infrastructure Technical Framework, Volume 1 (ITI TF-1): Integration Profiles, Section 17: Retrieve Form for Data Capture (RFD)”. This standard cannot be used for automated case reporting</w:t>
      </w:r>
      <w:r w:rsidR="00512265">
        <w:rPr>
          <w:rFonts w:ascii="Garamond" w:hAnsi="Garamond"/>
          <w:b w:val="0"/>
          <w:sz w:val="22"/>
          <w:szCs w:val="22"/>
        </w:rPr>
        <w:t xml:space="preserve">. </w:t>
      </w:r>
      <w:r w:rsidRPr="001F0108">
        <w:rPr>
          <w:rFonts w:ascii="Garamond" w:hAnsi="Garamond"/>
          <w:b w:val="0"/>
          <w:sz w:val="22"/>
          <w:szCs w:val="22"/>
        </w:rPr>
        <w:t>Since it cannot be used on its own to support case reporting</w:t>
      </w:r>
      <w:r w:rsidR="008E0F20" w:rsidRPr="001F0108">
        <w:rPr>
          <w:rFonts w:ascii="Garamond" w:hAnsi="Garamond"/>
          <w:b w:val="0"/>
          <w:sz w:val="22"/>
          <w:szCs w:val="22"/>
        </w:rPr>
        <w:t>,</w:t>
      </w:r>
      <w:r w:rsidRPr="001F0108">
        <w:rPr>
          <w:rFonts w:ascii="Garamond" w:hAnsi="Garamond"/>
          <w:b w:val="0"/>
          <w:sz w:val="22"/>
          <w:szCs w:val="22"/>
        </w:rPr>
        <w:t xml:space="preserve"> and there is no way in the ISA to indicate it could be used for supplemental data collection</w:t>
      </w:r>
      <w:r w:rsidR="008E0F20" w:rsidRPr="001F0108">
        <w:rPr>
          <w:rFonts w:ascii="Garamond" w:hAnsi="Garamond"/>
          <w:b w:val="0"/>
          <w:sz w:val="22"/>
          <w:szCs w:val="22"/>
        </w:rPr>
        <w:t>,</w:t>
      </w:r>
      <w:r w:rsidRPr="001F0108">
        <w:rPr>
          <w:rFonts w:ascii="Garamond" w:hAnsi="Garamond"/>
          <w:b w:val="0"/>
          <w:sz w:val="22"/>
          <w:szCs w:val="22"/>
        </w:rPr>
        <w:t xml:space="preserve"> it should be deleted.</w:t>
      </w:r>
    </w:p>
    <w:p w14:paraId="71196519" w14:textId="4CC596E9" w:rsidR="002E4057" w:rsidRPr="001F0108" w:rsidRDefault="002E4057" w:rsidP="001F0108">
      <w:pPr>
        <w:pStyle w:val="ListParagraph"/>
        <w:numPr>
          <w:ilvl w:val="0"/>
          <w:numId w:val="32"/>
        </w:numPr>
        <w:rPr>
          <w:rFonts w:ascii="Garamond" w:hAnsi="Garamond"/>
          <w:b w:val="0"/>
          <w:i/>
          <w:sz w:val="22"/>
          <w:szCs w:val="22"/>
        </w:rPr>
      </w:pPr>
      <w:r w:rsidRPr="001F0108">
        <w:rPr>
          <w:rFonts w:ascii="Garamond" w:hAnsi="Garamond"/>
          <w:b w:val="0"/>
          <w:sz w:val="22"/>
          <w:szCs w:val="22"/>
        </w:rPr>
        <w:t xml:space="preserve">The following </w:t>
      </w:r>
      <w:r w:rsidR="007C1B97">
        <w:rPr>
          <w:rFonts w:ascii="Garamond" w:hAnsi="Garamond"/>
          <w:b w:val="0"/>
          <w:sz w:val="22"/>
          <w:szCs w:val="22"/>
        </w:rPr>
        <w:t>are</w:t>
      </w:r>
      <w:r w:rsidRPr="001F0108">
        <w:rPr>
          <w:rFonts w:ascii="Garamond" w:hAnsi="Garamond"/>
          <w:b w:val="0"/>
          <w:sz w:val="22"/>
          <w:szCs w:val="22"/>
        </w:rPr>
        <w:t xml:space="preserve"> the best available standards for inclusion in this documentation: </w:t>
      </w:r>
    </w:p>
    <w:p w14:paraId="3777B243" w14:textId="77777777" w:rsidR="001F0108" w:rsidRPr="001F0108" w:rsidRDefault="001F0108" w:rsidP="001F0108">
      <w:pPr>
        <w:pStyle w:val="ListParagraph"/>
        <w:rPr>
          <w:rFonts w:ascii="Garamond" w:hAnsi="Garamond"/>
          <w:b w:val="0"/>
          <w:i/>
          <w:sz w:val="22"/>
          <w:szCs w:val="22"/>
        </w:rPr>
      </w:pPr>
    </w:p>
    <w:p w14:paraId="76486857" w14:textId="6CEEDCC1" w:rsidR="002E4057" w:rsidRPr="001F0108" w:rsidRDefault="002E4057" w:rsidP="001F0108">
      <w:pPr>
        <w:ind w:left="720"/>
        <w:rPr>
          <w:rFonts w:ascii="Garamond" w:hAnsi="Garamond"/>
          <w:sz w:val="22"/>
          <w:szCs w:val="22"/>
        </w:rPr>
      </w:pPr>
      <w:r w:rsidRPr="001F0108">
        <w:rPr>
          <w:rFonts w:ascii="Garamond" w:hAnsi="Garamond"/>
          <w:sz w:val="22"/>
          <w:szCs w:val="22"/>
        </w:rPr>
        <w:t>Standard: HL7</w:t>
      </w:r>
      <w:r w:rsidR="00B408CE">
        <w:rPr>
          <w:rFonts w:ascii="Garamond" w:hAnsi="Garamond"/>
          <w:sz w:val="22"/>
          <w:szCs w:val="22"/>
        </w:rPr>
        <w:t>®</w:t>
      </w:r>
      <w:r w:rsidRPr="001F0108">
        <w:rPr>
          <w:rFonts w:ascii="Garamond" w:hAnsi="Garamond"/>
          <w:sz w:val="22"/>
          <w:szCs w:val="22"/>
        </w:rPr>
        <w:t xml:space="preserve"> CDA® R2 Implementation Guide: Public Health Case Report, Release 2, STU Release 1.1 – the Electronic Initial Case Report (</w:t>
      </w:r>
      <w:proofErr w:type="spellStart"/>
      <w:r w:rsidRPr="001F0108">
        <w:rPr>
          <w:rFonts w:ascii="Garamond" w:hAnsi="Garamond"/>
          <w:sz w:val="22"/>
          <w:szCs w:val="22"/>
        </w:rPr>
        <w:t>eICR</w:t>
      </w:r>
      <w:proofErr w:type="spellEnd"/>
      <w:r w:rsidRPr="001F0108">
        <w:rPr>
          <w:rFonts w:ascii="Garamond" w:hAnsi="Garamond"/>
          <w:sz w:val="22"/>
          <w:szCs w:val="22"/>
        </w:rPr>
        <w:t>) – US Realm January 2017.</w:t>
      </w:r>
    </w:p>
    <w:p w14:paraId="52D7BFF9"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 xml:space="preserve">Link: </w:t>
      </w:r>
      <w:hyperlink r:id="rId63" w:history="1">
        <w:r w:rsidRPr="001F0108">
          <w:rPr>
            <w:rStyle w:val="Hyperlink"/>
            <w:rFonts w:ascii="Garamond" w:hAnsi="Garamond"/>
            <w:b w:val="0"/>
            <w:color w:val="auto"/>
            <w:sz w:val="22"/>
            <w:szCs w:val="22"/>
          </w:rPr>
          <w:t>http://www.hl7.org/documentcenter/public/standards/dstu/CDAR2_IG_PHCASERPT_R2_STU1.1_2017JAN.zip</w:t>
        </w:r>
      </w:hyperlink>
      <w:r w:rsidRPr="001F0108">
        <w:rPr>
          <w:rFonts w:ascii="Garamond" w:hAnsi="Garamond"/>
          <w:b w:val="0"/>
          <w:sz w:val="22"/>
          <w:szCs w:val="22"/>
        </w:rPr>
        <w:t xml:space="preserve"> </w:t>
      </w:r>
    </w:p>
    <w:p w14:paraId="39ECA2BA"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Type: Implementation Specification</w:t>
      </w:r>
    </w:p>
    <w:p w14:paraId="462B894B" w14:textId="572F42DA"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 xml:space="preserve">Standards Process Maturity: </w:t>
      </w:r>
      <w:r w:rsidR="007835C0" w:rsidRPr="001F0108">
        <w:rPr>
          <w:rFonts w:ascii="Garamond" w:hAnsi="Garamond" w:cs="Calibri"/>
          <w:b w:val="0"/>
          <w:sz w:val="22"/>
          <w:szCs w:val="22"/>
        </w:rPr>
        <w:t>Published</w:t>
      </w:r>
    </w:p>
    <w:p w14:paraId="0F3EE647"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 xml:space="preserve">Implementation Maturity: </w:t>
      </w:r>
      <w:r w:rsidRPr="001F0108">
        <w:rPr>
          <w:rFonts w:ascii="Garamond" w:hAnsi="Garamond" w:cs="Calibri"/>
          <w:b w:val="0"/>
          <w:sz w:val="22"/>
          <w:szCs w:val="22"/>
        </w:rPr>
        <w:t>Pilot</w:t>
      </w:r>
    </w:p>
    <w:p w14:paraId="7B14F813"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Adoption Level: low to medium adoption (2 dots)</w:t>
      </w:r>
    </w:p>
    <w:p w14:paraId="6E7DD946"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Federally required: No</w:t>
      </w:r>
    </w:p>
    <w:p w14:paraId="6D0553AE"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Cost: Free</w:t>
      </w:r>
    </w:p>
    <w:p w14:paraId="006820CB" w14:textId="77777777" w:rsidR="002E4057" w:rsidRPr="001F0108" w:rsidRDefault="002E4057" w:rsidP="001F0108">
      <w:pPr>
        <w:pStyle w:val="ListParagraph"/>
        <w:numPr>
          <w:ilvl w:val="0"/>
          <w:numId w:val="34"/>
        </w:numPr>
        <w:rPr>
          <w:rFonts w:ascii="Garamond" w:hAnsi="Garamond"/>
          <w:b w:val="0"/>
          <w:sz w:val="22"/>
          <w:szCs w:val="22"/>
        </w:rPr>
      </w:pPr>
      <w:r w:rsidRPr="001F0108">
        <w:rPr>
          <w:rFonts w:ascii="Garamond" w:hAnsi="Garamond"/>
          <w:b w:val="0"/>
          <w:sz w:val="22"/>
          <w:szCs w:val="22"/>
        </w:rPr>
        <w:t>Test Tool Availability: Yes</w:t>
      </w:r>
    </w:p>
    <w:p w14:paraId="6B11D045" w14:textId="77777777" w:rsidR="001F0108" w:rsidRDefault="001F0108" w:rsidP="001F0108">
      <w:pPr>
        <w:rPr>
          <w:rFonts w:ascii="Garamond" w:hAnsi="Garamond"/>
          <w:sz w:val="22"/>
          <w:szCs w:val="22"/>
        </w:rPr>
      </w:pPr>
    </w:p>
    <w:p w14:paraId="35BEB27C" w14:textId="32AD4544" w:rsidR="002E4057" w:rsidRPr="001F0108" w:rsidRDefault="002E4057" w:rsidP="003764AC">
      <w:pPr>
        <w:ind w:firstLine="720"/>
        <w:rPr>
          <w:rFonts w:ascii="Garamond" w:hAnsi="Garamond"/>
          <w:sz w:val="22"/>
          <w:szCs w:val="22"/>
        </w:rPr>
      </w:pPr>
      <w:r w:rsidRPr="001F0108">
        <w:rPr>
          <w:rFonts w:ascii="Garamond" w:hAnsi="Garamond"/>
          <w:sz w:val="22"/>
          <w:szCs w:val="22"/>
        </w:rPr>
        <w:t xml:space="preserve">Standard: </w:t>
      </w:r>
      <w:r w:rsidRPr="001F0108">
        <w:rPr>
          <w:rFonts w:ascii="Garamond" w:hAnsi="Garamond" w:cs="Calibri"/>
          <w:sz w:val="22"/>
          <w:szCs w:val="22"/>
        </w:rPr>
        <w:t>HL7</w:t>
      </w:r>
      <w:r w:rsidR="00B408CE">
        <w:rPr>
          <w:rFonts w:ascii="Garamond" w:hAnsi="Garamond" w:cs="Calibri"/>
          <w:sz w:val="22"/>
          <w:szCs w:val="22"/>
        </w:rPr>
        <w:t>®</w:t>
      </w:r>
      <w:r w:rsidRPr="001F0108">
        <w:rPr>
          <w:rFonts w:ascii="Garamond" w:hAnsi="Garamond" w:cs="Calibri"/>
          <w:sz w:val="22"/>
          <w:szCs w:val="22"/>
        </w:rPr>
        <w:t xml:space="preserve"> CDA</w:t>
      </w:r>
      <w:r w:rsidRPr="001F0108">
        <w:rPr>
          <w:rFonts w:ascii="Garamond" w:hAnsi="Garamond"/>
          <w:sz w:val="22"/>
          <w:szCs w:val="22"/>
        </w:rPr>
        <w:t>® R2 Implementation Guide: Reportability Response, Release 1, STU Release 1.0 US Realm</w:t>
      </w:r>
    </w:p>
    <w:p w14:paraId="6FD2155D" w14:textId="77777777" w:rsidR="002E4057" w:rsidRPr="001F0108" w:rsidRDefault="002E4057" w:rsidP="001F0108">
      <w:pPr>
        <w:pStyle w:val="ListParagraph"/>
        <w:numPr>
          <w:ilvl w:val="0"/>
          <w:numId w:val="36"/>
        </w:numPr>
        <w:rPr>
          <w:rFonts w:ascii="Garamond" w:hAnsi="Garamond"/>
          <w:sz w:val="22"/>
          <w:szCs w:val="22"/>
        </w:rPr>
      </w:pPr>
      <w:r w:rsidRPr="001F0108">
        <w:rPr>
          <w:rFonts w:ascii="Garamond" w:hAnsi="Garamond"/>
          <w:b w:val="0"/>
          <w:sz w:val="22"/>
          <w:szCs w:val="22"/>
        </w:rPr>
        <w:t>Link:</w:t>
      </w:r>
      <w:r w:rsidRPr="001F0108">
        <w:rPr>
          <w:rFonts w:ascii="Garamond" w:hAnsi="Garamond"/>
          <w:sz w:val="22"/>
          <w:szCs w:val="22"/>
        </w:rPr>
        <w:t xml:space="preserve"> </w:t>
      </w:r>
      <w:hyperlink r:id="rId64" w:history="1">
        <w:r w:rsidRPr="001F0108">
          <w:rPr>
            <w:rStyle w:val="Hyperlink"/>
            <w:rFonts w:ascii="Garamond" w:hAnsi="Garamond"/>
            <w:b w:val="0"/>
            <w:color w:val="auto"/>
            <w:sz w:val="22"/>
            <w:szCs w:val="22"/>
          </w:rPr>
          <w:t>http://www.hl7.org/documentcenter/public/standards/dstu/CDAR2_IG_PHCR_R2_RR_D1_2018JAN.zip</w:t>
        </w:r>
      </w:hyperlink>
      <w:r w:rsidRPr="001F0108">
        <w:rPr>
          <w:rFonts w:ascii="Garamond" w:hAnsi="Garamond"/>
          <w:sz w:val="22"/>
          <w:szCs w:val="22"/>
        </w:rPr>
        <w:t xml:space="preserve"> </w:t>
      </w:r>
    </w:p>
    <w:p w14:paraId="698A8299" w14:textId="77777777"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Type: Implementation Specification</w:t>
      </w:r>
    </w:p>
    <w:p w14:paraId="01C1247E" w14:textId="4B24979C"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 xml:space="preserve">Standards Process Maturity: </w:t>
      </w:r>
      <w:r w:rsidR="007835C0" w:rsidRPr="001F0108">
        <w:rPr>
          <w:rFonts w:ascii="Garamond" w:hAnsi="Garamond" w:cs="Calibri"/>
          <w:b w:val="0"/>
          <w:sz w:val="22"/>
          <w:szCs w:val="22"/>
        </w:rPr>
        <w:t>Published</w:t>
      </w:r>
    </w:p>
    <w:p w14:paraId="69A1A161" w14:textId="77777777"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 xml:space="preserve">Implementation Maturity: </w:t>
      </w:r>
      <w:r w:rsidRPr="001F0108">
        <w:rPr>
          <w:rFonts w:ascii="Garamond" w:hAnsi="Garamond" w:cs="Calibri"/>
          <w:b w:val="0"/>
          <w:sz w:val="22"/>
          <w:szCs w:val="22"/>
        </w:rPr>
        <w:t>Pilot</w:t>
      </w:r>
    </w:p>
    <w:p w14:paraId="78B8FB80" w14:textId="77777777"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Adoption Level: low to medium adoption (2 dots)</w:t>
      </w:r>
    </w:p>
    <w:p w14:paraId="6B95589B" w14:textId="77777777"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Federally required: No</w:t>
      </w:r>
    </w:p>
    <w:p w14:paraId="5B751CEE" w14:textId="77777777"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Cost: Free</w:t>
      </w:r>
    </w:p>
    <w:p w14:paraId="36E3C295" w14:textId="77777777" w:rsidR="002E4057" w:rsidRPr="001F0108" w:rsidRDefault="002E4057" w:rsidP="001F0108">
      <w:pPr>
        <w:pStyle w:val="ListParagraph"/>
        <w:numPr>
          <w:ilvl w:val="0"/>
          <w:numId w:val="36"/>
        </w:numPr>
        <w:rPr>
          <w:rFonts w:ascii="Garamond" w:hAnsi="Garamond"/>
          <w:b w:val="0"/>
          <w:sz w:val="22"/>
          <w:szCs w:val="22"/>
        </w:rPr>
      </w:pPr>
      <w:r w:rsidRPr="001F0108">
        <w:rPr>
          <w:rFonts w:ascii="Garamond" w:hAnsi="Garamond"/>
          <w:b w:val="0"/>
          <w:sz w:val="22"/>
          <w:szCs w:val="22"/>
        </w:rPr>
        <w:t>Test Tool Availability: Yes</w:t>
      </w:r>
    </w:p>
    <w:p w14:paraId="7E590091" w14:textId="77777777" w:rsidR="001F0108" w:rsidRDefault="001F0108" w:rsidP="001F0108">
      <w:pPr>
        <w:rPr>
          <w:rFonts w:ascii="Garamond" w:hAnsi="Garamond"/>
          <w:sz w:val="22"/>
          <w:szCs w:val="22"/>
        </w:rPr>
      </w:pPr>
    </w:p>
    <w:p w14:paraId="5AACAC16" w14:textId="12F83658" w:rsidR="002E4057" w:rsidRPr="001F0108" w:rsidRDefault="002E4057" w:rsidP="003764AC">
      <w:pPr>
        <w:ind w:firstLine="720"/>
        <w:rPr>
          <w:rFonts w:ascii="Garamond" w:hAnsi="Garamond"/>
          <w:sz w:val="22"/>
          <w:szCs w:val="22"/>
        </w:rPr>
      </w:pPr>
      <w:r w:rsidRPr="001F0108">
        <w:rPr>
          <w:rFonts w:ascii="Garamond" w:hAnsi="Garamond"/>
          <w:sz w:val="22"/>
          <w:szCs w:val="22"/>
        </w:rPr>
        <w:t xml:space="preserve">Standard: </w:t>
      </w:r>
      <w:r w:rsidR="00740D8E">
        <w:rPr>
          <w:rFonts w:ascii="Garamond" w:hAnsi="Garamond"/>
          <w:sz w:val="22"/>
          <w:szCs w:val="22"/>
        </w:rPr>
        <w:t>HL7® FHIR</w:t>
      </w:r>
      <w:r w:rsidRPr="001F0108">
        <w:rPr>
          <w:rFonts w:ascii="Garamond" w:hAnsi="Garamond"/>
          <w:sz w:val="22"/>
          <w:szCs w:val="22"/>
        </w:rPr>
        <w:t>® Implementation Guide: Electronic Case Reporting (</w:t>
      </w:r>
      <w:proofErr w:type="spellStart"/>
      <w:r w:rsidRPr="001F0108">
        <w:rPr>
          <w:rFonts w:ascii="Garamond" w:hAnsi="Garamond"/>
          <w:sz w:val="22"/>
          <w:szCs w:val="22"/>
        </w:rPr>
        <w:t>eCR</w:t>
      </w:r>
      <w:proofErr w:type="spellEnd"/>
      <w:r w:rsidRPr="001F0108">
        <w:rPr>
          <w:rFonts w:ascii="Garamond" w:hAnsi="Garamond"/>
          <w:sz w:val="22"/>
          <w:szCs w:val="22"/>
        </w:rPr>
        <w:t>), Release 1 – US Realm</w:t>
      </w:r>
    </w:p>
    <w:p w14:paraId="2D52BFA7" w14:textId="77777777" w:rsidR="002E4057" w:rsidRPr="001F0108"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Type: Emerging Implementation Specification</w:t>
      </w:r>
    </w:p>
    <w:p w14:paraId="5A8F4694" w14:textId="77777777" w:rsidR="002E4057" w:rsidRPr="001F0108"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 xml:space="preserve">Standards Process Maturity: </w:t>
      </w:r>
      <w:r w:rsidRPr="001F0108">
        <w:rPr>
          <w:rFonts w:ascii="Garamond" w:hAnsi="Garamond" w:cs="Calibri"/>
          <w:b w:val="0"/>
          <w:sz w:val="22"/>
          <w:szCs w:val="22"/>
        </w:rPr>
        <w:t>Balloted Comment Only</w:t>
      </w:r>
    </w:p>
    <w:p w14:paraId="45937E99" w14:textId="77777777" w:rsidR="002E4057" w:rsidRPr="001F0108"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 xml:space="preserve">Implementation Maturity: </w:t>
      </w:r>
      <w:r w:rsidRPr="001F0108">
        <w:rPr>
          <w:rFonts w:ascii="Garamond" w:hAnsi="Garamond" w:cs="Calibri"/>
          <w:b w:val="0"/>
          <w:sz w:val="22"/>
          <w:szCs w:val="22"/>
        </w:rPr>
        <w:t>Pilot</w:t>
      </w:r>
    </w:p>
    <w:p w14:paraId="466C7D76" w14:textId="77777777" w:rsidR="002E4057" w:rsidRPr="001F0108"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Adoption Level: low to medium adoption (2 dots)</w:t>
      </w:r>
    </w:p>
    <w:p w14:paraId="4B15F574" w14:textId="77777777" w:rsidR="002E4057" w:rsidRPr="001F0108"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Federally required: No</w:t>
      </w:r>
    </w:p>
    <w:p w14:paraId="247637F6" w14:textId="77777777" w:rsidR="002E4057" w:rsidRPr="001F0108"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Cost: Free</w:t>
      </w:r>
    </w:p>
    <w:p w14:paraId="03A376CC" w14:textId="61287BBA" w:rsidR="001F0108" w:rsidRPr="00A8023B" w:rsidRDefault="002E4057" w:rsidP="001F0108">
      <w:pPr>
        <w:pStyle w:val="ListParagraph"/>
        <w:numPr>
          <w:ilvl w:val="0"/>
          <w:numId w:val="38"/>
        </w:numPr>
        <w:rPr>
          <w:rFonts w:ascii="Garamond" w:hAnsi="Garamond"/>
          <w:b w:val="0"/>
          <w:sz w:val="22"/>
          <w:szCs w:val="22"/>
        </w:rPr>
      </w:pPr>
      <w:r w:rsidRPr="001F0108">
        <w:rPr>
          <w:rFonts w:ascii="Garamond" w:hAnsi="Garamond"/>
          <w:b w:val="0"/>
          <w:sz w:val="22"/>
          <w:szCs w:val="22"/>
        </w:rPr>
        <w:t>Test Tool Availability: Yes</w:t>
      </w:r>
    </w:p>
    <w:p w14:paraId="31073EA9" w14:textId="6DE9D0F4" w:rsidR="003764AC" w:rsidRPr="001F0108" w:rsidRDefault="003764AC" w:rsidP="003764AC">
      <w:pPr>
        <w:rPr>
          <w:rFonts w:ascii="Garamond" w:hAnsi="Garamond"/>
          <w:sz w:val="22"/>
          <w:szCs w:val="22"/>
        </w:rPr>
      </w:pPr>
    </w:p>
    <w:p w14:paraId="4DDDE4E4" w14:textId="756CB71D" w:rsidR="003764AC" w:rsidRPr="00A8023B" w:rsidRDefault="00A8023B" w:rsidP="00A8023B">
      <w:pPr>
        <w:pStyle w:val="ListParagraph"/>
        <w:numPr>
          <w:ilvl w:val="0"/>
          <w:numId w:val="47"/>
        </w:numPr>
        <w:rPr>
          <w:rStyle w:val="field"/>
          <w:rFonts w:ascii="Garamond" w:hAnsi="Garamond"/>
          <w:b w:val="0"/>
          <w:sz w:val="22"/>
          <w:szCs w:val="22"/>
        </w:rPr>
      </w:pPr>
      <w:r w:rsidRPr="00A8023B">
        <w:rPr>
          <w:rFonts w:ascii="Garamond" w:hAnsi="Garamond"/>
          <w:b w:val="0"/>
          <w:sz w:val="22"/>
          <w:szCs w:val="22"/>
        </w:rPr>
        <w:t xml:space="preserve">Regarding </w:t>
      </w:r>
      <w:r>
        <w:rPr>
          <w:rFonts w:ascii="Garamond" w:hAnsi="Garamond"/>
          <w:b w:val="0"/>
          <w:sz w:val="22"/>
          <w:szCs w:val="22"/>
        </w:rPr>
        <w:t>“</w:t>
      </w:r>
      <w:r w:rsidRPr="00A8023B">
        <w:rPr>
          <w:rFonts w:ascii="Garamond" w:hAnsi="Garamond"/>
          <w:b w:val="0"/>
          <w:sz w:val="22"/>
          <w:szCs w:val="22"/>
        </w:rPr>
        <w:t xml:space="preserve">Updates to the Limitations, Dependencies, and </w:t>
      </w:r>
      <w:r>
        <w:rPr>
          <w:rFonts w:ascii="Garamond" w:hAnsi="Garamond"/>
          <w:b w:val="0"/>
          <w:sz w:val="22"/>
          <w:szCs w:val="22"/>
        </w:rPr>
        <w:t xml:space="preserve">Preconditions for Consideration” in this section, </w:t>
      </w:r>
      <w:r w:rsidR="002E4057" w:rsidRPr="00A8023B">
        <w:rPr>
          <w:rFonts w:ascii="Garamond" w:hAnsi="Garamond"/>
          <w:b w:val="0"/>
          <w:sz w:val="22"/>
          <w:szCs w:val="22"/>
        </w:rPr>
        <w:t xml:space="preserve">HL7 recommends changing the sentence that says “Electronic case reporting is not wide spread and is determined at the </w:t>
      </w:r>
      <w:r w:rsidR="002E4057" w:rsidRPr="00A8023B">
        <w:rPr>
          <w:rFonts w:ascii="Garamond" w:hAnsi="Garamond"/>
          <w:b w:val="0"/>
          <w:sz w:val="22"/>
          <w:szCs w:val="22"/>
        </w:rPr>
        <w:lastRenderedPageBreak/>
        <w:t>state or local jurisdiction.” to “Electronic case reporting involves reporting to State and/or Local jurisdictions and is not yet widespread.”</w:t>
      </w:r>
    </w:p>
    <w:p w14:paraId="54A2DCB6" w14:textId="77777777" w:rsidR="003764AC" w:rsidRPr="00A8023B" w:rsidRDefault="003764AC" w:rsidP="001F0108">
      <w:pPr>
        <w:rPr>
          <w:rStyle w:val="field"/>
          <w:rFonts w:ascii="Garamond" w:hAnsi="Garamond"/>
          <w:sz w:val="22"/>
          <w:szCs w:val="22"/>
          <w:lang w:val="en"/>
        </w:rPr>
      </w:pPr>
    </w:p>
    <w:p w14:paraId="2C5199C6" w14:textId="77777777" w:rsidR="00614584" w:rsidRDefault="00614584" w:rsidP="001F0108">
      <w:pPr>
        <w:rPr>
          <w:rStyle w:val="field"/>
          <w:rFonts w:ascii="Garamond" w:hAnsi="Garamond"/>
          <w:sz w:val="22"/>
          <w:szCs w:val="22"/>
          <w:lang w:val="en"/>
        </w:rPr>
      </w:pPr>
      <w:r w:rsidRPr="001F0108">
        <w:rPr>
          <w:rStyle w:val="field"/>
          <w:rFonts w:ascii="Garamond" w:hAnsi="Garamond"/>
          <w:sz w:val="22"/>
          <w:szCs w:val="22"/>
          <w:lang w:val="en"/>
        </w:rPr>
        <w:t xml:space="preserve">Reporting Syndromic Surveillance to Public Health (Emergency Department, Inpatient, and Urgent Care Settings): </w:t>
      </w:r>
      <w:hyperlink r:id="rId65" w:history="1">
        <w:r w:rsidRPr="001F0108">
          <w:rPr>
            <w:rStyle w:val="Hyperlink"/>
            <w:rFonts w:ascii="Garamond" w:hAnsi="Garamond"/>
            <w:sz w:val="22"/>
            <w:szCs w:val="22"/>
            <w:lang w:val="en"/>
          </w:rPr>
          <w:t>https://www.healthit.gov/isa/reporting-syndromic-surveillance-public-health-emergency-department-inpatient-and-urgent-care</w:t>
        </w:r>
      </w:hyperlink>
      <w:r w:rsidRPr="001F0108">
        <w:rPr>
          <w:rStyle w:val="field"/>
          <w:rFonts w:ascii="Garamond" w:hAnsi="Garamond"/>
          <w:sz w:val="22"/>
          <w:szCs w:val="22"/>
          <w:lang w:val="en"/>
        </w:rPr>
        <w:t xml:space="preserve"> </w:t>
      </w:r>
    </w:p>
    <w:p w14:paraId="4516403B" w14:textId="77777777" w:rsidR="003764AC" w:rsidRDefault="003764AC" w:rsidP="001F0108">
      <w:pPr>
        <w:rPr>
          <w:rFonts w:ascii="Garamond" w:hAnsi="Garamond"/>
          <w:sz w:val="22"/>
          <w:szCs w:val="22"/>
        </w:rPr>
      </w:pPr>
    </w:p>
    <w:p w14:paraId="4EA031DB" w14:textId="06FA22D0" w:rsidR="003764AC" w:rsidRPr="003764AC" w:rsidRDefault="003764AC" w:rsidP="001F0108">
      <w:pPr>
        <w:rPr>
          <w:rStyle w:val="field"/>
          <w:rFonts w:ascii="Garamond" w:hAnsi="Garamond"/>
          <w:sz w:val="22"/>
          <w:szCs w:val="22"/>
        </w:rPr>
      </w:pPr>
      <w:r>
        <w:rPr>
          <w:rFonts w:ascii="Garamond" w:hAnsi="Garamond"/>
          <w:sz w:val="22"/>
          <w:szCs w:val="22"/>
        </w:rPr>
        <w:t>HL7 Comments:</w:t>
      </w:r>
    </w:p>
    <w:p w14:paraId="5184F8C0" w14:textId="4E5E3481" w:rsidR="00614584" w:rsidRPr="001F0108" w:rsidRDefault="00614584" w:rsidP="001F0108">
      <w:pPr>
        <w:pStyle w:val="ListParagraph"/>
        <w:numPr>
          <w:ilvl w:val="0"/>
          <w:numId w:val="39"/>
        </w:numPr>
        <w:rPr>
          <w:rFonts w:ascii="Garamond" w:hAnsi="Garamond"/>
          <w:b w:val="0"/>
          <w:sz w:val="22"/>
          <w:szCs w:val="22"/>
        </w:rPr>
      </w:pPr>
      <w:r w:rsidRPr="001F0108">
        <w:rPr>
          <w:rStyle w:val="field"/>
          <w:rFonts w:ascii="Garamond" w:hAnsi="Garamond"/>
          <w:b w:val="0"/>
          <w:sz w:val="22"/>
          <w:szCs w:val="22"/>
          <w:lang w:val="en"/>
        </w:rPr>
        <w:t xml:space="preserve">HL7 comment: </w:t>
      </w:r>
      <w:r w:rsidR="00060DC6">
        <w:fldChar w:fldCharType="begin"/>
      </w:r>
      <w:r w:rsidR="00060DC6">
        <w:instrText xml:space="preserve"> HYPERLINK "http://www.cdc.gov/nssp/documents/guides/syndrsurvmessagguide2_messagingguide_phn.pdf" \t "_blank" </w:instrText>
      </w:r>
      <w:r w:rsidR="00060DC6">
        <w:fldChar w:fldCharType="separate"/>
      </w:r>
      <w:r w:rsidRPr="001F0108">
        <w:rPr>
          <w:rFonts w:ascii="Garamond" w:hAnsi="Garamond"/>
          <w:b w:val="0"/>
          <w:sz w:val="22"/>
          <w:szCs w:val="22"/>
        </w:rPr>
        <w:t>PHIN Messaging Guide for Syndromic Surveillance: Emergency Department, Urgent Care, Inpatient and Ambulatory Care Settings, Release 2.0 and Erratum to the CDC PHIN 2.0 Implementation Guide, August 2015; Erratum to the CDC PHIN 2.0 Messaging Guide, April</w:t>
      </w:r>
      <w:r w:rsidR="00060DC6">
        <w:rPr>
          <w:rFonts w:ascii="Garamond" w:hAnsi="Garamond"/>
          <w:b w:val="0"/>
          <w:sz w:val="22"/>
          <w:szCs w:val="22"/>
        </w:rPr>
        <w:fldChar w:fldCharType="end"/>
      </w:r>
      <w:r w:rsidRPr="001F0108">
        <w:rPr>
          <w:rFonts w:ascii="Garamond" w:hAnsi="Garamond"/>
          <w:b w:val="0"/>
          <w:sz w:val="22"/>
          <w:szCs w:val="22"/>
        </w:rPr>
        <w:t xml:space="preserve"> </w:t>
      </w:r>
      <w:r w:rsidR="00E06884" w:rsidRPr="001F0108">
        <w:rPr>
          <w:rFonts w:ascii="Garamond" w:hAnsi="Garamond"/>
          <w:b w:val="0"/>
          <w:sz w:val="22"/>
          <w:szCs w:val="22"/>
        </w:rPr>
        <w:t>s</w:t>
      </w:r>
      <w:r w:rsidRPr="001F0108">
        <w:rPr>
          <w:rFonts w:ascii="Garamond" w:hAnsi="Garamond"/>
          <w:b w:val="0"/>
          <w:sz w:val="22"/>
          <w:szCs w:val="22"/>
        </w:rPr>
        <w:t xml:space="preserve">hould be listed as an Implementation Specification, not an Emerging Implementation Specification. The adoption level should be updated to </w:t>
      </w:r>
      <w:r w:rsidR="00591959" w:rsidRPr="001F0108">
        <w:rPr>
          <w:rFonts w:ascii="Garamond" w:hAnsi="Garamond"/>
          <w:b w:val="0"/>
          <w:sz w:val="22"/>
          <w:szCs w:val="22"/>
        </w:rPr>
        <w:t>reflect medium</w:t>
      </w:r>
      <w:r w:rsidRPr="001F0108">
        <w:rPr>
          <w:rFonts w:ascii="Garamond" w:hAnsi="Garamond"/>
          <w:b w:val="0"/>
          <w:sz w:val="22"/>
          <w:szCs w:val="22"/>
        </w:rPr>
        <w:t xml:space="preserve"> adoption.</w:t>
      </w:r>
      <w:r w:rsidR="00E06884" w:rsidRPr="001F0108">
        <w:rPr>
          <w:rFonts w:ascii="Garamond" w:hAnsi="Garamond"/>
          <w:b w:val="0"/>
          <w:sz w:val="22"/>
          <w:szCs w:val="22"/>
        </w:rPr>
        <w:br/>
      </w:r>
    </w:p>
    <w:p w14:paraId="7547C3F3" w14:textId="564B521B" w:rsidR="00614584" w:rsidRDefault="00614584" w:rsidP="001F0108">
      <w:pPr>
        <w:rPr>
          <w:rStyle w:val="field"/>
          <w:rFonts w:ascii="Garamond" w:hAnsi="Garamond"/>
          <w:sz w:val="22"/>
          <w:szCs w:val="22"/>
          <w:lang w:val="en"/>
        </w:rPr>
      </w:pPr>
      <w:r w:rsidRPr="001F0108">
        <w:rPr>
          <w:rStyle w:val="field"/>
          <w:rFonts w:ascii="Garamond" w:hAnsi="Garamond"/>
          <w:sz w:val="22"/>
          <w:szCs w:val="22"/>
          <w:lang w:val="en"/>
        </w:rPr>
        <w:t xml:space="preserve">Sending Information to Public Health Agencies: </w:t>
      </w:r>
      <w:hyperlink r:id="rId66" w:history="1">
        <w:r w:rsidRPr="001F0108">
          <w:rPr>
            <w:rStyle w:val="Hyperlink"/>
            <w:rFonts w:ascii="Garamond" w:hAnsi="Garamond"/>
            <w:sz w:val="22"/>
            <w:szCs w:val="22"/>
            <w:lang w:val="en"/>
          </w:rPr>
          <w:t>https://www.healthit.gov/isa/sending-health-care-survey-information-public-health-agencies</w:t>
        </w:r>
      </w:hyperlink>
      <w:r w:rsidRPr="001F0108">
        <w:rPr>
          <w:rStyle w:val="field"/>
          <w:rFonts w:ascii="Garamond" w:hAnsi="Garamond"/>
          <w:sz w:val="22"/>
          <w:szCs w:val="22"/>
          <w:lang w:val="en"/>
        </w:rPr>
        <w:t xml:space="preserve"> </w:t>
      </w:r>
    </w:p>
    <w:p w14:paraId="01AAF9E5" w14:textId="77777777" w:rsidR="003764AC" w:rsidRDefault="003764AC" w:rsidP="001F0108">
      <w:pPr>
        <w:rPr>
          <w:rStyle w:val="field"/>
          <w:rFonts w:ascii="Garamond" w:hAnsi="Garamond"/>
          <w:sz w:val="22"/>
          <w:szCs w:val="22"/>
          <w:lang w:val="en"/>
        </w:rPr>
      </w:pPr>
    </w:p>
    <w:p w14:paraId="17416D3B" w14:textId="0AFCC04B" w:rsidR="003764AC" w:rsidRPr="003764AC" w:rsidRDefault="003764AC" w:rsidP="001F0108">
      <w:pPr>
        <w:rPr>
          <w:rStyle w:val="field"/>
          <w:rFonts w:ascii="Garamond" w:hAnsi="Garamond"/>
          <w:sz w:val="22"/>
          <w:szCs w:val="22"/>
        </w:rPr>
      </w:pPr>
      <w:r>
        <w:rPr>
          <w:rFonts w:ascii="Garamond" w:hAnsi="Garamond"/>
          <w:sz w:val="22"/>
          <w:szCs w:val="22"/>
        </w:rPr>
        <w:t>HL7 Comments:</w:t>
      </w:r>
    </w:p>
    <w:p w14:paraId="665ADCD4" w14:textId="07248C3A" w:rsidR="00B81DD6" w:rsidRPr="001F0108" w:rsidRDefault="00B81DD6" w:rsidP="001F0108">
      <w:pPr>
        <w:pStyle w:val="ListParagraph"/>
        <w:numPr>
          <w:ilvl w:val="0"/>
          <w:numId w:val="39"/>
        </w:numPr>
        <w:rPr>
          <w:rStyle w:val="field"/>
          <w:rFonts w:ascii="Garamond" w:hAnsi="Garamond"/>
          <w:b w:val="0"/>
          <w:i/>
          <w:sz w:val="22"/>
          <w:szCs w:val="22"/>
        </w:rPr>
      </w:pPr>
      <w:r w:rsidRPr="001F0108">
        <w:rPr>
          <w:rStyle w:val="field"/>
          <w:rFonts w:ascii="Garamond" w:hAnsi="Garamond"/>
          <w:b w:val="0"/>
          <w:sz w:val="22"/>
          <w:szCs w:val="22"/>
          <w:lang w:val="en"/>
        </w:rPr>
        <w:t>HL7</w:t>
      </w:r>
      <w:r w:rsidR="00B408CE">
        <w:rPr>
          <w:rStyle w:val="field"/>
          <w:rFonts w:ascii="Garamond" w:hAnsi="Garamond"/>
          <w:b w:val="0"/>
          <w:sz w:val="22"/>
          <w:szCs w:val="22"/>
          <w:lang w:val="en"/>
        </w:rPr>
        <w:t>®</w:t>
      </w:r>
      <w:r w:rsidRPr="001F0108">
        <w:rPr>
          <w:rStyle w:val="field"/>
          <w:rFonts w:ascii="Garamond" w:hAnsi="Garamond"/>
          <w:b w:val="0"/>
          <w:sz w:val="22"/>
          <w:szCs w:val="22"/>
          <w:lang w:val="en"/>
        </w:rPr>
        <w:t xml:space="preserve"> CDA® R2 Implementation Guide: National Health Care Surveys (NHCS), R1 DSTU Release 1.1 was not described as a standard and format for  Health Care Surveys/“(f) (7)” in the modified State 2/ Stage 3 final rule, nor the “2015 Edition” final rule, nor other the updated CCG guide for Health Care Surveys/“(f) (7)” where Release 1.2 was allowed as a standard and format, the row in the table for Implementation Specification: </w:t>
      </w:r>
      <w:r w:rsidRPr="001F0108">
        <w:rPr>
          <w:rStyle w:val="field"/>
          <w:rFonts w:ascii="Garamond" w:hAnsi="Garamond"/>
          <w:b w:val="0"/>
          <w:i/>
          <w:sz w:val="22"/>
          <w:szCs w:val="22"/>
          <w:lang w:val="en"/>
        </w:rPr>
        <w:t>HL7</w:t>
      </w:r>
      <w:r w:rsidR="00B408CE">
        <w:rPr>
          <w:rStyle w:val="field"/>
          <w:rFonts w:ascii="Garamond" w:hAnsi="Garamond"/>
          <w:b w:val="0"/>
          <w:i/>
          <w:sz w:val="22"/>
          <w:szCs w:val="22"/>
          <w:lang w:val="en"/>
        </w:rPr>
        <w:t>®</w:t>
      </w:r>
      <w:r w:rsidRPr="001F0108">
        <w:rPr>
          <w:rStyle w:val="field"/>
          <w:rFonts w:ascii="Garamond" w:hAnsi="Garamond"/>
          <w:b w:val="0"/>
          <w:i/>
          <w:sz w:val="22"/>
          <w:szCs w:val="22"/>
          <w:lang w:val="en"/>
        </w:rPr>
        <w:t xml:space="preserve"> CDA® R2 Implementation Guide: National Health Care Surveys (NHCS), R1, DSTU, Release 1.1- US Realm </w:t>
      </w:r>
      <w:r w:rsidRPr="001F0108">
        <w:rPr>
          <w:rStyle w:val="field"/>
          <w:rFonts w:ascii="Garamond" w:hAnsi="Garamond"/>
          <w:b w:val="0"/>
          <w:sz w:val="22"/>
          <w:szCs w:val="22"/>
          <w:lang w:val="en"/>
        </w:rPr>
        <w:t xml:space="preserve">should be removed. </w:t>
      </w:r>
    </w:p>
    <w:p w14:paraId="580D1C29" w14:textId="77777777" w:rsidR="001F0108" w:rsidRDefault="001F0108" w:rsidP="001F0108">
      <w:pPr>
        <w:rPr>
          <w:rStyle w:val="field"/>
          <w:rFonts w:ascii="Garamond" w:hAnsi="Garamond"/>
          <w:sz w:val="22"/>
          <w:szCs w:val="22"/>
          <w:lang w:val="en"/>
        </w:rPr>
      </w:pPr>
    </w:p>
    <w:p w14:paraId="46D6998A" w14:textId="3F921977" w:rsidR="00B81DD6" w:rsidRPr="00B87E02" w:rsidRDefault="00B87E02" w:rsidP="00B87E02">
      <w:pPr>
        <w:pStyle w:val="ListParagraph"/>
        <w:numPr>
          <w:ilvl w:val="0"/>
          <w:numId w:val="39"/>
        </w:numPr>
        <w:rPr>
          <w:rStyle w:val="field"/>
          <w:rFonts w:ascii="Garamond" w:hAnsi="Garamond"/>
          <w:b w:val="0"/>
          <w:sz w:val="22"/>
          <w:szCs w:val="22"/>
          <w:lang w:val="en"/>
        </w:rPr>
      </w:pPr>
      <w:r w:rsidRPr="00B87E02">
        <w:rPr>
          <w:rFonts w:ascii="Garamond" w:hAnsi="Garamond"/>
          <w:b w:val="0"/>
          <w:sz w:val="22"/>
          <w:szCs w:val="22"/>
        </w:rPr>
        <w:t>Regarding “Updates to the Limitations, Dependencies, and Preconditions for Consideration” in this section</w:t>
      </w:r>
      <w:r w:rsidRPr="00B87E02">
        <w:rPr>
          <w:rStyle w:val="field"/>
          <w:rFonts w:ascii="Garamond" w:hAnsi="Garamond"/>
          <w:b w:val="0"/>
          <w:sz w:val="22"/>
          <w:szCs w:val="22"/>
          <w:lang w:val="en"/>
        </w:rPr>
        <w:t xml:space="preserve"> </w:t>
      </w:r>
    </w:p>
    <w:p w14:paraId="5D353830" w14:textId="20301C61" w:rsidR="00614584" w:rsidRPr="00B87E02" w:rsidRDefault="00B87E02" w:rsidP="00B87E02">
      <w:pPr>
        <w:ind w:left="720"/>
        <w:rPr>
          <w:rStyle w:val="field"/>
          <w:rFonts w:ascii="Garamond" w:hAnsi="Garamond"/>
          <w:sz w:val="22"/>
          <w:szCs w:val="22"/>
        </w:rPr>
      </w:pPr>
      <w:r>
        <w:rPr>
          <w:rStyle w:val="field"/>
          <w:rFonts w:ascii="Garamond" w:hAnsi="Garamond"/>
          <w:sz w:val="22"/>
          <w:szCs w:val="22"/>
          <w:lang w:val="en"/>
        </w:rPr>
        <w:t>c</w:t>
      </w:r>
      <w:r w:rsidR="00B81DD6" w:rsidRPr="00B87E02">
        <w:rPr>
          <w:rStyle w:val="field"/>
          <w:rFonts w:ascii="Garamond" w:hAnsi="Garamond"/>
          <w:sz w:val="22"/>
          <w:szCs w:val="22"/>
          <w:lang w:val="en"/>
        </w:rPr>
        <w:t>hange: Stakeholders should refer to the National Health Care Survey Program at: http://www.cdc.gov/nchs/nhcs/how_to_participate.htmWeb Site Disclaimers f</w:t>
      </w:r>
      <w:r>
        <w:rPr>
          <w:rStyle w:val="field"/>
          <w:rFonts w:ascii="Garamond" w:hAnsi="Garamond"/>
          <w:sz w:val="22"/>
          <w:szCs w:val="22"/>
          <w:lang w:val="en"/>
        </w:rPr>
        <w:t>or information on participation t</w:t>
      </w:r>
      <w:r w:rsidR="00B81DD6" w:rsidRPr="00B87E02">
        <w:rPr>
          <w:rStyle w:val="field"/>
          <w:rFonts w:ascii="Garamond" w:hAnsi="Garamond"/>
          <w:sz w:val="22"/>
          <w:szCs w:val="22"/>
          <w:lang w:val="en"/>
        </w:rPr>
        <w:t>o: Stakeholders should refer to the National Health Care Survey Registry at: https://www.cdc.gov/nchs/dhcs/nhcs_registry_landing.htm Web Site Disclaimers for information on participation</w:t>
      </w:r>
      <w:r>
        <w:rPr>
          <w:rStyle w:val="field"/>
          <w:rFonts w:ascii="Garamond" w:hAnsi="Garamond"/>
          <w:sz w:val="22"/>
          <w:szCs w:val="22"/>
          <w:lang w:val="en"/>
        </w:rPr>
        <w:t>.</w:t>
      </w:r>
    </w:p>
    <w:p w14:paraId="539C8FEA" w14:textId="77777777" w:rsidR="00B81DD6" w:rsidRPr="00605E93" w:rsidRDefault="00B81DD6" w:rsidP="00CE7736">
      <w:pPr>
        <w:rPr>
          <w:rStyle w:val="field"/>
          <w:rFonts w:ascii="Garamond" w:hAnsi="Garamond"/>
          <w:i/>
          <w:sz w:val="22"/>
          <w:szCs w:val="22"/>
        </w:rPr>
      </w:pPr>
    </w:p>
    <w:p w14:paraId="5DB96D77" w14:textId="77777777" w:rsidR="00614584" w:rsidRDefault="00614584" w:rsidP="006707AD">
      <w:pPr>
        <w:rPr>
          <w:rStyle w:val="Hyperlink"/>
          <w:rFonts w:ascii="Garamond" w:hAnsi="Garamond"/>
          <w:sz w:val="22"/>
          <w:szCs w:val="22"/>
          <w:lang w:val="en"/>
        </w:rPr>
      </w:pPr>
      <w:r w:rsidRPr="006707AD">
        <w:rPr>
          <w:rStyle w:val="field"/>
          <w:rFonts w:ascii="Garamond" w:hAnsi="Garamond"/>
          <w:sz w:val="22"/>
          <w:szCs w:val="22"/>
          <w:lang w:val="en"/>
        </w:rPr>
        <w:t xml:space="preserve">Reporting Death Records to Public Health Agencies: </w:t>
      </w:r>
      <w:hyperlink r:id="rId67" w:history="1">
        <w:r w:rsidRPr="006707AD">
          <w:rPr>
            <w:rStyle w:val="Hyperlink"/>
            <w:rFonts w:ascii="Garamond" w:hAnsi="Garamond"/>
            <w:sz w:val="22"/>
            <w:szCs w:val="22"/>
            <w:lang w:val="en"/>
          </w:rPr>
          <w:t>https://www.healthit.gov/isa/reporting-death-records-public-health-agencies</w:t>
        </w:r>
      </w:hyperlink>
    </w:p>
    <w:p w14:paraId="55D5E858" w14:textId="77777777" w:rsidR="003764AC" w:rsidRDefault="003764AC" w:rsidP="006707AD">
      <w:pPr>
        <w:rPr>
          <w:rStyle w:val="Hyperlink"/>
          <w:rFonts w:ascii="Garamond" w:hAnsi="Garamond"/>
          <w:sz w:val="22"/>
          <w:szCs w:val="22"/>
          <w:lang w:val="en"/>
        </w:rPr>
      </w:pPr>
    </w:p>
    <w:p w14:paraId="0A3F67D7" w14:textId="29318C36" w:rsidR="003764AC" w:rsidRPr="003764AC" w:rsidRDefault="003764AC" w:rsidP="006707AD">
      <w:pPr>
        <w:rPr>
          <w:rStyle w:val="field"/>
          <w:rFonts w:ascii="Garamond" w:hAnsi="Garamond"/>
          <w:sz w:val="22"/>
          <w:szCs w:val="22"/>
        </w:rPr>
      </w:pPr>
      <w:r>
        <w:rPr>
          <w:rFonts w:ascii="Garamond" w:hAnsi="Garamond"/>
          <w:sz w:val="22"/>
          <w:szCs w:val="22"/>
        </w:rPr>
        <w:t>HL7 Comments:</w:t>
      </w:r>
    </w:p>
    <w:p w14:paraId="2DA95AE1" w14:textId="1E07B82E" w:rsidR="00614584" w:rsidRPr="006707AD" w:rsidRDefault="00614584" w:rsidP="006707AD">
      <w:pPr>
        <w:pStyle w:val="ListParagraph"/>
        <w:numPr>
          <w:ilvl w:val="0"/>
          <w:numId w:val="40"/>
        </w:numPr>
        <w:rPr>
          <w:rStyle w:val="field"/>
          <w:rFonts w:ascii="Garamond" w:hAnsi="Garamond"/>
          <w:b w:val="0"/>
          <w:i/>
          <w:sz w:val="22"/>
          <w:szCs w:val="22"/>
        </w:rPr>
      </w:pPr>
      <w:r w:rsidRPr="006707AD">
        <w:rPr>
          <w:rStyle w:val="field"/>
          <w:rFonts w:ascii="Garamond" w:hAnsi="Garamond"/>
          <w:b w:val="0"/>
          <w:sz w:val="22"/>
          <w:szCs w:val="22"/>
          <w:lang w:val="en"/>
        </w:rPr>
        <w:t xml:space="preserve">The following link is incorrect: </w:t>
      </w:r>
    </w:p>
    <w:p w14:paraId="55102BC0" w14:textId="05773A24" w:rsidR="00614584" w:rsidRPr="006707AD" w:rsidRDefault="00060DC6" w:rsidP="006707AD">
      <w:pPr>
        <w:ind w:firstLine="720"/>
        <w:rPr>
          <w:rStyle w:val="Hyperlink"/>
          <w:rFonts w:ascii="Garamond" w:hAnsi="Garamond"/>
          <w:i/>
          <w:sz w:val="22"/>
          <w:szCs w:val="22"/>
          <w:lang w:val="en"/>
        </w:rPr>
      </w:pPr>
      <w:r>
        <w:fldChar w:fldCharType="begin"/>
      </w:r>
      <w:r>
        <w:instrText xml:space="preserve"> HYPERLINK "https://wiki.ihe.net/index.php/Vital_Records_Death_Reporting" \t "_blank" </w:instrText>
      </w:r>
      <w:r>
        <w:fldChar w:fldCharType="separate"/>
      </w:r>
      <w:r w:rsidR="00614584" w:rsidRPr="006707AD">
        <w:rPr>
          <w:rStyle w:val="Hyperlink"/>
          <w:rFonts w:ascii="Garamond" w:hAnsi="Garamond"/>
          <w:i/>
          <w:sz w:val="22"/>
          <w:szCs w:val="22"/>
          <w:lang w:val="en"/>
        </w:rPr>
        <w:t>IHE Quality, Research and Public Health Technical Framework Supplement Vital Records Death Reporting (VRDR) R 3.1</w:t>
      </w:r>
      <w:r>
        <w:rPr>
          <w:rStyle w:val="Hyperlink"/>
          <w:rFonts w:ascii="Garamond" w:hAnsi="Garamond"/>
          <w:i/>
          <w:sz w:val="22"/>
          <w:szCs w:val="22"/>
          <w:lang w:val="en"/>
        </w:rPr>
        <w:fldChar w:fldCharType="end"/>
      </w:r>
      <w:r w:rsidR="00614584" w:rsidRPr="006707AD">
        <w:rPr>
          <w:rStyle w:val="Hyperlink"/>
          <w:rFonts w:ascii="Garamond" w:hAnsi="Garamond"/>
          <w:i/>
          <w:sz w:val="22"/>
          <w:szCs w:val="22"/>
          <w:lang w:val="en"/>
        </w:rPr>
        <w:t xml:space="preserve">  </w:t>
      </w:r>
    </w:p>
    <w:p w14:paraId="686B3F90" w14:textId="77777777" w:rsidR="00614584" w:rsidRPr="006707AD" w:rsidRDefault="00614584" w:rsidP="006707AD">
      <w:pPr>
        <w:ind w:left="720"/>
        <w:rPr>
          <w:rFonts w:ascii="Garamond" w:hAnsi="Garamond"/>
          <w:sz w:val="22"/>
          <w:szCs w:val="22"/>
        </w:rPr>
      </w:pPr>
      <w:r w:rsidRPr="006707AD">
        <w:rPr>
          <w:rStyle w:val="field"/>
          <w:rFonts w:ascii="Garamond" w:hAnsi="Garamond"/>
          <w:sz w:val="22"/>
          <w:szCs w:val="22"/>
          <w:lang w:val="en"/>
        </w:rPr>
        <w:t xml:space="preserve">It should be corrected to the following link: </w:t>
      </w:r>
      <w:hyperlink r:id="rId68" w:history="1">
        <w:r w:rsidRPr="006707AD">
          <w:rPr>
            <w:rStyle w:val="Hyperlink"/>
            <w:rFonts w:ascii="Garamond" w:hAnsi="Garamond"/>
            <w:i/>
            <w:sz w:val="22"/>
            <w:szCs w:val="22"/>
            <w:lang w:val="en"/>
          </w:rPr>
          <w:t>https://www.ihe.net/uploadedFiles/Documents/QRPH/IHE_QRPH_Suppl_VRDR.pdf</w:t>
        </w:r>
      </w:hyperlink>
    </w:p>
    <w:p w14:paraId="002D754E" w14:textId="77777777" w:rsidR="006707AD" w:rsidRDefault="006707AD" w:rsidP="006707AD">
      <w:pPr>
        <w:rPr>
          <w:rFonts w:ascii="Garamond" w:hAnsi="Garamond"/>
          <w:sz w:val="22"/>
          <w:szCs w:val="22"/>
        </w:rPr>
      </w:pPr>
    </w:p>
    <w:p w14:paraId="757256D8" w14:textId="35A0F856" w:rsidR="00614584" w:rsidRPr="006707AD" w:rsidRDefault="00614584" w:rsidP="006707AD">
      <w:pPr>
        <w:pStyle w:val="ListParagraph"/>
        <w:numPr>
          <w:ilvl w:val="0"/>
          <w:numId w:val="40"/>
        </w:numPr>
        <w:rPr>
          <w:rFonts w:ascii="Garamond" w:hAnsi="Garamond"/>
          <w:sz w:val="22"/>
          <w:szCs w:val="22"/>
        </w:rPr>
      </w:pPr>
      <w:r w:rsidRPr="006707AD">
        <w:rPr>
          <w:rFonts w:ascii="Garamond" w:hAnsi="Garamond"/>
          <w:b w:val="0"/>
          <w:sz w:val="22"/>
          <w:szCs w:val="22"/>
        </w:rPr>
        <w:t>For</w:t>
      </w:r>
      <w:r w:rsidRPr="006707AD">
        <w:rPr>
          <w:rFonts w:ascii="Garamond" w:hAnsi="Garamond"/>
          <w:sz w:val="22"/>
          <w:szCs w:val="22"/>
        </w:rPr>
        <w:t xml:space="preserve"> </w:t>
      </w:r>
      <w:r w:rsidR="00060DC6">
        <w:fldChar w:fldCharType="begin"/>
      </w:r>
      <w:r w:rsidR="00060DC6">
        <w:instrText xml:space="preserve"> HYPERLINK "http://www.hl7.org/implement/standards/product_brief.cfm?product_id=386" \t "_blank" </w:instrText>
      </w:r>
      <w:r w:rsidR="00060DC6">
        <w:fldChar w:fldCharType="separate"/>
      </w:r>
      <w:r w:rsidRPr="006707AD">
        <w:rPr>
          <w:rStyle w:val="Hyperlink"/>
          <w:rFonts w:ascii="Garamond" w:hAnsi="Garamond"/>
          <w:b w:val="0"/>
          <w:i/>
          <w:sz w:val="22"/>
          <w:szCs w:val="22"/>
          <w:lang w:val="en"/>
        </w:rPr>
        <w:t>HL7</w:t>
      </w:r>
      <w:r w:rsidR="00B408CE">
        <w:rPr>
          <w:rStyle w:val="Hyperlink"/>
          <w:rFonts w:ascii="Garamond" w:hAnsi="Garamond"/>
          <w:b w:val="0"/>
          <w:i/>
          <w:sz w:val="22"/>
          <w:szCs w:val="22"/>
          <w:lang w:val="en"/>
        </w:rPr>
        <w:t>®</w:t>
      </w:r>
      <w:r w:rsidRPr="006707AD">
        <w:rPr>
          <w:rStyle w:val="Hyperlink"/>
          <w:rFonts w:ascii="Garamond" w:hAnsi="Garamond"/>
          <w:b w:val="0"/>
          <w:i/>
          <w:sz w:val="22"/>
          <w:szCs w:val="22"/>
          <w:lang w:val="en"/>
        </w:rPr>
        <w:t xml:space="preserve"> CDA R2 Implementation Guide: Vital Records Death Reporting, Release 1 STU 2 - (US Realm) (Standard for Trial Use)</w:t>
      </w:r>
      <w:r w:rsidR="00060DC6">
        <w:rPr>
          <w:rStyle w:val="Hyperlink"/>
          <w:rFonts w:ascii="Garamond" w:hAnsi="Garamond"/>
          <w:b w:val="0"/>
          <w:i/>
          <w:sz w:val="22"/>
          <w:szCs w:val="22"/>
          <w:lang w:val="en"/>
        </w:rPr>
        <w:fldChar w:fldCharType="end"/>
      </w:r>
      <w:r w:rsidRPr="006707AD">
        <w:rPr>
          <w:rStyle w:val="Hyperlink"/>
          <w:rFonts w:ascii="Garamond" w:hAnsi="Garamond"/>
          <w:b w:val="0"/>
          <w:i/>
          <w:sz w:val="22"/>
          <w:szCs w:val="22"/>
          <w:lang w:val="en"/>
        </w:rPr>
        <w:t>,</w:t>
      </w:r>
      <w:r w:rsidRPr="006707AD">
        <w:rPr>
          <w:rFonts w:ascii="Garamond" w:hAnsi="Garamond" w:cs="Open Sans"/>
          <w:sz w:val="22"/>
          <w:szCs w:val="22"/>
        </w:rPr>
        <w:t xml:space="preserve"> </w:t>
      </w:r>
      <w:r w:rsidRPr="006707AD">
        <w:rPr>
          <w:rStyle w:val="field"/>
          <w:rFonts w:ascii="Garamond" w:hAnsi="Garamond"/>
          <w:b w:val="0"/>
          <w:sz w:val="22"/>
          <w:szCs w:val="22"/>
          <w:lang w:val="en"/>
        </w:rPr>
        <w:t>there is now a test tool available. The Test Tool Availability should be changed from “No” to “Yes”.</w:t>
      </w:r>
    </w:p>
    <w:p w14:paraId="37DAC1DF" w14:textId="77777777" w:rsidR="006707AD" w:rsidRDefault="006707AD" w:rsidP="006707AD">
      <w:pPr>
        <w:rPr>
          <w:rStyle w:val="field"/>
          <w:rFonts w:ascii="Garamond" w:hAnsi="Garamond"/>
          <w:sz w:val="22"/>
          <w:szCs w:val="22"/>
          <w:lang w:val="en"/>
        </w:rPr>
      </w:pPr>
    </w:p>
    <w:p w14:paraId="3E7A8D03" w14:textId="77777777" w:rsidR="00614584" w:rsidRDefault="00614584" w:rsidP="006707AD">
      <w:pPr>
        <w:rPr>
          <w:rStyle w:val="Hyperlink"/>
          <w:rFonts w:ascii="Garamond" w:hAnsi="Garamond"/>
          <w:sz w:val="22"/>
          <w:szCs w:val="22"/>
        </w:rPr>
      </w:pPr>
      <w:r w:rsidRPr="006707AD">
        <w:rPr>
          <w:rStyle w:val="field"/>
          <w:rFonts w:ascii="Garamond" w:hAnsi="Garamond"/>
          <w:sz w:val="22"/>
          <w:szCs w:val="22"/>
          <w:lang w:val="en"/>
        </w:rPr>
        <w:t>Reporting Birth and Fetal Death to Public Health Agencies</w:t>
      </w:r>
      <w:r w:rsidRPr="006707AD">
        <w:rPr>
          <w:rFonts w:ascii="Garamond" w:hAnsi="Garamond"/>
          <w:sz w:val="22"/>
          <w:szCs w:val="22"/>
          <w:lang w:val="en"/>
        </w:rPr>
        <w:t xml:space="preserve"> : </w:t>
      </w:r>
      <w:r w:rsidRPr="006707AD">
        <w:rPr>
          <w:rFonts w:ascii="Garamond" w:hAnsi="Garamond"/>
          <w:i/>
          <w:sz w:val="22"/>
          <w:szCs w:val="22"/>
        </w:rPr>
        <w:t xml:space="preserve"> </w:t>
      </w:r>
      <w:hyperlink r:id="rId69" w:history="1">
        <w:r w:rsidRPr="006707AD">
          <w:rPr>
            <w:rStyle w:val="Hyperlink"/>
            <w:rFonts w:ascii="Garamond" w:hAnsi="Garamond"/>
            <w:sz w:val="22"/>
            <w:szCs w:val="22"/>
          </w:rPr>
          <w:t>https://www.healthit.gov/isa/reporting-birth-and-fetal-death-public-health-agencies</w:t>
        </w:r>
      </w:hyperlink>
      <w:r w:rsidRPr="006707AD">
        <w:rPr>
          <w:rStyle w:val="Hyperlink"/>
          <w:rFonts w:ascii="Garamond" w:hAnsi="Garamond"/>
          <w:sz w:val="22"/>
          <w:szCs w:val="22"/>
        </w:rPr>
        <w:t xml:space="preserve"> </w:t>
      </w:r>
    </w:p>
    <w:p w14:paraId="4CD71872" w14:textId="77777777" w:rsidR="003764AC" w:rsidRDefault="003764AC" w:rsidP="006707AD">
      <w:pPr>
        <w:rPr>
          <w:rStyle w:val="Hyperlink"/>
          <w:rFonts w:ascii="Garamond" w:hAnsi="Garamond"/>
          <w:sz w:val="22"/>
          <w:szCs w:val="22"/>
        </w:rPr>
      </w:pPr>
    </w:p>
    <w:p w14:paraId="06E9EF96" w14:textId="27A170F2" w:rsidR="006707AD" w:rsidRDefault="003764AC" w:rsidP="006707AD">
      <w:pPr>
        <w:rPr>
          <w:rFonts w:ascii="Garamond" w:hAnsi="Garamond"/>
          <w:sz w:val="22"/>
          <w:szCs w:val="22"/>
        </w:rPr>
      </w:pPr>
      <w:r>
        <w:rPr>
          <w:rFonts w:ascii="Garamond" w:hAnsi="Garamond"/>
          <w:sz w:val="22"/>
          <w:szCs w:val="22"/>
        </w:rPr>
        <w:lastRenderedPageBreak/>
        <w:t>HL7 Comments:</w:t>
      </w:r>
    </w:p>
    <w:p w14:paraId="7E807F55" w14:textId="7776B9F8" w:rsidR="00614584" w:rsidRPr="006707AD" w:rsidRDefault="00614584" w:rsidP="006707AD">
      <w:pPr>
        <w:pStyle w:val="ListParagraph"/>
        <w:numPr>
          <w:ilvl w:val="0"/>
          <w:numId w:val="40"/>
        </w:numPr>
        <w:rPr>
          <w:rFonts w:ascii="Garamond" w:hAnsi="Garamond"/>
          <w:b w:val="0"/>
          <w:sz w:val="22"/>
          <w:szCs w:val="22"/>
        </w:rPr>
      </w:pPr>
      <w:r w:rsidRPr="006707AD">
        <w:rPr>
          <w:rFonts w:ascii="Garamond" w:hAnsi="Garamond"/>
          <w:b w:val="0"/>
          <w:sz w:val="22"/>
          <w:szCs w:val="22"/>
        </w:rPr>
        <w:t xml:space="preserve">Remove the row: Standard: </w:t>
      </w:r>
      <w:r w:rsidR="00060DC6">
        <w:fldChar w:fldCharType="begin"/>
      </w:r>
      <w:r w:rsidR="00060DC6">
        <w:instrText xml:space="preserve"> HYPERLINK "http://www.hl7.org/implement/standards/product_brief.cfm?product_id=320" \t "_blank" </w:instrText>
      </w:r>
      <w:r w:rsidR="00060DC6">
        <w:fldChar w:fldCharType="separate"/>
      </w:r>
      <w:r w:rsidRPr="006707AD">
        <w:rPr>
          <w:rStyle w:val="Hyperlink"/>
          <w:rFonts w:ascii="Garamond" w:hAnsi="Garamond"/>
          <w:b w:val="0"/>
          <w:i/>
          <w:sz w:val="22"/>
          <w:szCs w:val="22"/>
          <w:lang w:val="en"/>
        </w:rPr>
        <w:t>HL7 Version 2.5.1 Implementation Guide: Birth &amp; Fetal Death Reporting, Release 1 (US Realm)</w:t>
      </w:r>
      <w:r w:rsidR="00060DC6">
        <w:rPr>
          <w:rStyle w:val="Hyperlink"/>
          <w:rFonts w:ascii="Garamond" w:hAnsi="Garamond"/>
          <w:b w:val="0"/>
          <w:i/>
          <w:sz w:val="22"/>
          <w:szCs w:val="22"/>
          <w:lang w:val="en"/>
        </w:rPr>
        <w:fldChar w:fldCharType="end"/>
      </w:r>
      <w:r w:rsidRPr="006707AD">
        <w:rPr>
          <w:rStyle w:val="Hyperlink"/>
          <w:rFonts w:ascii="Garamond" w:hAnsi="Garamond"/>
          <w:b w:val="0"/>
          <w:i/>
          <w:sz w:val="22"/>
          <w:szCs w:val="22"/>
          <w:lang w:val="en"/>
        </w:rPr>
        <w:t xml:space="preserve">. </w:t>
      </w:r>
      <w:r w:rsidRPr="006707AD">
        <w:rPr>
          <w:rStyle w:val="Hyperlink"/>
          <w:rFonts w:ascii="Garamond" w:hAnsi="Garamond"/>
          <w:b w:val="0"/>
          <w:sz w:val="22"/>
          <w:szCs w:val="22"/>
          <w:lang w:val="en"/>
        </w:rPr>
        <w:t>It</w:t>
      </w:r>
      <w:r w:rsidRPr="006707AD">
        <w:rPr>
          <w:rFonts w:ascii="Garamond" w:hAnsi="Garamond"/>
          <w:b w:val="0"/>
          <w:sz w:val="22"/>
          <w:szCs w:val="22"/>
        </w:rPr>
        <w:t xml:space="preserve"> is no longer available.</w:t>
      </w:r>
    </w:p>
    <w:p w14:paraId="22A1D884" w14:textId="6CC3CDC8" w:rsidR="00614584" w:rsidRPr="006707AD" w:rsidRDefault="00614584" w:rsidP="006707AD">
      <w:pPr>
        <w:pStyle w:val="ListParagraph"/>
        <w:numPr>
          <w:ilvl w:val="0"/>
          <w:numId w:val="40"/>
        </w:numPr>
        <w:rPr>
          <w:rFonts w:ascii="Garamond" w:hAnsi="Garamond"/>
          <w:b w:val="0"/>
          <w:sz w:val="22"/>
          <w:szCs w:val="22"/>
        </w:rPr>
      </w:pPr>
      <w:r w:rsidRPr="006707AD">
        <w:rPr>
          <w:rFonts w:ascii="Garamond" w:hAnsi="Garamond"/>
          <w:b w:val="0"/>
          <w:sz w:val="22"/>
          <w:szCs w:val="22"/>
        </w:rPr>
        <w:t xml:space="preserve">The following name is incorrect: </w:t>
      </w:r>
      <w:r w:rsidR="00060DC6">
        <w:fldChar w:fldCharType="begin"/>
      </w:r>
      <w:r w:rsidR="00060DC6">
        <w:instrText xml:space="preserve"> HYPERLINK "http://www.ihe.net/uploadedFiles/Documents/QRPH/IHE_QRPH_Suppl_BFDR-E_Rev1.0_PC_2014-06-06.pdf" \t "_blank" </w:instrText>
      </w:r>
      <w:r w:rsidR="00060DC6">
        <w:fldChar w:fldCharType="separate"/>
      </w:r>
      <w:r w:rsidRPr="006707AD">
        <w:rPr>
          <w:rStyle w:val="Hyperlink"/>
          <w:rFonts w:ascii="Garamond" w:hAnsi="Garamond"/>
          <w:b w:val="0"/>
          <w:i/>
          <w:sz w:val="22"/>
          <w:szCs w:val="22"/>
          <w:lang w:val="en"/>
        </w:rPr>
        <w:t>IHE Quality, Research and Public Health Technical Framework Supplement 10 Birth and Fetal Death Reporting-Enhanced (BFDR-E)</w:t>
      </w:r>
      <w:r w:rsidR="00060DC6">
        <w:rPr>
          <w:rStyle w:val="Hyperlink"/>
          <w:rFonts w:ascii="Garamond" w:hAnsi="Garamond"/>
          <w:b w:val="0"/>
          <w:i/>
          <w:sz w:val="22"/>
          <w:szCs w:val="22"/>
          <w:lang w:val="en"/>
        </w:rPr>
        <w:fldChar w:fldCharType="end"/>
      </w:r>
      <w:r w:rsidRPr="006707AD">
        <w:rPr>
          <w:rStyle w:val="Hyperlink"/>
          <w:rFonts w:ascii="Garamond" w:hAnsi="Garamond"/>
          <w:b w:val="0"/>
          <w:i/>
          <w:sz w:val="22"/>
          <w:szCs w:val="22"/>
          <w:lang w:val="en"/>
        </w:rPr>
        <w:t xml:space="preserve"> .</w:t>
      </w:r>
      <w:r w:rsidRPr="006707AD">
        <w:rPr>
          <w:rFonts w:ascii="Garamond" w:hAnsi="Garamond"/>
          <w:b w:val="0"/>
          <w:sz w:val="22"/>
          <w:szCs w:val="22"/>
        </w:rPr>
        <w:t xml:space="preserve"> It should be</w:t>
      </w:r>
      <w:r w:rsidR="00BB5BC1" w:rsidRPr="006707AD">
        <w:rPr>
          <w:rFonts w:ascii="Garamond" w:hAnsi="Garamond"/>
          <w:b w:val="0"/>
          <w:sz w:val="22"/>
          <w:szCs w:val="22"/>
        </w:rPr>
        <w:t>:</w:t>
      </w:r>
      <w:r w:rsidRPr="006707AD">
        <w:rPr>
          <w:rFonts w:ascii="Garamond" w:hAnsi="Garamond"/>
          <w:b w:val="0"/>
          <w:sz w:val="22"/>
          <w:szCs w:val="22"/>
        </w:rPr>
        <w:t xml:space="preserve"> </w:t>
      </w:r>
      <w:r w:rsidR="00060DC6">
        <w:fldChar w:fldCharType="begin"/>
      </w:r>
      <w:r w:rsidR="00060DC6">
        <w:instrText xml:space="preserve"> HYPERLINK "http://www.ihe.net/uploadedFiles/Documents/QRPH/IHE_QRPH_Suppl_BFDR-E_Rev1.0_PC_2014-06-06.pdf" \t "_blank" </w:instrText>
      </w:r>
      <w:r w:rsidR="00060DC6">
        <w:fldChar w:fldCharType="separate"/>
      </w:r>
      <w:r w:rsidRPr="006707AD">
        <w:rPr>
          <w:rStyle w:val="Hyperlink"/>
          <w:rFonts w:ascii="Garamond" w:hAnsi="Garamond"/>
          <w:b w:val="0"/>
          <w:i/>
          <w:sz w:val="22"/>
          <w:szCs w:val="22"/>
          <w:lang w:val="en"/>
        </w:rPr>
        <w:t>IHE Quality, Research and Public Health Technical Framework Supplement Birth and Fetal Death Reporting-Enhanced (BFDR-E)</w:t>
      </w:r>
      <w:r w:rsidR="00060DC6">
        <w:rPr>
          <w:rStyle w:val="Hyperlink"/>
          <w:rFonts w:ascii="Garamond" w:hAnsi="Garamond"/>
          <w:b w:val="0"/>
          <w:i/>
          <w:sz w:val="22"/>
          <w:szCs w:val="22"/>
          <w:lang w:val="en"/>
        </w:rPr>
        <w:fldChar w:fldCharType="end"/>
      </w:r>
      <w:r w:rsidRPr="006707AD">
        <w:rPr>
          <w:rStyle w:val="Hyperlink"/>
          <w:rFonts w:ascii="Garamond" w:hAnsi="Garamond"/>
          <w:b w:val="0"/>
          <w:i/>
          <w:sz w:val="22"/>
          <w:szCs w:val="22"/>
          <w:lang w:val="en"/>
        </w:rPr>
        <w:t xml:space="preserve"> Rev 3.1</w:t>
      </w:r>
      <w:r w:rsidRPr="006707AD">
        <w:rPr>
          <w:rFonts w:ascii="Garamond" w:hAnsi="Garamond"/>
          <w:b w:val="0"/>
          <w:sz w:val="22"/>
          <w:szCs w:val="22"/>
        </w:rPr>
        <w:t xml:space="preserve">. </w:t>
      </w:r>
      <w:r w:rsidRPr="006707AD">
        <w:rPr>
          <w:rFonts w:ascii="Garamond" w:hAnsi="Garamond"/>
          <w:b w:val="0"/>
          <w:color w:val="000000"/>
          <w:sz w:val="22"/>
          <w:szCs w:val="22"/>
        </w:rPr>
        <w:t xml:space="preserve">The link is also incorrect. It should point to: </w:t>
      </w:r>
      <w:hyperlink r:id="rId70" w:history="1">
        <w:r w:rsidRPr="006707AD">
          <w:rPr>
            <w:rStyle w:val="Hyperlink"/>
            <w:rFonts w:ascii="Garamond" w:hAnsi="Garamond"/>
            <w:b w:val="0"/>
            <w:i/>
            <w:sz w:val="22"/>
            <w:szCs w:val="22"/>
            <w:lang w:val="en"/>
          </w:rPr>
          <w:t>https://www.ihe.net/uploadedFiles/Documents/QRPH/IHE_QRPH_Suppl_BFDR-E.pdf</w:t>
        </w:r>
      </w:hyperlink>
    </w:p>
    <w:p w14:paraId="35FC0483" w14:textId="424FCF6D" w:rsidR="00614584" w:rsidRPr="006707AD" w:rsidRDefault="00060DC6" w:rsidP="006707AD">
      <w:pPr>
        <w:pStyle w:val="ListParagraph"/>
        <w:numPr>
          <w:ilvl w:val="0"/>
          <w:numId w:val="40"/>
        </w:numPr>
        <w:rPr>
          <w:rStyle w:val="Hyperlink"/>
          <w:rFonts w:ascii="Garamond" w:hAnsi="Garamond"/>
          <w:b w:val="0"/>
          <w:i/>
          <w:sz w:val="22"/>
          <w:szCs w:val="22"/>
        </w:rPr>
      </w:pPr>
      <w:r>
        <w:fldChar w:fldCharType="begin"/>
      </w:r>
      <w:r>
        <w:instrText xml:space="preserve"> HYPERLINK "http://www.hl7.org/implement/standards/product_brief.cfm?product_id=209" \t "_blank" </w:instrText>
      </w:r>
      <w:r>
        <w:fldChar w:fldCharType="separate"/>
      </w:r>
      <w:r w:rsidR="00614584" w:rsidRPr="006707AD">
        <w:rPr>
          <w:rStyle w:val="Hyperlink"/>
          <w:rFonts w:ascii="Garamond" w:hAnsi="Garamond"/>
          <w:b w:val="0"/>
          <w:i/>
          <w:sz w:val="22"/>
          <w:szCs w:val="22"/>
          <w:lang w:val="en"/>
        </w:rPr>
        <w:t>HL7 Version 2.6 Implementation Guide: Birth and Fetal Death Reporting, Release 1 STU Release 2 (US Realm - Standard for Trial Use)</w:t>
      </w:r>
      <w:r>
        <w:rPr>
          <w:rStyle w:val="Hyperlink"/>
          <w:rFonts w:ascii="Garamond" w:hAnsi="Garamond"/>
          <w:b w:val="0"/>
          <w:i/>
          <w:sz w:val="22"/>
          <w:szCs w:val="22"/>
          <w:lang w:val="en"/>
        </w:rPr>
        <w:fldChar w:fldCharType="end"/>
      </w:r>
      <w:r w:rsidR="00614584" w:rsidRPr="006707AD">
        <w:rPr>
          <w:rStyle w:val="Hyperlink"/>
          <w:rFonts w:ascii="Garamond" w:hAnsi="Garamond"/>
          <w:b w:val="0"/>
          <w:i/>
          <w:sz w:val="22"/>
          <w:szCs w:val="22"/>
          <w:lang w:val="en"/>
        </w:rPr>
        <w:t xml:space="preserve"> </w:t>
      </w:r>
      <w:r w:rsidR="00614584" w:rsidRPr="006707AD">
        <w:rPr>
          <w:rFonts w:ascii="Garamond" w:hAnsi="Garamond" w:cs="Open Sans"/>
          <w:b w:val="0"/>
          <w:color w:val="000000"/>
          <w:sz w:val="22"/>
          <w:szCs w:val="22"/>
        </w:rPr>
        <w:t xml:space="preserve">Link is incorrect. It should point to: </w:t>
      </w:r>
      <w:hyperlink r:id="rId71" w:history="1">
        <w:r w:rsidR="00614584" w:rsidRPr="006707AD">
          <w:rPr>
            <w:rStyle w:val="Hyperlink"/>
            <w:rFonts w:ascii="Garamond" w:hAnsi="Garamond"/>
            <w:b w:val="0"/>
            <w:i/>
            <w:sz w:val="22"/>
            <w:szCs w:val="22"/>
            <w:lang w:val="en"/>
          </w:rPr>
          <w:t>http://www.hl7.org/implement/standards/product_brief.cfm?product_id=320</w:t>
        </w:r>
      </w:hyperlink>
    </w:p>
    <w:p w14:paraId="42834FB9" w14:textId="281C67CF" w:rsidR="00614584" w:rsidRPr="006707AD" w:rsidRDefault="00060DC6" w:rsidP="006707AD">
      <w:pPr>
        <w:pStyle w:val="ListParagraph"/>
        <w:numPr>
          <w:ilvl w:val="0"/>
          <w:numId w:val="40"/>
        </w:numPr>
        <w:rPr>
          <w:rFonts w:ascii="Garamond" w:hAnsi="Garamond"/>
          <w:b w:val="0"/>
          <w:sz w:val="22"/>
          <w:szCs w:val="22"/>
        </w:rPr>
      </w:pPr>
      <w:r>
        <w:fldChar w:fldCharType="begin"/>
      </w:r>
      <w:r>
        <w:instrText xml:space="preserve"> HYPERLINK "http://www.hl7.org/implement/standards/product_brief.cfm?product_id=7" \t "_blank" </w:instrText>
      </w:r>
      <w:r>
        <w:fldChar w:fldCharType="separate"/>
      </w:r>
      <w:r w:rsidR="00614584" w:rsidRPr="006707AD">
        <w:rPr>
          <w:rStyle w:val="Hyperlink"/>
          <w:rFonts w:ascii="Garamond" w:hAnsi="Garamond"/>
          <w:b w:val="0"/>
          <w:i/>
          <w:sz w:val="22"/>
          <w:szCs w:val="22"/>
          <w:lang w:val="en"/>
        </w:rPr>
        <w:t>HL7 Version 3 CDA R2 Implementation Guide: Birth and Fetal Death Reporting, Release 1 (US Realm - Standard for Trial Use)</w:t>
      </w:r>
      <w:r>
        <w:rPr>
          <w:rStyle w:val="Hyperlink"/>
          <w:rFonts w:ascii="Garamond" w:hAnsi="Garamond"/>
          <w:b w:val="0"/>
          <w:i/>
          <w:sz w:val="22"/>
          <w:szCs w:val="22"/>
          <w:lang w:val="en"/>
        </w:rPr>
        <w:fldChar w:fldCharType="end"/>
      </w:r>
      <w:r w:rsidR="00614584" w:rsidRPr="006707AD">
        <w:rPr>
          <w:rFonts w:ascii="Garamond" w:hAnsi="Garamond"/>
          <w:b w:val="0"/>
          <w:color w:val="000000"/>
          <w:sz w:val="22"/>
          <w:szCs w:val="22"/>
        </w:rPr>
        <w:t xml:space="preserve"> Link is incorrect. It should point to: </w:t>
      </w:r>
      <w:hyperlink r:id="rId72" w:history="1">
        <w:r w:rsidR="00614584" w:rsidRPr="006707AD">
          <w:rPr>
            <w:rStyle w:val="Hyperlink"/>
            <w:rFonts w:ascii="Garamond" w:hAnsi="Garamond"/>
            <w:b w:val="0"/>
            <w:i/>
            <w:sz w:val="22"/>
            <w:szCs w:val="22"/>
            <w:lang w:val="en"/>
          </w:rPr>
          <w:t>http://www.hl7.org/implement/standards/product_brief.cfm?product_id=387</w:t>
        </w:r>
      </w:hyperlink>
    </w:p>
    <w:p w14:paraId="0F3C33C9" w14:textId="3F81C9E4" w:rsidR="00A510BA" w:rsidRPr="00605E93" w:rsidRDefault="00111D50" w:rsidP="00CE7736">
      <w:pPr>
        <w:rPr>
          <w:rFonts w:ascii="Garamond" w:eastAsiaTheme="minorEastAsia" w:hAnsi="Garamond"/>
          <w:sz w:val="22"/>
          <w:szCs w:val="22"/>
          <w:lang w:eastAsia="ja-JP"/>
        </w:rPr>
      </w:pPr>
      <w:r w:rsidRPr="00605E93">
        <w:rPr>
          <w:rFonts w:ascii="Garamond" w:eastAsiaTheme="minorEastAsia" w:hAnsi="Garamond"/>
          <w:sz w:val="22"/>
          <w:szCs w:val="22"/>
          <w:lang w:eastAsia="ja-JP"/>
        </w:rPr>
        <w:t xml:space="preserve">S </w:t>
      </w:r>
      <w:r w:rsidR="00A510BA" w:rsidRPr="00605E93">
        <w:rPr>
          <w:rFonts w:ascii="Garamond" w:eastAsiaTheme="minorEastAsia" w:hAnsi="Garamond"/>
          <w:sz w:val="22"/>
          <w:szCs w:val="22"/>
          <w:lang w:eastAsia="ja-JP"/>
        </w:rPr>
        <w:t>–</w:t>
      </w:r>
      <w:r w:rsidRPr="00605E93">
        <w:rPr>
          <w:rFonts w:ascii="Garamond" w:eastAsiaTheme="minorEastAsia" w:hAnsi="Garamond"/>
          <w:sz w:val="22"/>
          <w:szCs w:val="22"/>
          <w:lang w:eastAsia="ja-JP"/>
        </w:rPr>
        <w:t xml:space="preserve"> </w:t>
      </w:r>
      <w:r w:rsidR="004467B1">
        <w:rPr>
          <w:rFonts w:ascii="Garamond" w:eastAsiaTheme="minorEastAsia" w:hAnsi="Garamond"/>
          <w:sz w:val="22"/>
          <w:szCs w:val="22"/>
          <w:lang w:eastAsia="ja-JP"/>
        </w:rPr>
        <w:t xml:space="preserve">U </w:t>
      </w:r>
    </w:p>
    <w:p w14:paraId="3FDE25A7" w14:textId="6BC114E2" w:rsidR="00A510BA" w:rsidRPr="004467B1" w:rsidRDefault="00A510BA" w:rsidP="00CE7736">
      <w:pPr>
        <w:pStyle w:val="ListParagraph"/>
        <w:numPr>
          <w:ilvl w:val="0"/>
          <w:numId w:val="3"/>
        </w:numPr>
        <w:rPr>
          <w:rFonts w:ascii="Garamond" w:eastAsiaTheme="minorEastAsia" w:hAnsi="Garamond"/>
          <w:b w:val="0"/>
          <w:sz w:val="22"/>
          <w:szCs w:val="22"/>
          <w:lang w:eastAsia="ja-JP"/>
        </w:rPr>
      </w:pPr>
      <w:r w:rsidRPr="004467B1">
        <w:rPr>
          <w:rFonts w:ascii="Garamond" w:eastAsiaTheme="minorEastAsia" w:hAnsi="Garamond"/>
          <w:b w:val="0"/>
          <w:sz w:val="22"/>
          <w:szCs w:val="22"/>
          <w:lang w:eastAsia="ja-JP"/>
        </w:rPr>
        <w:t>No comments</w:t>
      </w:r>
    </w:p>
    <w:p w14:paraId="1D5292A5" w14:textId="77777777" w:rsidR="0086304A" w:rsidRPr="00605E93" w:rsidRDefault="0086304A" w:rsidP="00CE7736">
      <w:pPr>
        <w:pStyle w:val="Heading2"/>
        <w:rPr>
          <w:rFonts w:ascii="Garamond" w:hAnsi="Garamond"/>
          <w:sz w:val="22"/>
          <w:szCs w:val="22"/>
        </w:rPr>
      </w:pPr>
      <w:r w:rsidRPr="00605E93">
        <w:rPr>
          <w:rFonts w:ascii="Garamond" w:hAnsi="Garamond"/>
          <w:sz w:val="22"/>
          <w:szCs w:val="22"/>
        </w:rPr>
        <w:t>Section III</w:t>
      </w:r>
    </w:p>
    <w:p w14:paraId="65635991" w14:textId="5855E40A" w:rsidR="00111D50" w:rsidRPr="00605E93" w:rsidRDefault="0086304A" w:rsidP="00CE7736">
      <w:pPr>
        <w:pStyle w:val="NormalWeb"/>
        <w:rPr>
          <w:rFonts w:ascii="Garamond" w:hAnsi="Garamond"/>
          <w:sz w:val="22"/>
          <w:szCs w:val="22"/>
        </w:rPr>
      </w:pPr>
      <w:r w:rsidRPr="00605E93">
        <w:rPr>
          <w:rStyle w:val="Strong"/>
          <w:rFonts w:ascii="Garamond" w:eastAsiaTheme="majorEastAsia" w:hAnsi="Garamond" w:cstheme="majorHAnsi"/>
          <w:color w:val="000000"/>
          <w:sz w:val="22"/>
          <w:szCs w:val="22"/>
        </w:rPr>
        <w:t>Standards and Implementation Specifications for Services</w:t>
      </w:r>
    </w:p>
    <w:p w14:paraId="204B37EC" w14:textId="1287798C" w:rsidR="001F019A" w:rsidRPr="00605E93" w:rsidRDefault="00BB5BC1" w:rsidP="00CE7736">
      <w:pPr>
        <w:rPr>
          <w:rFonts w:ascii="Garamond" w:hAnsi="Garamond"/>
          <w:sz w:val="22"/>
          <w:szCs w:val="22"/>
        </w:rPr>
      </w:pPr>
      <w:r>
        <w:rPr>
          <w:rFonts w:ascii="Garamond" w:hAnsi="Garamond"/>
          <w:sz w:val="22"/>
          <w:szCs w:val="22"/>
        </w:rPr>
        <w:t>A – I</w:t>
      </w:r>
    </w:p>
    <w:p w14:paraId="00AD28FD" w14:textId="77777777" w:rsidR="001F019A" w:rsidRDefault="001F019A" w:rsidP="00161A52">
      <w:pPr>
        <w:pStyle w:val="ListParagraph"/>
        <w:numPr>
          <w:ilvl w:val="0"/>
          <w:numId w:val="3"/>
        </w:numPr>
        <w:rPr>
          <w:rFonts w:ascii="Garamond" w:eastAsiaTheme="minorEastAsia" w:hAnsi="Garamond"/>
          <w:b w:val="0"/>
          <w:sz w:val="22"/>
          <w:szCs w:val="22"/>
          <w:lang w:eastAsia="ja-JP"/>
        </w:rPr>
      </w:pPr>
      <w:r w:rsidRPr="00BB5BC1">
        <w:rPr>
          <w:rFonts w:ascii="Garamond" w:eastAsiaTheme="minorEastAsia" w:hAnsi="Garamond"/>
          <w:b w:val="0"/>
          <w:sz w:val="22"/>
          <w:szCs w:val="22"/>
          <w:lang w:eastAsia="ja-JP"/>
        </w:rPr>
        <w:t>No comments</w:t>
      </w:r>
    </w:p>
    <w:p w14:paraId="27ADEAC3" w14:textId="77777777" w:rsidR="00811030" w:rsidRPr="00BB5BC1" w:rsidRDefault="00811030" w:rsidP="00811030">
      <w:pPr>
        <w:pStyle w:val="ListParagraph"/>
        <w:rPr>
          <w:rFonts w:ascii="Garamond" w:eastAsiaTheme="minorEastAsia" w:hAnsi="Garamond"/>
          <w:b w:val="0"/>
          <w:sz w:val="22"/>
          <w:szCs w:val="22"/>
          <w:lang w:eastAsia="ja-JP"/>
        </w:rPr>
      </w:pPr>
    </w:p>
    <w:p w14:paraId="3301310F" w14:textId="77777777" w:rsidR="001F019A" w:rsidRPr="00605E93" w:rsidRDefault="001F019A" w:rsidP="00CE7736">
      <w:pPr>
        <w:rPr>
          <w:rFonts w:ascii="Garamond" w:hAnsi="Garamond"/>
          <w:sz w:val="22"/>
          <w:szCs w:val="22"/>
        </w:rPr>
      </w:pPr>
    </w:p>
    <w:p w14:paraId="0C655FDB" w14:textId="300F7AD3" w:rsidR="001F019A" w:rsidRDefault="001F019A" w:rsidP="00CE7736">
      <w:pPr>
        <w:rPr>
          <w:rFonts w:ascii="Garamond" w:hAnsi="Garamond"/>
          <w:sz w:val="22"/>
          <w:szCs w:val="22"/>
        </w:rPr>
      </w:pPr>
      <w:r w:rsidRPr="00605E93">
        <w:rPr>
          <w:rFonts w:ascii="Garamond" w:hAnsi="Garamond"/>
          <w:sz w:val="22"/>
          <w:szCs w:val="22"/>
        </w:rPr>
        <w:t>J – Consumer Access/Exchange of Health Information</w:t>
      </w:r>
    </w:p>
    <w:p w14:paraId="64C73249" w14:textId="77777777" w:rsidR="003764AC" w:rsidRDefault="003764AC" w:rsidP="00CE7736">
      <w:pPr>
        <w:rPr>
          <w:rFonts w:ascii="Garamond" w:hAnsi="Garamond"/>
          <w:sz w:val="22"/>
          <w:szCs w:val="22"/>
        </w:rPr>
      </w:pPr>
    </w:p>
    <w:p w14:paraId="48E0FC4D" w14:textId="68A82D84" w:rsidR="003764AC" w:rsidRPr="00605E93" w:rsidRDefault="003764AC" w:rsidP="00CE7736">
      <w:pPr>
        <w:rPr>
          <w:rFonts w:ascii="Garamond" w:hAnsi="Garamond"/>
          <w:sz w:val="22"/>
          <w:szCs w:val="22"/>
        </w:rPr>
      </w:pPr>
      <w:r>
        <w:rPr>
          <w:rFonts w:ascii="Garamond" w:hAnsi="Garamond"/>
          <w:sz w:val="22"/>
          <w:szCs w:val="22"/>
        </w:rPr>
        <w:t>HL7 Comments:</w:t>
      </w:r>
    </w:p>
    <w:p w14:paraId="4DEAEA5E" w14:textId="062F938A" w:rsidR="00F056D7" w:rsidRPr="00BB5BC1" w:rsidRDefault="00F056D7" w:rsidP="00161A52">
      <w:pPr>
        <w:pStyle w:val="ListParagraph"/>
        <w:numPr>
          <w:ilvl w:val="0"/>
          <w:numId w:val="5"/>
        </w:numPr>
        <w:rPr>
          <w:rFonts w:ascii="Garamond" w:hAnsi="Garamond"/>
          <w:b w:val="0"/>
          <w:sz w:val="22"/>
          <w:szCs w:val="22"/>
        </w:rPr>
      </w:pPr>
      <w:r w:rsidRPr="00BB5BC1">
        <w:rPr>
          <w:rFonts w:ascii="Garamond" w:hAnsi="Garamond"/>
          <w:b w:val="0"/>
          <w:sz w:val="22"/>
          <w:szCs w:val="22"/>
        </w:rPr>
        <w:t xml:space="preserve">HL7 urges consideration </w:t>
      </w:r>
      <w:r w:rsidR="00E56FEC" w:rsidRPr="00BB5BC1">
        <w:rPr>
          <w:rFonts w:ascii="Garamond" w:hAnsi="Garamond"/>
          <w:b w:val="0"/>
          <w:sz w:val="22"/>
          <w:szCs w:val="22"/>
        </w:rPr>
        <w:t>of</w:t>
      </w:r>
      <w:r w:rsidRPr="00BB5BC1">
        <w:rPr>
          <w:rFonts w:ascii="Garamond" w:hAnsi="Garamond"/>
          <w:b w:val="0"/>
          <w:sz w:val="22"/>
          <w:szCs w:val="22"/>
        </w:rPr>
        <w:t xml:space="preserve"> the need to establish methods for unique app identification (similar to UDI for medical devices) as it relates to mobile healthcare apps (for both consumers and providers). Mobile Health apps are increasingly becoming the new point of care for many health episodes and there is a critical need to capture the provenance of data custody from the originating app and instance as the data flows from the app to the Health IT ecosystem including EHRs and HIEs. </w:t>
      </w:r>
    </w:p>
    <w:p w14:paraId="2AC95320" w14:textId="77777777" w:rsidR="00F056D7" w:rsidRPr="00BB5BC1" w:rsidRDefault="00F056D7" w:rsidP="00CE7736">
      <w:pPr>
        <w:rPr>
          <w:rFonts w:ascii="Garamond" w:hAnsi="Garamond"/>
          <w:sz w:val="22"/>
          <w:szCs w:val="22"/>
        </w:rPr>
      </w:pPr>
    </w:p>
    <w:p w14:paraId="5D71F9F9" w14:textId="3CD4C31C" w:rsidR="007B527A" w:rsidRPr="00B87E02" w:rsidRDefault="00F056D7" w:rsidP="00CE7736">
      <w:pPr>
        <w:pStyle w:val="ListParagraph"/>
        <w:numPr>
          <w:ilvl w:val="0"/>
          <w:numId w:val="5"/>
        </w:numPr>
        <w:rPr>
          <w:rFonts w:ascii="Garamond" w:hAnsi="Garamond"/>
          <w:sz w:val="22"/>
          <w:szCs w:val="22"/>
        </w:rPr>
      </w:pPr>
      <w:r w:rsidRPr="00BB5BC1">
        <w:rPr>
          <w:rFonts w:ascii="Garamond" w:hAnsi="Garamond"/>
          <w:b w:val="0"/>
          <w:sz w:val="22"/>
          <w:szCs w:val="22"/>
        </w:rPr>
        <w:t xml:space="preserve">The concept of both hardware and software as “devices” and as “authors/actors” is already supported in HL7 standards such as </w:t>
      </w:r>
      <w:r w:rsidR="00B408CE">
        <w:rPr>
          <w:rFonts w:ascii="Garamond" w:hAnsi="Garamond"/>
          <w:b w:val="0"/>
          <w:sz w:val="22"/>
          <w:szCs w:val="22"/>
        </w:rPr>
        <w:t xml:space="preserve">HL7® </w:t>
      </w:r>
      <w:r w:rsidRPr="00BB5BC1">
        <w:rPr>
          <w:rFonts w:ascii="Garamond" w:hAnsi="Garamond"/>
          <w:b w:val="0"/>
          <w:sz w:val="22"/>
          <w:szCs w:val="22"/>
        </w:rPr>
        <w:t>C-CDA</w:t>
      </w:r>
      <w:r w:rsidR="00B408CE">
        <w:rPr>
          <w:rFonts w:ascii="Garamond" w:hAnsi="Garamond"/>
          <w:b w:val="0"/>
          <w:sz w:val="22"/>
          <w:szCs w:val="22"/>
        </w:rPr>
        <w:t>®</w:t>
      </w:r>
      <w:r w:rsidRPr="00BB5BC1">
        <w:rPr>
          <w:rFonts w:ascii="Garamond" w:hAnsi="Garamond"/>
          <w:b w:val="0"/>
          <w:sz w:val="22"/>
          <w:szCs w:val="22"/>
        </w:rPr>
        <w:t xml:space="preserve"> and </w:t>
      </w:r>
      <w:r w:rsidR="00740D8E">
        <w:rPr>
          <w:rFonts w:ascii="Garamond" w:hAnsi="Garamond"/>
          <w:b w:val="0"/>
          <w:sz w:val="22"/>
          <w:szCs w:val="22"/>
        </w:rPr>
        <w:t>HL7® FHIR</w:t>
      </w:r>
      <w:r w:rsidR="00606899" w:rsidRPr="00605E93">
        <w:rPr>
          <w:rFonts w:ascii="Garamond" w:hAnsi="Garamond"/>
          <w:sz w:val="22"/>
          <w:szCs w:val="22"/>
        </w:rPr>
        <w:t>®</w:t>
      </w:r>
      <w:r w:rsidRPr="00BB5BC1">
        <w:rPr>
          <w:rFonts w:ascii="Garamond" w:hAnsi="Garamond"/>
          <w:b w:val="0"/>
          <w:sz w:val="22"/>
          <w:szCs w:val="22"/>
        </w:rPr>
        <w:t>, so these capabilities should be extended to support app identification for Mobile Health</w:t>
      </w:r>
      <w:r w:rsidR="00512265">
        <w:rPr>
          <w:rFonts w:ascii="Garamond" w:hAnsi="Garamond"/>
          <w:b w:val="0"/>
          <w:sz w:val="22"/>
          <w:szCs w:val="22"/>
        </w:rPr>
        <w:t xml:space="preserve">. </w:t>
      </w:r>
      <w:r w:rsidRPr="00BB5BC1">
        <w:rPr>
          <w:rFonts w:ascii="Garamond" w:hAnsi="Garamond"/>
          <w:b w:val="0"/>
          <w:sz w:val="22"/>
          <w:szCs w:val="22"/>
        </w:rPr>
        <w:t>The HL7 Consumer Mobile Health Application Functional Framework (</w:t>
      </w:r>
      <w:proofErr w:type="spellStart"/>
      <w:r w:rsidRPr="00BB5BC1">
        <w:rPr>
          <w:rFonts w:ascii="Garamond" w:hAnsi="Garamond"/>
          <w:b w:val="0"/>
          <w:sz w:val="22"/>
          <w:szCs w:val="22"/>
        </w:rPr>
        <w:t>cMHAFF</w:t>
      </w:r>
      <w:proofErr w:type="spellEnd"/>
      <w:r w:rsidRPr="00BB5BC1">
        <w:rPr>
          <w:rFonts w:ascii="Garamond" w:hAnsi="Garamond"/>
          <w:b w:val="0"/>
          <w:sz w:val="22"/>
          <w:szCs w:val="22"/>
        </w:rPr>
        <w:t xml:space="preserve">) Standard for Trial Use (STU) establishes the framework to begin incorporation of methods for establishing data provenance (see section 3.4.6 of </w:t>
      </w:r>
      <w:proofErr w:type="spellStart"/>
      <w:r w:rsidRPr="00BB5BC1">
        <w:rPr>
          <w:rFonts w:ascii="Garamond" w:hAnsi="Garamond"/>
          <w:b w:val="0"/>
          <w:sz w:val="22"/>
          <w:szCs w:val="22"/>
        </w:rPr>
        <w:t>cMHAFF</w:t>
      </w:r>
      <w:proofErr w:type="spellEnd"/>
      <w:r w:rsidRPr="00BB5BC1">
        <w:rPr>
          <w:rFonts w:ascii="Garamond" w:hAnsi="Garamond"/>
          <w:b w:val="0"/>
          <w:sz w:val="22"/>
          <w:szCs w:val="22"/>
        </w:rPr>
        <w:t>) in relation to mobile health apps</w:t>
      </w:r>
      <w:r w:rsidRPr="00605E93">
        <w:rPr>
          <w:rFonts w:ascii="Garamond" w:hAnsi="Garamond"/>
          <w:sz w:val="22"/>
          <w:szCs w:val="22"/>
        </w:rPr>
        <w:t xml:space="preserve"> </w:t>
      </w:r>
      <w:r w:rsidRPr="00B87E02">
        <w:rPr>
          <w:rFonts w:ascii="Garamond" w:hAnsi="Garamond"/>
          <w:b w:val="0"/>
          <w:sz w:val="22"/>
          <w:szCs w:val="22"/>
        </w:rPr>
        <w:t>(</w:t>
      </w:r>
      <w:hyperlink r:id="rId73" w:history="1">
        <w:r w:rsidR="00571A23" w:rsidRPr="00605E93">
          <w:rPr>
            <w:rStyle w:val="Hyperlink"/>
            <w:rFonts w:ascii="Garamond" w:hAnsi="Garamond"/>
            <w:b w:val="0"/>
            <w:sz w:val="22"/>
            <w:szCs w:val="22"/>
          </w:rPr>
          <w:t>http://www.hl7.org/implement/standards/product_brief.cfm?product_id=476</w:t>
        </w:r>
      </w:hyperlink>
      <w:r w:rsidRPr="00B87E02">
        <w:rPr>
          <w:rFonts w:ascii="Garamond" w:hAnsi="Garamond"/>
          <w:b w:val="0"/>
          <w:sz w:val="22"/>
          <w:szCs w:val="22"/>
        </w:rPr>
        <w:t>)</w:t>
      </w:r>
      <w:r w:rsidRPr="00605E93">
        <w:rPr>
          <w:rFonts w:ascii="Garamond" w:hAnsi="Garamond"/>
          <w:sz w:val="22"/>
          <w:szCs w:val="22"/>
        </w:rPr>
        <w:t>.</w:t>
      </w:r>
    </w:p>
    <w:p w14:paraId="788FB52C" w14:textId="77777777" w:rsidR="007B527A" w:rsidRDefault="007B527A" w:rsidP="00CE7736"/>
    <w:p w14:paraId="3C265285" w14:textId="77777777" w:rsidR="007B527A" w:rsidRDefault="007B527A" w:rsidP="00CE7736"/>
    <w:p w14:paraId="3366AF77" w14:textId="71897FCA" w:rsidR="00571A23" w:rsidRDefault="00060DC6" w:rsidP="00CE7736">
      <w:pPr>
        <w:rPr>
          <w:rStyle w:val="Hyperlink"/>
          <w:rFonts w:ascii="Garamond" w:hAnsi="Garamond" w:cs="Tahoma"/>
          <w:sz w:val="22"/>
          <w:szCs w:val="22"/>
        </w:rPr>
      </w:pPr>
      <w:hyperlink r:id="rId74" w:history="1">
        <w:r w:rsidR="00571A23" w:rsidRPr="00605E93">
          <w:rPr>
            <w:rStyle w:val="Hyperlink"/>
            <w:rFonts w:ascii="Garamond" w:hAnsi="Garamond" w:cs="Tahoma"/>
            <w:sz w:val="22"/>
            <w:szCs w:val="22"/>
          </w:rPr>
          <w:t>Recording Patient Preferences for Electronic Consent to Access and/or Share their Health Information with Other Care Providers</w:t>
        </w:r>
      </w:hyperlink>
    </w:p>
    <w:p w14:paraId="16E716F8" w14:textId="77777777" w:rsidR="003764AC" w:rsidRDefault="003764AC" w:rsidP="00CE7736">
      <w:pPr>
        <w:rPr>
          <w:rStyle w:val="Hyperlink"/>
          <w:rFonts w:ascii="Garamond" w:hAnsi="Garamond" w:cs="Tahoma"/>
          <w:sz w:val="22"/>
          <w:szCs w:val="22"/>
        </w:rPr>
      </w:pPr>
    </w:p>
    <w:p w14:paraId="3A68DECB" w14:textId="4E0585CE" w:rsidR="003764AC" w:rsidRPr="003764AC" w:rsidRDefault="003764AC" w:rsidP="00CE7736">
      <w:pPr>
        <w:rPr>
          <w:rFonts w:ascii="Garamond" w:hAnsi="Garamond"/>
          <w:sz w:val="22"/>
          <w:szCs w:val="22"/>
        </w:rPr>
      </w:pPr>
      <w:r>
        <w:rPr>
          <w:rFonts w:ascii="Garamond" w:hAnsi="Garamond"/>
          <w:sz w:val="22"/>
          <w:szCs w:val="22"/>
        </w:rPr>
        <w:t>HL7 Comments:</w:t>
      </w:r>
    </w:p>
    <w:p w14:paraId="05664991" w14:textId="26E7B8E3" w:rsidR="00571A23" w:rsidRPr="00BB5BC1" w:rsidRDefault="00571A23" w:rsidP="00BB5BC1">
      <w:pPr>
        <w:pStyle w:val="ListParagraph"/>
        <w:numPr>
          <w:ilvl w:val="0"/>
          <w:numId w:val="26"/>
        </w:numPr>
        <w:rPr>
          <w:rFonts w:ascii="Garamond" w:hAnsi="Garamond"/>
          <w:b w:val="0"/>
          <w:sz w:val="22"/>
          <w:szCs w:val="22"/>
        </w:rPr>
      </w:pPr>
      <w:r w:rsidRPr="00BB5BC1">
        <w:rPr>
          <w:rFonts w:ascii="Garamond" w:hAnsi="Garamond"/>
          <w:b w:val="0"/>
          <w:sz w:val="22"/>
          <w:szCs w:val="22"/>
        </w:rPr>
        <w:lastRenderedPageBreak/>
        <w:t>HL7 is very supportive of the inclusion of a variety of platform</w:t>
      </w:r>
      <w:r w:rsidR="00F4732A">
        <w:rPr>
          <w:rFonts w:ascii="Garamond" w:hAnsi="Garamond"/>
          <w:b w:val="0"/>
          <w:sz w:val="22"/>
          <w:szCs w:val="22"/>
        </w:rPr>
        <w:t>-</w:t>
      </w:r>
      <w:r w:rsidRPr="00BB5BC1">
        <w:rPr>
          <w:rFonts w:ascii="Garamond" w:hAnsi="Garamond"/>
          <w:b w:val="0"/>
          <w:sz w:val="22"/>
          <w:szCs w:val="22"/>
        </w:rPr>
        <w:t>specific consent directive implementation specification options given that any one of them may be more suitable to an exchange ecosystem. There are HIEs in which participants are using multiple standards from each HL7 product family to conduct key exchange workflows in which access control systems have to be able to uniformly apply authorization logic.</w:t>
      </w:r>
    </w:p>
    <w:p w14:paraId="4020F147" w14:textId="77777777" w:rsidR="00571A23" w:rsidRPr="00605E93" w:rsidRDefault="00571A23" w:rsidP="00CE7736">
      <w:pPr>
        <w:rPr>
          <w:rFonts w:ascii="Garamond" w:hAnsi="Garamond"/>
          <w:sz w:val="22"/>
          <w:szCs w:val="22"/>
        </w:rPr>
      </w:pPr>
      <w:r w:rsidRPr="00605E93">
        <w:rPr>
          <w:rFonts w:ascii="Garamond" w:hAnsi="Garamond"/>
          <w:sz w:val="22"/>
          <w:szCs w:val="22"/>
        </w:rPr>
        <w:t xml:space="preserve"> </w:t>
      </w:r>
    </w:p>
    <w:p w14:paraId="4AD51413" w14:textId="22ACB28F" w:rsidR="00571A23" w:rsidRPr="00BB5BC1" w:rsidRDefault="00571A23" w:rsidP="00BB5BC1">
      <w:pPr>
        <w:pStyle w:val="ListParagraph"/>
        <w:numPr>
          <w:ilvl w:val="0"/>
          <w:numId w:val="26"/>
        </w:numPr>
        <w:rPr>
          <w:rFonts w:ascii="Garamond" w:hAnsi="Garamond"/>
          <w:b w:val="0"/>
          <w:sz w:val="22"/>
          <w:szCs w:val="22"/>
        </w:rPr>
      </w:pPr>
      <w:r w:rsidRPr="00BB5BC1">
        <w:rPr>
          <w:rFonts w:ascii="Garamond" w:hAnsi="Garamond"/>
          <w:b w:val="0"/>
          <w:sz w:val="22"/>
          <w:szCs w:val="22"/>
        </w:rPr>
        <w:t>For that reason, HL7 Service Oriented Architecture is leading, and HL7 Security and CBCP Work Groups are co-sponsoring a VA</w:t>
      </w:r>
      <w:r w:rsidR="00B83485">
        <w:rPr>
          <w:rFonts w:ascii="Garamond" w:hAnsi="Garamond"/>
          <w:b w:val="0"/>
          <w:sz w:val="22"/>
          <w:szCs w:val="22"/>
        </w:rPr>
        <w:t>-</w:t>
      </w:r>
      <w:r w:rsidRPr="00BB5BC1">
        <w:rPr>
          <w:rFonts w:ascii="Garamond" w:hAnsi="Garamond"/>
          <w:b w:val="0"/>
          <w:sz w:val="22"/>
          <w:szCs w:val="22"/>
        </w:rPr>
        <w:t>resourced project, “HL7 Cross Paradigm Interoperability Implementation Guide Extension Project” to develop Cross-Paradigm models intended to facilitate transforms across any two HL7 platform specific consent directive/security label specifications.</w:t>
      </w:r>
    </w:p>
    <w:p w14:paraId="6B6FEA3A" w14:textId="77777777" w:rsidR="00571A23" w:rsidRPr="00605E93" w:rsidRDefault="00571A23" w:rsidP="00CE7736">
      <w:pPr>
        <w:rPr>
          <w:rFonts w:ascii="Garamond" w:hAnsi="Garamond"/>
          <w:sz w:val="22"/>
          <w:szCs w:val="22"/>
        </w:rPr>
      </w:pPr>
      <w:r w:rsidRPr="00605E93">
        <w:rPr>
          <w:rFonts w:ascii="Garamond" w:hAnsi="Garamond"/>
          <w:sz w:val="22"/>
          <w:szCs w:val="22"/>
        </w:rPr>
        <w:t xml:space="preserve"> </w:t>
      </w:r>
    </w:p>
    <w:p w14:paraId="3F799E4B" w14:textId="77777777" w:rsidR="00571A23" w:rsidRPr="00605E93" w:rsidRDefault="00571A23" w:rsidP="003764AC">
      <w:pPr>
        <w:ind w:left="720"/>
        <w:rPr>
          <w:rFonts w:ascii="Garamond" w:hAnsi="Garamond"/>
          <w:sz w:val="22"/>
          <w:szCs w:val="22"/>
        </w:rPr>
      </w:pPr>
      <w:r w:rsidRPr="00605E93">
        <w:rPr>
          <w:rFonts w:ascii="Garamond" w:hAnsi="Garamond"/>
          <w:sz w:val="22"/>
          <w:szCs w:val="22"/>
        </w:rPr>
        <w:t>We recommend that the community of interest be encouraged to update the HL7 v2 Consent Segment so that v2 exchange ecosystems are able to use that specification to capture and exchange consent directives without having also implement non-v2 consent directive standards.</w:t>
      </w:r>
    </w:p>
    <w:p w14:paraId="44A8D637" w14:textId="77777777" w:rsidR="00111D50" w:rsidRPr="00605E93" w:rsidRDefault="00111D50" w:rsidP="00CE7736">
      <w:pPr>
        <w:rPr>
          <w:rFonts w:ascii="Garamond" w:eastAsiaTheme="majorEastAsia" w:hAnsi="Garamond"/>
          <w:sz w:val="22"/>
          <w:szCs w:val="22"/>
        </w:rPr>
      </w:pPr>
    </w:p>
    <w:p w14:paraId="2EEB96AD" w14:textId="77777777" w:rsidR="0086304A" w:rsidRPr="00605E93" w:rsidRDefault="0086304A" w:rsidP="00CE7736">
      <w:pPr>
        <w:pStyle w:val="Heading2"/>
        <w:rPr>
          <w:rFonts w:ascii="Garamond" w:hAnsi="Garamond"/>
          <w:sz w:val="22"/>
          <w:szCs w:val="22"/>
        </w:rPr>
      </w:pPr>
      <w:r w:rsidRPr="00605E93">
        <w:rPr>
          <w:rFonts w:ascii="Garamond" w:hAnsi="Garamond"/>
          <w:sz w:val="22"/>
          <w:szCs w:val="22"/>
        </w:rPr>
        <w:t>Section IV</w:t>
      </w:r>
    </w:p>
    <w:p w14:paraId="0D9FD0A1" w14:textId="4713708D" w:rsidR="009D2356" w:rsidRDefault="009D2356" w:rsidP="00CE7736">
      <w:pPr>
        <w:rPr>
          <w:rStyle w:val="Strong"/>
          <w:rFonts w:ascii="Garamond" w:eastAsiaTheme="majorEastAsia" w:hAnsi="Garamond" w:cstheme="majorHAnsi"/>
          <w:color w:val="000000"/>
          <w:sz w:val="22"/>
          <w:szCs w:val="22"/>
        </w:rPr>
      </w:pPr>
      <w:r w:rsidRPr="00605E93">
        <w:rPr>
          <w:rStyle w:val="Strong"/>
          <w:rFonts w:ascii="Garamond" w:eastAsiaTheme="majorEastAsia" w:hAnsi="Garamond" w:cstheme="majorHAnsi"/>
          <w:color w:val="000000"/>
          <w:sz w:val="22"/>
          <w:szCs w:val="22"/>
        </w:rPr>
        <w:t>Models and Profiles</w:t>
      </w:r>
    </w:p>
    <w:p w14:paraId="44EB0E2C" w14:textId="77777777" w:rsidR="003764AC" w:rsidRDefault="003764AC" w:rsidP="00CE7736">
      <w:pPr>
        <w:rPr>
          <w:rStyle w:val="Strong"/>
          <w:rFonts w:ascii="Garamond" w:eastAsiaTheme="majorEastAsia" w:hAnsi="Garamond" w:cstheme="majorHAnsi"/>
          <w:color w:val="000000"/>
          <w:sz w:val="22"/>
          <w:szCs w:val="22"/>
        </w:rPr>
      </w:pPr>
    </w:p>
    <w:p w14:paraId="088B7BC3" w14:textId="3E9CA48D" w:rsidR="003764AC" w:rsidRPr="003764AC" w:rsidRDefault="003764AC" w:rsidP="00CE7736">
      <w:pPr>
        <w:rPr>
          <w:rStyle w:val="Strong"/>
          <w:rFonts w:ascii="Garamond" w:hAnsi="Garamond"/>
          <w:b w:val="0"/>
          <w:bCs w:val="0"/>
          <w:sz w:val="22"/>
          <w:szCs w:val="22"/>
        </w:rPr>
      </w:pPr>
      <w:r>
        <w:rPr>
          <w:rFonts w:ascii="Garamond" w:hAnsi="Garamond"/>
          <w:sz w:val="22"/>
          <w:szCs w:val="22"/>
        </w:rPr>
        <w:t>HL7 Comments:</w:t>
      </w:r>
    </w:p>
    <w:p w14:paraId="24561D46" w14:textId="2459CD15" w:rsidR="001F3DF2" w:rsidRPr="003764AC" w:rsidRDefault="001F3DF2" w:rsidP="003764AC">
      <w:pPr>
        <w:pStyle w:val="ListParagraph"/>
        <w:numPr>
          <w:ilvl w:val="0"/>
          <w:numId w:val="44"/>
        </w:numPr>
        <w:rPr>
          <w:rStyle w:val="Strong"/>
          <w:rFonts w:ascii="Garamond" w:hAnsi="Garamond"/>
          <w:b/>
          <w:bCs w:val="0"/>
          <w:color w:val="000000"/>
          <w:sz w:val="22"/>
          <w:szCs w:val="22"/>
        </w:rPr>
      </w:pPr>
      <w:r w:rsidRPr="003764AC">
        <w:rPr>
          <w:rFonts w:ascii="Garamond" w:hAnsi="Garamond"/>
          <w:b w:val="0"/>
          <w:sz w:val="22"/>
          <w:szCs w:val="22"/>
        </w:rPr>
        <w:t xml:space="preserve">Section Title – HL7 recommends that the Section IV title be changed to Section IV: Models and Functional Model Profiles. </w:t>
      </w:r>
    </w:p>
    <w:p w14:paraId="1F00284B" w14:textId="77777777" w:rsidR="0086304A" w:rsidRPr="00605E93" w:rsidRDefault="0086304A" w:rsidP="00CE7736">
      <w:pPr>
        <w:rPr>
          <w:rFonts w:ascii="Garamond" w:hAnsi="Garamond"/>
          <w:sz w:val="22"/>
          <w:szCs w:val="22"/>
        </w:rPr>
      </w:pPr>
    </w:p>
    <w:p w14:paraId="340E2CD7" w14:textId="2FBD9E65" w:rsidR="001F3DF2" w:rsidRDefault="00111D50" w:rsidP="00CE7736">
      <w:pPr>
        <w:rPr>
          <w:rFonts w:ascii="Garamond" w:hAnsi="Garamond"/>
          <w:sz w:val="22"/>
          <w:szCs w:val="22"/>
        </w:rPr>
      </w:pPr>
      <w:r w:rsidRPr="00605E93">
        <w:rPr>
          <w:rFonts w:ascii="Garamond" w:hAnsi="Garamond"/>
          <w:sz w:val="22"/>
          <w:szCs w:val="22"/>
        </w:rPr>
        <w:t>A – Functional Models</w:t>
      </w:r>
    </w:p>
    <w:p w14:paraId="60A48460" w14:textId="77777777" w:rsidR="003764AC" w:rsidRDefault="003764AC" w:rsidP="003764AC">
      <w:pPr>
        <w:rPr>
          <w:rFonts w:ascii="Garamond" w:hAnsi="Garamond"/>
          <w:sz w:val="22"/>
          <w:szCs w:val="22"/>
        </w:rPr>
      </w:pPr>
    </w:p>
    <w:p w14:paraId="2AAEB08A" w14:textId="36F393A9" w:rsidR="003764AC" w:rsidRDefault="003764AC" w:rsidP="003764AC">
      <w:pPr>
        <w:rPr>
          <w:rFonts w:ascii="Garamond" w:hAnsi="Garamond"/>
          <w:sz w:val="22"/>
          <w:szCs w:val="22"/>
        </w:rPr>
      </w:pPr>
      <w:r w:rsidRPr="003764AC">
        <w:rPr>
          <w:rFonts w:ascii="Garamond" w:hAnsi="Garamond"/>
          <w:sz w:val="22"/>
          <w:szCs w:val="22"/>
        </w:rPr>
        <w:t xml:space="preserve">HL7 Comments:                                                                                                                                                                       </w:t>
      </w:r>
    </w:p>
    <w:p w14:paraId="5CB558DF" w14:textId="1FB2D554" w:rsidR="0086304A" w:rsidRPr="006208FB" w:rsidRDefault="001F3DF2" w:rsidP="003764AC">
      <w:pPr>
        <w:pStyle w:val="ListParagraph"/>
        <w:numPr>
          <w:ilvl w:val="0"/>
          <w:numId w:val="43"/>
        </w:numPr>
        <w:rPr>
          <w:rFonts w:ascii="Garamond" w:hAnsi="Garamond"/>
          <w:b w:val="0"/>
          <w:sz w:val="22"/>
          <w:szCs w:val="22"/>
        </w:rPr>
      </w:pPr>
      <w:r w:rsidRPr="006208FB">
        <w:rPr>
          <w:rFonts w:ascii="Garamond" w:hAnsi="Garamond"/>
          <w:b w:val="0"/>
          <w:sz w:val="22"/>
          <w:szCs w:val="22"/>
        </w:rPr>
        <w:t>Under the Functional Models section, an introductory paragraph should be inserted that explains what a functional model is and its intended purpose. HL7 also observes that gauging adoption level and implementation maturity for Functional Models is inherently challenging and that this issue needs to be better examined and understood.</w:t>
      </w:r>
    </w:p>
    <w:p w14:paraId="537FD0C6" w14:textId="494DD380" w:rsidR="001F019A" w:rsidRPr="00BB5BC1" w:rsidRDefault="00614FD6" w:rsidP="00161A52">
      <w:pPr>
        <w:pStyle w:val="ListParagraph"/>
        <w:numPr>
          <w:ilvl w:val="0"/>
          <w:numId w:val="5"/>
        </w:numPr>
        <w:rPr>
          <w:rFonts w:ascii="Garamond" w:hAnsi="Garamond"/>
          <w:b w:val="0"/>
          <w:sz w:val="22"/>
          <w:szCs w:val="22"/>
        </w:rPr>
      </w:pPr>
      <w:r w:rsidRPr="00BB5BC1">
        <w:rPr>
          <w:rFonts w:ascii="Garamond" w:hAnsi="Garamond"/>
          <w:b w:val="0"/>
          <w:sz w:val="22"/>
          <w:szCs w:val="22"/>
        </w:rPr>
        <w:t xml:space="preserve">The </w:t>
      </w:r>
      <w:r w:rsidR="00740D8E">
        <w:rPr>
          <w:rFonts w:ascii="Garamond" w:hAnsi="Garamond"/>
          <w:b w:val="0"/>
          <w:sz w:val="22"/>
          <w:szCs w:val="22"/>
        </w:rPr>
        <w:t>HL7® FHIR</w:t>
      </w:r>
      <w:r w:rsidRPr="00BB5BC1">
        <w:rPr>
          <w:rFonts w:ascii="Garamond" w:hAnsi="Garamond"/>
          <w:b w:val="0"/>
          <w:sz w:val="22"/>
          <w:szCs w:val="22"/>
        </w:rPr>
        <w:t>®</w:t>
      </w:r>
      <w:r w:rsidR="006208FB">
        <w:rPr>
          <w:rFonts w:ascii="Garamond" w:hAnsi="Garamond"/>
          <w:b w:val="0"/>
          <w:sz w:val="22"/>
          <w:szCs w:val="22"/>
        </w:rPr>
        <w:t xml:space="preserve"> </w:t>
      </w:r>
      <w:r w:rsidR="001F019A" w:rsidRPr="00BB5BC1">
        <w:rPr>
          <w:rFonts w:ascii="Garamond" w:hAnsi="Garamond"/>
          <w:b w:val="0"/>
          <w:sz w:val="22"/>
          <w:szCs w:val="22"/>
        </w:rPr>
        <w:t>Quality Improvement (QI)</w:t>
      </w:r>
      <w:r w:rsidR="009D2356" w:rsidRPr="00BB5BC1">
        <w:rPr>
          <w:rFonts w:ascii="Garamond" w:hAnsi="Garamond"/>
          <w:b w:val="0"/>
          <w:sz w:val="22"/>
          <w:szCs w:val="22"/>
        </w:rPr>
        <w:t xml:space="preserve"> Core HL7’s</w:t>
      </w:r>
      <w:r w:rsidR="001F019A" w:rsidRPr="00BB5BC1">
        <w:rPr>
          <w:rFonts w:ascii="Garamond" w:hAnsi="Garamond"/>
          <w:b w:val="0"/>
          <w:sz w:val="22"/>
          <w:szCs w:val="22"/>
        </w:rPr>
        <w:t xml:space="preserve"> Reference Model for Quality Measure and Reporting; HL7 recommends including it in this section of Models and Profiles</w:t>
      </w:r>
    </w:p>
    <w:p w14:paraId="5E8416A8" w14:textId="77777777" w:rsidR="006208FB" w:rsidRPr="006208FB" w:rsidRDefault="001F019A" w:rsidP="006208FB">
      <w:pPr>
        <w:pStyle w:val="ListParagraph"/>
        <w:numPr>
          <w:ilvl w:val="1"/>
          <w:numId w:val="9"/>
        </w:numPr>
        <w:rPr>
          <w:rStyle w:val="Hyperlink"/>
          <w:rFonts w:ascii="Garamond" w:hAnsi="Garamond"/>
          <w:b w:val="0"/>
          <w:color w:val="auto"/>
          <w:sz w:val="22"/>
          <w:szCs w:val="22"/>
          <w:u w:val="none"/>
        </w:rPr>
      </w:pPr>
      <w:r w:rsidRPr="00BB5BC1">
        <w:rPr>
          <w:rFonts w:ascii="Garamond" w:hAnsi="Garamond"/>
          <w:b w:val="0"/>
          <w:sz w:val="22"/>
          <w:szCs w:val="22"/>
        </w:rPr>
        <w:t>URL for QI-Core</w:t>
      </w:r>
      <w:r w:rsidRPr="00605E93">
        <w:rPr>
          <w:rFonts w:ascii="Garamond" w:hAnsi="Garamond"/>
          <w:sz w:val="22"/>
          <w:szCs w:val="22"/>
        </w:rPr>
        <w:t xml:space="preserve">: </w:t>
      </w:r>
      <w:hyperlink r:id="rId75" w:history="1">
        <w:r w:rsidRPr="00605E93">
          <w:rPr>
            <w:rStyle w:val="Hyperlink"/>
            <w:rFonts w:ascii="Garamond" w:hAnsi="Garamond"/>
            <w:b w:val="0"/>
            <w:sz w:val="22"/>
            <w:szCs w:val="22"/>
          </w:rPr>
          <w:t>http://www.hl7.org/fhir/current/qicore/</w:t>
        </w:r>
      </w:hyperlink>
      <w:bookmarkStart w:id="0" w:name="_Hlk525296648"/>
    </w:p>
    <w:p w14:paraId="6C45AA85" w14:textId="564AE679" w:rsidR="006208FB" w:rsidRPr="006208FB" w:rsidRDefault="0013040F" w:rsidP="006208FB">
      <w:pPr>
        <w:pStyle w:val="ListParagraph"/>
        <w:numPr>
          <w:ilvl w:val="0"/>
          <w:numId w:val="5"/>
        </w:numPr>
        <w:rPr>
          <w:rFonts w:ascii="Garamond" w:hAnsi="Garamond"/>
          <w:b w:val="0"/>
          <w:sz w:val="22"/>
          <w:szCs w:val="22"/>
        </w:rPr>
      </w:pPr>
      <w:r w:rsidRPr="006208FB">
        <w:rPr>
          <w:rFonts w:ascii="Garamond" w:hAnsi="Garamond"/>
          <w:b w:val="0"/>
          <w:sz w:val="22"/>
          <w:szCs w:val="22"/>
        </w:rPr>
        <w:t>HL7 suggests that the ISA include reference to the HL7 Consumer Mobile Health Application Functional Framework (</w:t>
      </w:r>
      <w:proofErr w:type="spellStart"/>
      <w:r w:rsidRPr="006208FB">
        <w:rPr>
          <w:rFonts w:ascii="Garamond" w:hAnsi="Garamond"/>
          <w:b w:val="0"/>
          <w:sz w:val="22"/>
          <w:szCs w:val="22"/>
        </w:rPr>
        <w:t>cMHAFF</w:t>
      </w:r>
      <w:proofErr w:type="spellEnd"/>
      <w:r w:rsidRPr="006208FB">
        <w:rPr>
          <w:rFonts w:ascii="Garamond" w:hAnsi="Garamond"/>
          <w:b w:val="0"/>
          <w:sz w:val="22"/>
          <w:szCs w:val="22"/>
        </w:rPr>
        <w:t>) STU</w:t>
      </w:r>
      <w:r w:rsidR="00512265">
        <w:rPr>
          <w:rFonts w:ascii="Garamond" w:hAnsi="Garamond"/>
          <w:b w:val="0"/>
          <w:sz w:val="22"/>
          <w:szCs w:val="22"/>
        </w:rPr>
        <w:t xml:space="preserve">. </w:t>
      </w:r>
    </w:p>
    <w:p w14:paraId="157E2DDC" w14:textId="47ABA08F" w:rsidR="0013040F" w:rsidRPr="006208FB" w:rsidRDefault="0013040F" w:rsidP="006208FB">
      <w:pPr>
        <w:pStyle w:val="ListParagraph"/>
        <w:numPr>
          <w:ilvl w:val="1"/>
          <w:numId w:val="9"/>
        </w:numPr>
        <w:rPr>
          <w:rFonts w:ascii="Garamond" w:hAnsi="Garamond"/>
          <w:b w:val="0"/>
          <w:sz w:val="22"/>
          <w:szCs w:val="22"/>
        </w:rPr>
      </w:pPr>
      <w:r w:rsidRPr="006208FB">
        <w:rPr>
          <w:rFonts w:ascii="Garamond" w:hAnsi="Garamond"/>
          <w:b w:val="0"/>
          <w:sz w:val="22"/>
          <w:szCs w:val="22"/>
        </w:rPr>
        <w:t xml:space="preserve">The primary goals of </w:t>
      </w:r>
      <w:proofErr w:type="spellStart"/>
      <w:r w:rsidRPr="006208FB">
        <w:rPr>
          <w:rFonts w:ascii="Garamond" w:hAnsi="Garamond"/>
          <w:b w:val="0"/>
          <w:sz w:val="22"/>
          <w:szCs w:val="22"/>
        </w:rPr>
        <w:t>cMHAFF</w:t>
      </w:r>
      <w:proofErr w:type="spellEnd"/>
      <w:r w:rsidRPr="006208FB">
        <w:rPr>
          <w:rFonts w:ascii="Garamond" w:hAnsi="Garamond"/>
          <w:b w:val="0"/>
          <w:sz w:val="22"/>
          <w:szCs w:val="22"/>
        </w:rPr>
        <w:t xml:space="preserve"> are to provide a standard against which a mobile app’s foundational characteristics -- including but not limited to security, privacy, data access, data export, and transparency/disclosure of conditions -- can be assessed. </w:t>
      </w:r>
    </w:p>
    <w:p w14:paraId="24B203F3" w14:textId="77777777" w:rsidR="0013040F" w:rsidRPr="00605E93" w:rsidRDefault="0013040F" w:rsidP="00161A52">
      <w:pPr>
        <w:pStyle w:val="NormalWeb"/>
        <w:numPr>
          <w:ilvl w:val="1"/>
          <w:numId w:val="9"/>
        </w:numPr>
        <w:rPr>
          <w:rFonts w:ascii="Garamond" w:hAnsi="Garamond"/>
          <w:b/>
          <w:sz w:val="22"/>
          <w:szCs w:val="22"/>
        </w:rPr>
      </w:pPr>
      <w:r w:rsidRPr="00605E93">
        <w:rPr>
          <w:rFonts w:ascii="Garamond" w:hAnsi="Garamond"/>
          <w:sz w:val="22"/>
          <w:szCs w:val="22"/>
        </w:rPr>
        <w:t>The framework is based on the lifecycle of an app, as experienced by an individual consumer, from first deciding to download an app, to determining what happens with consumer data after the app has been deleted from a smartphone.</w:t>
      </w:r>
    </w:p>
    <w:p w14:paraId="5C4E4F80" w14:textId="77777777" w:rsidR="0013040F" w:rsidRPr="00605E93" w:rsidRDefault="0013040F" w:rsidP="00161A52">
      <w:pPr>
        <w:pStyle w:val="NormalWeb"/>
        <w:numPr>
          <w:ilvl w:val="1"/>
          <w:numId w:val="9"/>
        </w:numPr>
        <w:rPr>
          <w:rFonts w:ascii="Garamond" w:hAnsi="Garamond"/>
          <w:sz w:val="22"/>
          <w:szCs w:val="22"/>
        </w:rPr>
      </w:pPr>
      <w:proofErr w:type="spellStart"/>
      <w:r w:rsidRPr="00605E93">
        <w:rPr>
          <w:rFonts w:ascii="Garamond" w:hAnsi="Garamond"/>
          <w:sz w:val="22"/>
          <w:szCs w:val="22"/>
        </w:rPr>
        <w:t>cMHAFF</w:t>
      </w:r>
      <w:proofErr w:type="spellEnd"/>
      <w:r w:rsidRPr="00605E93">
        <w:rPr>
          <w:rFonts w:ascii="Garamond" w:hAnsi="Garamond"/>
          <w:sz w:val="22"/>
          <w:szCs w:val="22"/>
        </w:rPr>
        <w:t xml:space="preserve"> establishes conformity assessment objectives, certification guidance, and requirements development across multiple stakeholders including regulatory bodies, healthcare providers (for prescribing health apps), health app developers and vendors, the consumer mobile app marketplace, and consumers/patients.</w:t>
      </w:r>
    </w:p>
    <w:p w14:paraId="61E681A1" w14:textId="230896F5" w:rsidR="0013040F" w:rsidRPr="00605E93" w:rsidRDefault="0013040F" w:rsidP="00161A52">
      <w:pPr>
        <w:pStyle w:val="NormalWeb"/>
        <w:numPr>
          <w:ilvl w:val="1"/>
          <w:numId w:val="9"/>
        </w:numPr>
        <w:rPr>
          <w:rFonts w:ascii="Garamond" w:hAnsi="Garamond"/>
          <w:sz w:val="22"/>
          <w:szCs w:val="22"/>
        </w:rPr>
      </w:pPr>
      <w:r w:rsidRPr="00605E93">
        <w:rPr>
          <w:rFonts w:ascii="Garamond" w:hAnsi="Garamond"/>
          <w:sz w:val="22"/>
          <w:szCs w:val="22"/>
        </w:rPr>
        <w:t xml:space="preserve">URL to HL7 </w:t>
      </w:r>
      <w:proofErr w:type="spellStart"/>
      <w:r w:rsidRPr="00605E93">
        <w:rPr>
          <w:rFonts w:ascii="Garamond" w:hAnsi="Garamond"/>
          <w:sz w:val="22"/>
          <w:szCs w:val="22"/>
        </w:rPr>
        <w:t>cMHAFF</w:t>
      </w:r>
      <w:proofErr w:type="spellEnd"/>
      <w:r w:rsidRPr="00605E93">
        <w:rPr>
          <w:rFonts w:ascii="Garamond" w:hAnsi="Garamond"/>
          <w:sz w:val="22"/>
          <w:szCs w:val="22"/>
        </w:rPr>
        <w:t xml:space="preserve"> STU </w:t>
      </w:r>
      <w:hyperlink r:id="rId76" w:history="1">
        <w:r w:rsidRPr="00605E93">
          <w:rPr>
            <w:rStyle w:val="Hyperlink"/>
            <w:rFonts w:ascii="Garamond" w:hAnsi="Garamond"/>
            <w:sz w:val="22"/>
            <w:szCs w:val="22"/>
          </w:rPr>
          <w:t>http://www.hl7.org/implement/standards/product_brief.cfm?product_id=476</w:t>
        </w:r>
      </w:hyperlink>
      <w:bookmarkEnd w:id="0"/>
    </w:p>
    <w:p w14:paraId="11310114" w14:textId="305A5F61" w:rsidR="009D2356" w:rsidRPr="00605E93" w:rsidRDefault="00111D50" w:rsidP="00CE7736">
      <w:pPr>
        <w:rPr>
          <w:rFonts w:ascii="Garamond" w:hAnsi="Garamond"/>
          <w:sz w:val="22"/>
          <w:szCs w:val="22"/>
        </w:rPr>
      </w:pPr>
      <w:r w:rsidRPr="00605E93">
        <w:rPr>
          <w:rFonts w:ascii="Garamond" w:hAnsi="Garamond"/>
          <w:sz w:val="22"/>
          <w:szCs w:val="22"/>
        </w:rPr>
        <w:lastRenderedPageBreak/>
        <w:t>B – Functional Profiles</w:t>
      </w:r>
    </w:p>
    <w:p w14:paraId="20030EC5" w14:textId="77777777" w:rsidR="009D2356" w:rsidRDefault="009D2356" w:rsidP="00161A52">
      <w:pPr>
        <w:pStyle w:val="ListParagraph"/>
        <w:numPr>
          <w:ilvl w:val="0"/>
          <w:numId w:val="5"/>
        </w:numPr>
        <w:rPr>
          <w:rFonts w:ascii="Garamond" w:hAnsi="Garamond"/>
          <w:b w:val="0"/>
          <w:sz w:val="22"/>
          <w:szCs w:val="22"/>
        </w:rPr>
      </w:pPr>
      <w:r w:rsidRPr="00BB5BC1">
        <w:rPr>
          <w:rFonts w:ascii="Garamond" w:hAnsi="Garamond"/>
          <w:b w:val="0"/>
          <w:sz w:val="22"/>
          <w:szCs w:val="22"/>
        </w:rPr>
        <w:t>No comments</w:t>
      </w:r>
    </w:p>
    <w:p w14:paraId="71C24742" w14:textId="77777777" w:rsidR="009D2356" w:rsidRPr="00605E93" w:rsidRDefault="009D2356" w:rsidP="00CE7736">
      <w:pPr>
        <w:rPr>
          <w:rFonts w:ascii="Garamond" w:hAnsi="Garamond"/>
          <w:sz w:val="22"/>
          <w:szCs w:val="22"/>
        </w:rPr>
      </w:pPr>
    </w:p>
    <w:p w14:paraId="3FF6B5E2" w14:textId="77777777" w:rsidR="009D2356" w:rsidRDefault="00111D50" w:rsidP="00CE7736">
      <w:pPr>
        <w:rPr>
          <w:rFonts w:ascii="Garamond" w:hAnsi="Garamond"/>
          <w:sz w:val="22"/>
          <w:szCs w:val="22"/>
        </w:rPr>
      </w:pPr>
      <w:r w:rsidRPr="00605E93">
        <w:rPr>
          <w:rFonts w:ascii="Garamond" w:hAnsi="Garamond"/>
          <w:sz w:val="22"/>
          <w:szCs w:val="22"/>
        </w:rPr>
        <w:t>C – Information Models</w:t>
      </w:r>
    </w:p>
    <w:p w14:paraId="13BDB60C" w14:textId="77777777" w:rsidR="006208FB" w:rsidRDefault="006208FB" w:rsidP="00CE7736">
      <w:pPr>
        <w:rPr>
          <w:rFonts w:ascii="Garamond" w:hAnsi="Garamond"/>
          <w:sz w:val="22"/>
          <w:szCs w:val="22"/>
        </w:rPr>
      </w:pPr>
    </w:p>
    <w:p w14:paraId="1895306C" w14:textId="77777777" w:rsidR="006208FB" w:rsidRDefault="006208FB" w:rsidP="006208FB">
      <w:pPr>
        <w:rPr>
          <w:rFonts w:ascii="Garamond" w:hAnsi="Garamond"/>
          <w:sz w:val="22"/>
          <w:szCs w:val="22"/>
        </w:rPr>
      </w:pPr>
      <w:r w:rsidRPr="003764AC">
        <w:rPr>
          <w:rFonts w:ascii="Garamond" w:hAnsi="Garamond"/>
          <w:sz w:val="22"/>
          <w:szCs w:val="22"/>
        </w:rPr>
        <w:t xml:space="preserve">HL7 Comments: </w:t>
      </w:r>
    </w:p>
    <w:p w14:paraId="473485CD" w14:textId="217D9105" w:rsidR="00BA59DA" w:rsidRPr="00DF7873" w:rsidRDefault="001F3DF2" w:rsidP="00CE7736">
      <w:pPr>
        <w:pStyle w:val="ListParagraph"/>
        <w:numPr>
          <w:ilvl w:val="0"/>
          <w:numId w:val="5"/>
        </w:numPr>
        <w:rPr>
          <w:rFonts w:ascii="Garamond" w:hAnsi="Garamond"/>
          <w:b w:val="0"/>
          <w:sz w:val="22"/>
          <w:szCs w:val="22"/>
        </w:rPr>
      </w:pPr>
      <w:r w:rsidRPr="006208FB">
        <w:rPr>
          <w:rFonts w:ascii="Garamond" w:hAnsi="Garamond"/>
          <w:b w:val="0"/>
          <w:sz w:val="22"/>
          <w:szCs w:val="22"/>
        </w:rPr>
        <w:t>Regarding the Information Models section and the request for feedback on “Adoption Level” here, HL7 observes that “Adoption Level” should be conceived of thoughtfully and thoroughly in the ISA</w:t>
      </w:r>
      <w:r w:rsidR="00512265">
        <w:rPr>
          <w:rFonts w:ascii="Garamond" w:hAnsi="Garamond"/>
          <w:b w:val="0"/>
          <w:sz w:val="22"/>
          <w:szCs w:val="22"/>
        </w:rPr>
        <w:t xml:space="preserve">. </w:t>
      </w:r>
      <w:r w:rsidRPr="006208FB">
        <w:rPr>
          <w:rFonts w:ascii="Garamond" w:hAnsi="Garamond"/>
          <w:b w:val="0"/>
          <w:sz w:val="22"/>
          <w:szCs w:val="22"/>
        </w:rPr>
        <w:t xml:space="preserve">Specifically, ONC </w:t>
      </w:r>
      <w:r w:rsidR="008B36FD" w:rsidRPr="006208FB">
        <w:rPr>
          <w:rFonts w:ascii="Garamond" w:hAnsi="Garamond"/>
          <w:b w:val="0"/>
          <w:sz w:val="22"/>
          <w:szCs w:val="22"/>
        </w:rPr>
        <w:t xml:space="preserve">should clarify what </w:t>
      </w:r>
      <w:r w:rsidR="005955DF" w:rsidRPr="006208FB">
        <w:rPr>
          <w:rFonts w:ascii="Garamond" w:hAnsi="Garamond"/>
          <w:b w:val="0"/>
          <w:sz w:val="22"/>
          <w:szCs w:val="22"/>
        </w:rPr>
        <w:t>“Adoption Level” means</w:t>
      </w:r>
      <w:r w:rsidRPr="006208FB">
        <w:rPr>
          <w:rFonts w:ascii="Garamond" w:hAnsi="Garamond"/>
          <w:b w:val="0"/>
          <w:sz w:val="22"/>
          <w:szCs w:val="22"/>
        </w:rPr>
        <w:t xml:space="preserve"> in an information model and also consider that being in “Production” may not be the appropriate term in this section under “Implem</w:t>
      </w:r>
      <w:r w:rsidR="00811030" w:rsidRPr="006208FB">
        <w:rPr>
          <w:rFonts w:ascii="Garamond" w:hAnsi="Garamond"/>
          <w:b w:val="0"/>
          <w:sz w:val="22"/>
          <w:szCs w:val="22"/>
        </w:rPr>
        <w:t>entation.</w:t>
      </w:r>
      <w:r w:rsidR="000C5851">
        <w:rPr>
          <w:rFonts w:ascii="Garamond" w:hAnsi="Garamond"/>
          <w:b w:val="0"/>
          <w:sz w:val="22"/>
          <w:szCs w:val="22"/>
        </w:rPr>
        <w:t>”</w:t>
      </w:r>
    </w:p>
    <w:p w14:paraId="44FDECFA" w14:textId="77777777" w:rsidR="00BA59DA" w:rsidRDefault="00BA59DA" w:rsidP="00CE7736">
      <w:pPr>
        <w:rPr>
          <w:rFonts w:ascii="Garamond" w:hAnsi="Garamond" w:cstheme="majorHAnsi"/>
          <w:sz w:val="22"/>
          <w:szCs w:val="22"/>
        </w:rPr>
      </w:pPr>
    </w:p>
    <w:p w14:paraId="679F6026" w14:textId="032FF108" w:rsidR="008B36FD" w:rsidRDefault="008B36FD" w:rsidP="00CE7736">
      <w:pPr>
        <w:rPr>
          <w:rFonts w:ascii="Garamond" w:hAnsi="Garamond"/>
          <w:sz w:val="22"/>
          <w:szCs w:val="22"/>
        </w:rPr>
      </w:pPr>
      <w:r w:rsidRPr="00605E93">
        <w:rPr>
          <w:rFonts w:ascii="Garamond" w:hAnsi="Garamond" w:cstheme="majorHAnsi"/>
          <w:sz w:val="22"/>
          <w:szCs w:val="22"/>
        </w:rPr>
        <w:t xml:space="preserve">Other – </w:t>
      </w:r>
      <w:r w:rsidRPr="00605E93">
        <w:rPr>
          <w:rFonts w:ascii="Garamond" w:hAnsi="Garamond"/>
          <w:sz w:val="22"/>
          <w:szCs w:val="22"/>
        </w:rPr>
        <w:t>Domain Analysis Models</w:t>
      </w:r>
    </w:p>
    <w:p w14:paraId="5283DCA5" w14:textId="77777777" w:rsidR="006208FB" w:rsidRDefault="006208FB" w:rsidP="00CE7736">
      <w:pPr>
        <w:rPr>
          <w:rFonts w:ascii="Garamond" w:hAnsi="Garamond"/>
          <w:sz w:val="22"/>
          <w:szCs w:val="22"/>
        </w:rPr>
      </w:pPr>
    </w:p>
    <w:p w14:paraId="2456AB8C" w14:textId="77777777" w:rsidR="006208FB" w:rsidRDefault="006208FB" w:rsidP="006208FB">
      <w:pPr>
        <w:rPr>
          <w:rFonts w:ascii="Garamond" w:hAnsi="Garamond"/>
          <w:sz w:val="22"/>
          <w:szCs w:val="22"/>
        </w:rPr>
      </w:pPr>
      <w:r w:rsidRPr="003764AC">
        <w:rPr>
          <w:rFonts w:ascii="Garamond" w:hAnsi="Garamond"/>
          <w:sz w:val="22"/>
          <w:szCs w:val="22"/>
        </w:rPr>
        <w:t xml:space="preserve">HL7 Comments: </w:t>
      </w:r>
    </w:p>
    <w:p w14:paraId="66298776" w14:textId="620475ED" w:rsidR="008B36FD" w:rsidRPr="006208FB" w:rsidRDefault="008B36FD" w:rsidP="006208FB">
      <w:pPr>
        <w:pStyle w:val="ListParagraph"/>
        <w:numPr>
          <w:ilvl w:val="0"/>
          <w:numId w:val="5"/>
        </w:numPr>
        <w:rPr>
          <w:rFonts w:ascii="Garamond" w:hAnsi="Garamond"/>
          <w:sz w:val="22"/>
          <w:szCs w:val="22"/>
        </w:rPr>
      </w:pPr>
      <w:r w:rsidRPr="006208FB">
        <w:rPr>
          <w:rFonts w:ascii="Garamond" w:hAnsi="Garamond"/>
          <w:b w:val="0"/>
          <w:sz w:val="22"/>
          <w:szCs w:val="22"/>
        </w:rPr>
        <w:t>ONC asks about additional models and/or profiles that should be listed in the ISA. Related to our organization in particular, HL7 has a much richer library of Domain Analysis Models (DAM) than what is listed in the ISA</w:t>
      </w:r>
      <w:r w:rsidR="00512265">
        <w:rPr>
          <w:rFonts w:ascii="Garamond" w:hAnsi="Garamond"/>
          <w:b w:val="0"/>
          <w:sz w:val="22"/>
          <w:szCs w:val="22"/>
        </w:rPr>
        <w:t xml:space="preserve">. </w:t>
      </w:r>
      <w:r w:rsidRPr="006208FB">
        <w:rPr>
          <w:rFonts w:ascii="Garamond" w:hAnsi="Garamond"/>
          <w:b w:val="0"/>
          <w:sz w:val="22"/>
          <w:szCs w:val="22"/>
        </w:rPr>
        <w:t>We suggest including more HL7 DAMs in the ISA document</w:t>
      </w:r>
      <w:r w:rsidR="00512265">
        <w:rPr>
          <w:rFonts w:ascii="Garamond" w:hAnsi="Garamond"/>
          <w:b w:val="0"/>
          <w:sz w:val="22"/>
          <w:szCs w:val="22"/>
        </w:rPr>
        <w:t xml:space="preserve">. </w:t>
      </w:r>
      <w:r w:rsidRPr="006208FB">
        <w:rPr>
          <w:rFonts w:ascii="Garamond" w:hAnsi="Garamond"/>
          <w:b w:val="0"/>
          <w:sz w:val="22"/>
          <w:szCs w:val="22"/>
        </w:rPr>
        <w:t xml:space="preserve">A full list of HL7 Domain Analysis Models can be found by clicking the can Domain Analysis Models “category” on the HL7 Standards Master Grid at: </w:t>
      </w:r>
      <w:hyperlink r:id="rId77" w:history="1">
        <w:r w:rsidRPr="006208FB">
          <w:rPr>
            <w:rStyle w:val="Hyperlink"/>
            <w:rFonts w:ascii="Garamond" w:hAnsi="Garamond"/>
            <w:b w:val="0"/>
            <w:sz w:val="22"/>
            <w:szCs w:val="22"/>
          </w:rPr>
          <w:t>https://www.hl7.org/implement/standards/product_matrix.cfm?ref=nav</w:t>
        </w:r>
      </w:hyperlink>
      <w:r w:rsidRPr="006208FB">
        <w:rPr>
          <w:rFonts w:ascii="Garamond" w:hAnsi="Garamond"/>
          <w:sz w:val="22"/>
          <w:szCs w:val="22"/>
        </w:rPr>
        <w:t>.</w:t>
      </w:r>
    </w:p>
    <w:p w14:paraId="4139F601" w14:textId="602CF1E4" w:rsidR="008B36FD" w:rsidRPr="00605E93" w:rsidRDefault="008B36FD" w:rsidP="00161A52">
      <w:pPr>
        <w:pStyle w:val="NormalWeb"/>
        <w:numPr>
          <w:ilvl w:val="0"/>
          <w:numId w:val="5"/>
        </w:numPr>
        <w:rPr>
          <w:rFonts w:ascii="Garamond" w:hAnsi="Garamond"/>
          <w:sz w:val="22"/>
          <w:szCs w:val="22"/>
        </w:rPr>
      </w:pPr>
      <w:r w:rsidRPr="00605E93">
        <w:rPr>
          <w:rFonts w:ascii="Garamond" w:hAnsi="Garamond"/>
          <w:sz w:val="22"/>
          <w:szCs w:val="22"/>
        </w:rPr>
        <w:t>Secondly on Domain Analysis Models, HL7 suggests adding a specific category for this under Section IV: Models and Profiles or putting Domain A</w:t>
      </w:r>
      <w:r w:rsidR="00B87E02">
        <w:rPr>
          <w:rFonts w:ascii="Garamond" w:hAnsi="Garamond"/>
          <w:sz w:val="22"/>
          <w:szCs w:val="22"/>
        </w:rPr>
        <w:t xml:space="preserve">nalysis Models under the IV-A: </w:t>
      </w:r>
      <w:r w:rsidRPr="00605E93">
        <w:rPr>
          <w:rFonts w:ascii="Garamond" w:hAnsi="Garamond"/>
          <w:sz w:val="22"/>
          <w:szCs w:val="22"/>
        </w:rPr>
        <w:t>Functional Model section</w:t>
      </w:r>
      <w:r w:rsidR="00512265">
        <w:rPr>
          <w:rFonts w:ascii="Garamond" w:hAnsi="Garamond"/>
          <w:sz w:val="22"/>
          <w:szCs w:val="22"/>
        </w:rPr>
        <w:t xml:space="preserve">. </w:t>
      </w:r>
      <w:r w:rsidRPr="00605E93">
        <w:rPr>
          <w:rFonts w:ascii="Garamond" w:hAnsi="Garamond"/>
          <w:sz w:val="22"/>
          <w:szCs w:val="22"/>
        </w:rPr>
        <w:t xml:space="preserve"> </w:t>
      </w:r>
    </w:p>
    <w:p w14:paraId="183B43FA" w14:textId="77777777" w:rsidR="00B84943" w:rsidRPr="00605E93" w:rsidRDefault="00B84943" w:rsidP="00CE7736">
      <w:pPr>
        <w:pStyle w:val="Heading2"/>
        <w:rPr>
          <w:rFonts w:ascii="Garamond" w:hAnsi="Garamond"/>
          <w:sz w:val="22"/>
          <w:szCs w:val="22"/>
          <w:lang w:eastAsia="ja-JP"/>
        </w:rPr>
      </w:pPr>
      <w:r w:rsidRPr="00605E93">
        <w:rPr>
          <w:rFonts w:ascii="Garamond" w:hAnsi="Garamond"/>
          <w:sz w:val="22"/>
          <w:szCs w:val="22"/>
          <w:lang w:eastAsia="ja-JP"/>
        </w:rPr>
        <w:t>Section V</w:t>
      </w:r>
    </w:p>
    <w:p w14:paraId="3425EF73" w14:textId="77777777" w:rsidR="009D2356" w:rsidRPr="00605E93" w:rsidRDefault="009D2356" w:rsidP="00CE7736">
      <w:pPr>
        <w:rPr>
          <w:rFonts w:ascii="Garamond" w:eastAsiaTheme="minorEastAsia" w:hAnsi="Garamond"/>
          <w:sz w:val="22"/>
          <w:szCs w:val="22"/>
        </w:rPr>
      </w:pPr>
    </w:p>
    <w:p w14:paraId="2C7ADFF7" w14:textId="7A3ABF04" w:rsidR="009D2356" w:rsidRPr="00605E93" w:rsidRDefault="009D2356" w:rsidP="00CE7736">
      <w:pPr>
        <w:rPr>
          <w:rFonts w:ascii="Garamond" w:hAnsi="Garamond"/>
          <w:sz w:val="22"/>
          <w:szCs w:val="22"/>
        </w:rPr>
      </w:pPr>
      <w:r w:rsidRPr="00605E93">
        <w:rPr>
          <w:rFonts w:ascii="Garamond" w:hAnsi="Garamond"/>
          <w:sz w:val="22"/>
          <w:szCs w:val="22"/>
        </w:rPr>
        <w:t xml:space="preserve">A – </w:t>
      </w:r>
      <w:r w:rsidR="00BB5BC1">
        <w:rPr>
          <w:rFonts w:ascii="Garamond" w:hAnsi="Garamond"/>
          <w:sz w:val="22"/>
          <w:szCs w:val="22"/>
        </w:rPr>
        <w:t xml:space="preserve">F </w:t>
      </w:r>
    </w:p>
    <w:p w14:paraId="00EEE375" w14:textId="77777777" w:rsidR="009D2356" w:rsidRPr="00BB5BC1" w:rsidRDefault="009D2356" w:rsidP="00161A52">
      <w:pPr>
        <w:pStyle w:val="ListParagraph"/>
        <w:numPr>
          <w:ilvl w:val="0"/>
          <w:numId w:val="3"/>
        </w:numPr>
        <w:rPr>
          <w:rFonts w:ascii="Garamond" w:eastAsiaTheme="minorEastAsia" w:hAnsi="Garamond"/>
          <w:b w:val="0"/>
          <w:sz w:val="22"/>
          <w:szCs w:val="22"/>
          <w:lang w:eastAsia="ja-JP"/>
        </w:rPr>
      </w:pPr>
      <w:r w:rsidRPr="00BB5BC1">
        <w:rPr>
          <w:rFonts w:ascii="Garamond" w:eastAsiaTheme="minorEastAsia" w:hAnsi="Garamond"/>
          <w:b w:val="0"/>
          <w:sz w:val="22"/>
          <w:szCs w:val="22"/>
          <w:lang w:eastAsia="ja-JP"/>
        </w:rPr>
        <w:t>No comments</w:t>
      </w:r>
    </w:p>
    <w:p w14:paraId="69B3964C" w14:textId="77777777" w:rsidR="009D2356" w:rsidRPr="00605E93" w:rsidRDefault="009D2356" w:rsidP="00CE7736">
      <w:pPr>
        <w:rPr>
          <w:rFonts w:ascii="Garamond" w:hAnsi="Garamond"/>
          <w:sz w:val="22"/>
          <w:szCs w:val="22"/>
        </w:rPr>
      </w:pPr>
    </w:p>
    <w:p w14:paraId="491CF948" w14:textId="1924F3A7" w:rsidR="005D011A" w:rsidRPr="00605E93" w:rsidRDefault="005D011A" w:rsidP="00CE7736">
      <w:pPr>
        <w:rPr>
          <w:rFonts w:ascii="Garamond" w:hAnsi="Garamond"/>
          <w:sz w:val="22"/>
          <w:szCs w:val="22"/>
          <w:lang w:eastAsia="ja-JP"/>
        </w:rPr>
      </w:pPr>
      <w:r w:rsidRPr="00605E93">
        <w:rPr>
          <w:rFonts w:ascii="Garamond" w:hAnsi="Garamond"/>
          <w:sz w:val="22"/>
          <w:szCs w:val="22"/>
          <w:lang w:eastAsia="ja-JP"/>
        </w:rPr>
        <w:t>Appendices</w:t>
      </w:r>
    </w:p>
    <w:p w14:paraId="77941AB7" w14:textId="2A99B385" w:rsidR="00983D40" w:rsidRDefault="005D011A" w:rsidP="00161A52">
      <w:pPr>
        <w:pStyle w:val="ListParagraph"/>
        <w:numPr>
          <w:ilvl w:val="0"/>
          <w:numId w:val="5"/>
        </w:numPr>
        <w:rPr>
          <w:rFonts w:ascii="Garamond" w:hAnsi="Garamond"/>
          <w:b w:val="0"/>
          <w:sz w:val="22"/>
          <w:szCs w:val="22"/>
        </w:rPr>
      </w:pPr>
      <w:r w:rsidRPr="00BB5BC1">
        <w:rPr>
          <w:rFonts w:ascii="Garamond" w:hAnsi="Garamond"/>
          <w:b w:val="0"/>
          <w:sz w:val="22"/>
          <w:szCs w:val="22"/>
        </w:rPr>
        <w:t>No comments</w:t>
      </w:r>
    </w:p>
    <w:p w14:paraId="43D0A357" w14:textId="6ED7742F" w:rsidR="00AF57E8" w:rsidRPr="00664E6D" w:rsidRDefault="00983D40" w:rsidP="00983D40">
      <w:pPr>
        <w:rPr>
          <w:rFonts w:ascii="Garamond" w:hAnsi="Garamond"/>
          <w:sz w:val="22"/>
          <w:szCs w:val="22"/>
        </w:rPr>
        <w:sectPr w:rsidR="00AF57E8" w:rsidRPr="00664E6D" w:rsidSect="00BD1727">
          <w:footerReference w:type="even" r:id="rId78"/>
          <w:footerReference w:type="default" r:id="rId79"/>
          <w:pgSz w:w="12240" w:h="15840"/>
          <w:pgMar w:top="720" w:right="720" w:bottom="720" w:left="720" w:header="576" w:footer="576" w:gutter="0"/>
          <w:pgNumType w:start="1"/>
          <w:cols w:space="720"/>
          <w:docGrid w:linePitch="360"/>
        </w:sectPr>
      </w:pPr>
      <w:r>
        <w:rPr>
          <w:rFonts w:ascii="Garamond" w:hAnsi="Garamond"/>
          <w:b/>
          <w:sz w:val="22"/>
          <w:szCs w:val="22"/>
        </w:rPr>
        <w:br w:type="page"/>
      </w:r>
    </w:p>
    <w:p w14:paraId="37F98C99" w14:textId="5A910FA8" w:rsidR="00664E6D" w:rsidRPr="00605E93" w:rsidRDefault="00664E6D" w:rsidP="00664E6D">
      <w:pPr>
        <w:pStyle w:val="Heading1"/>
        <w:rPr>
          <w:rFonts w:ascii="Garamond" w:hAnsi="Garamond"/>
          <w:sz w:val="22"/>
          <w:szCs w:val="22"/>
        </w:rPr>
      </w:pPr>
      <w:r>
        <w:rPr>
          <w:rFonts w:ascii="Garamond" w:hAnsi="Garamond"/>
          <w:sz w:val="22"/>
          <w:szCs w:val="22"/>
        </w:rPr>
        <w:lastRenderedPageBreak/>
        <w:t xml:space="preserve">Appendix 3: Clinical Quality Measurement and Reporting Response Tables </w:t>
      </w:r>
    </w:p>
    <w:p w14:paraId="2B26DF95" w14:textId="02E91B80" w:rsidR="00983D40" w:rsidRDefault="00983D40" w:rsidP="00983D40">
      <w:pPr>
        <w:rPr>
          <w:rFonts w:ascii="Garamond" w:hAnsi="Garamond"/>
          <w:sz w:val="22"/>
          <w:szCs w:val="22"/>
          <w:lang w:eastAsia="ja-JP"/>
        </w:rPr>
      </w:pPr>
      <w:r>
        <w:rPr>
          <w:rFonts w:ascii="Garamond" w:hAnsi="Garamond"/>
          <w:lang w:eastAsia="ja-JP"/>
        </w:rPr>
        <w:t xml:space="preserve">D – Clinical Quality Measurement and Reporting </w:t>
      </w:r>
    </w:p>
    <w:p w14:paraId="0D5C0FA1" w14:textId="77777777" w:rsidR="00983D40" w:rsidRDefault="00983D40" w:rsidP="00983D40">
      <w:pPr>
        <w:rPr>
          <w:rFonts w:ascii="Garamond" w:hAnsi="Garamond"/>
          <w:lang w:eastAsia="ja-JP"/>
        </w:rPr>
      </w:pPr>
    </w:p>
    <w:p w14:paraId="1FD04551" w14:textId="64FDDB4E" w:rsidR="00983D40" w:rsidRDefault="00307EF1" w:rsidP="00983D40">
      <w:pPr>
        <w:pStyle w:val="ListParagraph"/>
        <w:numPr>
          <w:ilvl w:val="0"/>
          <w:numId w:val="52"/>
        </w:numPr>
        <w:rPr>
          <w:rFonts w:ascii="Garamond" w:hAnsi="Garamond"/>
          <w:b w:val="0"/>
          <w:sz w:val="22"/>
          <w:u w:val="single"/>
        </w:rPr>
      </w:pPr>
      <w:r>
        <w:rPr>
          <w:rFonts w:ascii="Garamond" w:hAnsi="Garamond"/>
          <w:b w:val="0"/>
          <w:sz w:val="22"/>
        </w:rPr>
        <w:t xml:space="preserve">These tables relate to </w:t>
      </w:r>
      <w:bookmarkStart w:id="1" w:name="_GoBack"/>
      <w:bookmarkEnd w:id="1"/>
      <w:r w:rsidRPr="00307EF1">
        <w:rPr>
          <w:rFonts w:ascii="Garamond" w:hAnsi="Garamond"/>
          <w:b w:val="0"/>
          <w:sz w:val="22"/>
        </w:rPr>
        <w:t>ISA Section II (D): Clinical Quality Measurement and Reporting.</w:t>
      </w:r>
      <w:r>
        <w:rPr>
          <w:rFonts w:ascii="Garamond" w:hAnsi="Garamond"/>
          <w:sz w:val="22"/>
        </w:rPr>
        <w:t xml:space="preserve"> </w:t>
      </w:r>
      <w:r w:rsidR="00983D40">
        <w:rPr>
          <w:rFonts w:ascii="Garamond" w:hAnsi="Garamond"/>
          <w:b w:val="0"/>
          <w:sz w:val="22"/>
        </w:rPr>
        <w:t>HL7’s recommended changes in this section are below. Note: For each of the three tables in the current version of the ISA that relate to Clinical Quality Reporting, we have included a corresponding table with the recommended updates/changes/additions (All red text is new proposed additions/corrections) along with recommended changes to the status of each of the six parameters included in each table (status of the Standards Process Maturity, Implementation Maturity, Adoption Level, Federally Required, Cost, and Test Tool Availability).</w:t>
      </w:r>
    </w:p>
    <w:p w14:paraId="14000640" w14:textId="77777777" w:rsidR="00983D40" w:rsidRDefault="00983D40" w:rsidP="00983D40">
      <w:pPr>
        <w:rPr>
          <w:rFonts w:asciiTheme="minorHAnsi" w:hAnsiTheme="minorHAnsi"/>
          <w:sz w:val="22"/>
        </w:rPr>
      </w:pPr>
    </w:p>
    <w:tbl>
      <w:tblPr>
        <w:tblStyle w:val="TableGrid"/>
        <w:tblW w:w="10975" w:type="dxa"/>
        <w:tblInd w:w="1440" w:type="dxa"/>
        <w:tblLook w:val="04A0" w:firstRow="1" w:lastRow="0" w:firstColumn="1" w:lastColumn="0" w:noHBand="0" w:noVBand="1"/>
      </w:tblPr>
      <w:tblGrid>
        <w:gridCol w:w="1726"/>
        <w:gridCol w:w="2670"/>
        <w:gridCol w:w="1187"/>
        <w:gridCol w:w="1584"/>
        <w:gridCol w:w="1039"/>
        <w:gridCol w:w="989"/>
        <w:gridCol w:w="613"/>
        <w:gridCol w:w="1167"/>
      </w:tblGrid>
      <w:tr w:rsidR="00983D40" w14:paraId="75B5B1F6" w14:textId="77777777" w:rsidTr="00983D40">
        <w:tc>
          <w:tcPr>
            <w:tcW w:w="10975" w:type="dxa"/>
            <w:gridSpan w:val="8"/>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5FFC8636" w14:textId="77777777" w:rsidR="00983D40" w:rsidRDefault="00983D40">
            <w:pPr>
              <w:rPr>
                <w:rFonts w:ascii="Garamond" w:hAnsi="Garamond"/>
              </w:rPr>
            </w:pPr>
            <w:r>
              <w:rPr>
                <w:rFonts w:ascii="Garamond" w:hAnsi="Garamond"/>
              </w:rPr>
              <w:t>Interoperability Need: Reporting Aggregate Quality Data to Quality Reporting Initiatives</w:t>
            </w:r>
          </w:p>
        </w:tc>
      </w:tr>
      <w:tr w:rsidR="00983D40" w14:paraId="71CF727E" w14:textId="77777777" w:rsidTr="00983D40">
        <w:tc>
          <w:tcPr>
            <w:tcW w:w="1726" w:type="dxa"/>
            <w:tcBorders>
              <w:top w:val="single" w:sz="4" w:space="0" w:color="auto"/>
              <w:left w:val="single" w:sz="4" w:space="0" w:color="auto"/>
              <w:bottom w:val="single" w:sz="4" w:space="0" w:color="auto"/>
              <w:right w:val="single" w:sz="4" w:space="0" w:color="auto"/>
            </w:tcBorders>
          </w:tcPr>
          <w:p w14:paraId="56791D3B" w14:textId="77777777" w:rsidR="00983D40" w:rsidRDefault="00983D40">
            <w:pPr>
              <w:rPr>
                <w:rFonts w:ascii="Garamond" w:hAnsi="Garamond"/>
              </w:rPr>
            </w:pPr>
          </w:p>
          <w:p w14:paraId="7F634BCD" w14:textId="77777777" w:rsidR="00983D40" w:rsidRDefault="00983D40">
            <w:pPr>
              <w:rPr>
                <w:rFonts w:ascii="Garamond" w:eastAsia="Times New Roman" w:hAnsi="Garamond" w:cs="Tahoma"/>
              </w:rPr>
            </w:pPr>
          </w:p>
          <w:p w14:paraId="1F6002D7" w14:textId="77777777" w:rsidR="00983D40" w:rsidRDefault="00983D40">
            <w:pPr>
              <w:rPr>
                <w:rFonts w:ascii="Garamond" w:eastAsia="Times New Roman" w:hAnsi="Garamond"/>
              </w:rPr>
            </w:pPr>
            <w:r>
              <w:rPr>
                <w:rFonts w:ascii="Garamond" w:hAnsi="Garamond"/>
              </w:rPr>
              <w:t>Type</w:t>
            </w:r>
          </w:p>
          <w:p w14:paraId="4159C640" w14:textId="77777777" w:rsidR="00983D40" w:rsidRDefault="00983D40">
            <w:pPr>
              <w:rPr>
                <w:rFonts w:ascii="Garamond" w:eastAsia="Times New Roman" w:hAnsi="Garamond" w:cs="Tahoma"/>
              </w:rPr>
            </w:pPr>
          </w:p>
        </w:tc>
        <w:tc>
          <w:tcPr>
            <w:tcW w:w="2670" w:type="dxa"/>
            <w:tcBorders>
              <w:top w:val="single" w:sz="4" w:space="0" w:color="auto"/>
              <w:left w:val="single" w:sz="4" w:space="0" w:color="auto"/>
              <w:bottom w:val="single" w:sz="4" w:space="0" w:color="auto"/>
              <w:right w:val="single" w:sz="4" w:space="0" w:color="auto"/>
            </w:tcBorders>
          </w:tcPr>
          <w:p w14:paraId="2C175E6B" w14:textId="77777777" w:rsidR="00983D40" w:rsidRDefault="00983D40">
            <w:pPr>
              <w:rPr>
                <w:rFonts w:ascii="Garamond" w:eastAsia="Times New Roman" w:hAnsi="Garamond" w:cs="Tahoma"/>
              </w:rPr>
            </w:pPr>
          </w:p>
          <w:p w14:paraId="178DE832" w14:textId="77777777" w:rsidR="00983D40" w:rsidRDefault="00983D40">
            <w:pPr>
              <w:rPr>
                <w:rFonts w:ascii="Garamond" w:eastAsia="Times New Roman" w:hAnsi="Garamond" w:cs="Tahoma"/>
              </w:rPr>
            </w:pPr>
          </w:p>
          <w:p w14:paraId="3A1177EB" w14:textId="77777777" w:rsidR="00983D40" w:rsidRDefault="00983D40">
            <w:pPr>
              <w:rPr>
                <w:rFonts w:ascii="Garamond" w:eastAsia="Times New Roman" w:hAnsi="Garamond"/>
              </w:rPr>
            </w:pPr>
            <w:r>
              <w:rPr>
                <w:rFonts w:ascii="Garamond" w:hAnsi="Garamond"/>
              </w:rPr>
              <w:t xml:space="preserve">Standard/Implementation </w:t>
            </w:r>
          </w:p>
        </w:tc>
        <w:tc>
          <w:tcPr>
            <w:tcW w:w="1187" w:type="dxa"/>
            <w:tcBorders>
              <w:top w:val="single" w:sz="4" w:space="0" w:color="auto"/>
              <w:left w:val="single" w:sz="4" w:space="0" w:color="auto"/>
              <w:bottom w:val="single" w:sz="4" w:space="0" w:color="auto"/>
              <w:right w:val="single" w:sz="4" w:space="0" w:color="auto"/>
            </w:tcBorders>
          </w:tcPr>
          <w:p w14:paraId="4B323D39" w14:textId="77777777" w:rsidR="00983D40" w:rsidRDefault="00983D40">
            <w:pPr>
              <w:rPr>
                <w:rFonts w:ascii="Garamond" w:eastAsia="Times New Roman" w:hAnsi="Garamond" w:cs="Tahoma"/>
              </w:rPr>
            </w:pPr>
          </w:p>
          <w:p w14:paraId="61639F27" w14:textId="77777777" w:rsidR="00983D40" w:rsidRDefault="00983D40">
            <w:pPr>
              <w:rPr>
                <w:rFonts w:ascii="Garamond" w:eastAsia="Times New Roman" w:hAnsi="Garamond"/>
              </w:rPr>
            </w:pPr>
            <w:r>
              <w:rPr>
                <w:rFonts w:ascii="Garamond" w:hAnsi="Garamond"/>
              </w:rPr>
              <w:t xml:space="preserve">Standards </w:t>
            </w:r>
            <w:r>
              <w:rPr>
                <w:rFonts w:ascii="Garamond" w:hAnsi="Garamond"/>
              </w:rPr>
              <w:br/>
              <w:t>Process Maturity</w:t>
            </w:r>
          </w:p>
        </w:tc>
        <w:tc>
          <w:tcPr>
            <w:tcW w:w="1584" w:type="dxa"/>
            <w:tcBorders>
              <w:top w:val="single" w:sz="4" w:space="0" w:color="auto"/>
              <w:left w:val="single" w:sz="4" w:space="0" w:color="auto"/>
              <w:bottom w:val="single" w:sz="4" w:space="0" w:color="auto"/>
              <w:right w:val="single" w:sz="4" w:space="0" w:color="auto"/>
            </w:tcBorders>
          </w:tcPr>
          <w:p w14:paraId="45DD8724" w14:textId="77777777" w:rsidR="00983D40" w:rsidRDefault="00983D40">
            <w:pPr>
              <w:rPr>
                <w:rFonts w:ascii="Garamond" w:eastAsia="Times New Roman" w:hAnsi="Garamond" w:cs="Tahoma"/>
              </w:rPr>
            </w:pPr>
          </w:p>
          <w:p w14:paraId="5E96401A" w14:textId="77777777" w:rsidR="00983D40" w:rsidRDefault="00983D40">
            <w:pPr>
              <w:rPr>
                <w:rFonts w:ascii="Garamond" w:eastAsia="Times New Roman" w:hAnsi="Garamond"/>
              </w:rPr>
            </w:pPr>
            <w:r>
              <w:rPr>
                <w:rFonts w:ascii="Garamond" w:hAnsi="Garamond"/>
              </w:rPr>
              <w:t>Implementation</w:t>
            </w:r>
          </w:p>
          <w:p w14:paraId="4525FEFC" w14:textId="77777777" w:rsidR="00983D40" w:rsidRDefault="00983D40">
            <w:pPr>
              <w:rPr>
                <w:rFonts w:ascii="Garamond" w:eastAsia="Times New Roman" w:hAnsi="Garamond"/>
              </w:rPr>
            </w:pPr>
            <w:r>
              <w:rPr>
                <w:rFonts w:ascii="Garamond" w:hAnsi="Garamond"/>
              </w:rPr>
              <w:t>Maturity</w:t>
            </w:r>
          </w:p>
        </w:tc>
        <w:tc>
          <w:tcPr>
            <w:tcW w:w="1039" w:type="dxa"/>
            <w:tcBorders>
              <w:top w:val="single" w:sz="4" w:space="0" w:color="auto"/>
              <w:left w:val="single" w:sz="4" w:space="0" w:color="auto"/>
              <w:bottom w:val="single" w:sz="4" w:space="0" w:color="auto"/>
              <w:right w:val="single" w:sz="4" w:space="0" w:color="auto"/>
            </w:tcBorders>
          </w:tcPr>
          <w:p w14:paraId="5DB3E5B5" w14:textId="77777777" w:rsidR="00983D40" w:rsidRDefault="00983D40">
            <w:pPr>
              <w:rPr>
                <w:rFonts w:ascii="Garamond" w:eastAsia="Times New Roman" w:hAnsi="Garamond" w:cs="Tahoma"/>
              </w:rPr>
            </w:pPr>
          </w:p>
          <w:p w14:paraId="59803AA0" w14:textId="77777777" w:rsidR="00983D40" w:rsidRDefault="00983D40">
            <w:pPr>
              <w:rPr>
                <w:rFonts w:ascii="Garamond" w:eastAsia="Times New Roman" w:hAnsi="Garamond"/>
              </w:rPr>
            </w:pPr>
            <w:r>
              <w:rPr>
                <w:rFonts w:ascii="Garamond" w:hAnsi="Garamond"/>
              </w:rPr>
              <w:t xml:space="preserve">Adoption </w:t>
            </w:r>
          </w:p>
          <w:p w14:paraId="2755FF37" w14:textId="77777777" w:rsidR="00983D40" w:rsidRDefault="00983D40">
            <w:pPr>
              <w:rPr>
                <w:rFonts w:ascii="Garamond" w:eastAsia="Times New Roman" w:hAnsi="Garamond"/>
              </w:rPr>
            </w:pPr>
            <w:r>
              <w:rPr>
                <w:rFonts w:ascii="Garamond" w:hAnsi="Garamond"/>
              </w:rPr>
              <w:t>Level</w:t>
            </w:r>
          </w:p>
        </w:tc>
        <w:tc>
          <w:tcPr>
            <w:tcW w:w="989" w:type="dxa"/>
            <w:tcBorders>
              <w:top w:val="single" w:sz="4" w:space="0" w:color="auto"/>
              <w:left w:val="single" w:sz="4" w:space="0" w:color="auto"/>
              <w:bottom w:val="single" w:sz="4" w:space="0" w:color="auto"/>
              <w:right w:val="single" w:sz="4" w:space="0" w:color="auto"/>
            </w:tcBorders>
          </w:tcPr>
          <w:p w14:paraId="292CBAD2" w14:textId="77777777" w:rsidR="00983D40" w:rsidRDefault="00983D40">
            <w:pPr>
              <w:rPr>
                <w:rFonts w:ascii="Garamond" w:eastAsia="Times New Roman" w:hAnsi="Garamond" w:cs="Tahoma"/>
              </w:rPr>
            </w:pPr>
          </w:p>
          <w:p w14:paraId="3407DBF6" w14:textId="77777777" w:rsidR="00983D40" w:rsidRDefault="00983D40">
            <w:pPr>
              <w:rPr>
                <w:rFonts w:ascii="Garamond" w:eastAsia="Times New Roman" w:hAnsi="Garamond"/>
              </w:rPr>
            </w:pPr>
            <w:r>
              <w:rPr>
                <w:rFonts w:ascii="Garamond" w:hAnsi="Garamond"/>
              </w:rPr>
              <w:t>Federally</w:t>
            </w:r>
          </w:p>
          <w:p w14:paraId="2C8E45C2" w14:textId="77777777" w:rsidR="00983D40" w:rsidRDefault="00983D40">
            <w:pPr>
              <w:rPr>
                <w:rFonts w:ascii="Garamond" w:eastAsia="Times New Roman" w:hAnsi="Garamond"/>
              </w:rPr>
            </w:pPr>
            <w:r>
              <w:rPr>
                <w:rFonts w:ascii="Garamond" w:hAnsi="Garamond"/>
              </w:rPr>
              <w:t>Required</w:t>
            </w:r>
          </w:p>
        </w:tc>
        <w:tc>
          <w:tcPr>
            <w:tcW w:w="613" w:type="dxa"/>
            <w:tcBorders>
              <w:top w:val="single" w:sz="4" w:space="0" w:color="auto"/>
              <w:left w:val="single" w:sz="4" w:space="0" w:color="auto"/>
              <w:bottom w:val="single" w:sz="4" w:space="0" w:color="auto"/>
              <w:right w:val="single" w:sz="4" w:space="0" w:color="auto"/>
            </w:tcBorders>
          </w:tcPr>
          <w:p w14:paraId="6916F1B3" w14:textId="77777777" w:rsidR="00983D40" w:rsidRDefault="00983D40">
            <w:pPr>
              <w:rPr>
                <w:rFonts w:ascii="Garamond" w:eastAsia="Times New Roman" w:hAnsi="Garamond" w:cs="Tahoma"/>
              </w:rPr>
            </w:pPr>
          </w:p>
          <w:p w14:paraId="30435225" w14:textId="77777777" w:rsidR="00983D40" w:rsidRDefault="00983D40">
            <w:pPr>
              <w:rPr>
                <w:rFonts w:ascii="Garamond" w:eastAsia="Times New Roman" w:hAnsi="Garamond" w:cs="Tahoma"/>
              </w:rPr>
            </w:pPr>
          </w:p>
          <w:p w14:paraId="21B3216C" w14:textId="77777777" w:rsidR="00983D40" w:rsidRDefault="00983D40">
            <w:pPr>
              <w:rPr>
                <w:rFonts w:ascii="Garamond" w:eastAsia="Times New Roman" w:hAnsi="Garamond"/>
              </w:rPr>
            </w:pPr>
            <w:r>
              <w:rPr>
                <w:rFonts w:ascii="Garamond" w:hAnsi="Garamond"/>
              </w:rPr>
              <w:t>Cost</w:t>
            </w:r>
          </w:p>
        </w:tc>
        <w:tc>
          <w:tcPr>
            <w:tcW w:w="1167" w:type="dxa"/>
            <w:tcBorders>
              <w:top w:val="single" w:sz="4" w:space="0" w:color="auto"/>
              <w:left w:val="single" w:sz="4" w:space="0" w:color="auto"/>
              <w:bottom w:val="single" w:sz="4" w:space="0" w:color="auto"/>
              <w:right w:val="single" w:sz="4" w:space="0" w:color="auto"/>
            </w:tcBorders>
          </w:tcPr>
          <w:p w14:paraId="7015E6C0" w14:textId="77777777" w:rsidR="00983D40" w:rsidRDefault="00983D40">
            <w:pPr>
              <w:rPr>
                <w:rFonts w:ascii="Garamond" w:eastAsia="Times New Roman" w:hAnsi="Garamond" w:cs="Tahoma"/>
              </w:rPr>
            </w:pPr>
          </w:p>
          <w:p w14:paraId="13424EA3" w14:textId="77777777" w:rsidR="00983D40" w:rsidRDefault="00983D40">
            <w:pPr>
              <w:rPr>
                <w:rFonts w:ascii="Garamond" w:eastAsia="Times New Roman" w:hAnsi="Garamond"/>
              </w:rPr>
            </w:pPr>
            <w:r>
              <w:rPr>
                <w:rFonts w:ascii="Garamond" w:hAnsi="Garamond"/>
              </w:rPr>
              <w:t>Test Tool Availability</w:t>
            </w:r>
          </w:p>
        </w:tc>
      </w:tr>
      <w:tr w:rsidR="00983D40" w14:paraId="344A0053" w14:textId="77777777" w:rsidTr="00983D40">
        <w:tc>
          <w:tcPr>
            <w:tcW w:w="172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683D37" w14:textId="77777777" w:rsidR="00983D40" w:rsidRDefault="00983D40">
            <w:pPr>
              <w:rPr>
                <w:rFonts w:ascii="Garamond" w:hAnsi="Garamond"/>
              </w:rPr>
            </w:pPr>
            <w:r>
              <w:rPr>
                <w:rFonts w:ascii="Garamond" w:hAnsi="Garamond"/>
              </w:rPr>
              <w:t>Standard</w:t>
            </w:r>
          </w:p>
        </w:tc>
        <w:tc>
          <w:tcPr>
            <w:tcW w:w="2670" w:type="dxa"/>
            <w:tcBorders>
              <w:top w:val="single" w:sz="4" w:space="0" w:color="auto"/>
              <w:left w:val="single" w:sz="4" w:space="0" w:color="auto"/>
              <w:bottom w:val="single" w:sz="4" w:space="0" w:color="auto"/>
              <w:right w:val="single" w:sz="4" w:space="0" w:color="auto"/>
            </w:tcBorders>
            <w:hideMark/>
          </w:tcPr>
          <w:p w14:paraId="4001411F" w14:textId="77777777" w:rsidR="00983D40" w:rsidRDefault="00983D40">
            <w:pPr>
              <w:rPr>
                <w:rFonts w:ascii="Garamond" w:eastAsia="Times New Roman" w:hAnsi="Garamond"/>
              </w:rPr>
            </w:pPr>
            <w:r>
              <w:rPr>
                <w:rFonts w:ascii="Garamond" w:hAnsi="Garamond"/>
              </w:rPr>
              <w:t>(same – no change)</w:t>
            </w:r>
          </w:p>
        </w:tc>
        <w:tc>
          <w:tcPr>
            <w:tcW w:w="1187" w:type="dxa"/>
            <w:tcBorders>
              <w:top w:val="single" w:sz="4" w:space="0" w:color="auto"/>
              <w:left w:val="single" w:sz="4" w:space="0" w:color="auto"/>
              <w:bottom w:val="single" w:sz="4" w:space="0" w:color="auto"/>
              <w:right w:val="single" w:sz="4" w:space="0" w:color="auto"/>
            </w:tcBorders>
          </w:tcPr>
          <w:p w14:paraId="0B2C0972" w14:textId="77777777" w:rsidR="00983D40" w:rsidRDefault="00983D40">
            <w:pPr>
              <w:rPr>
                <w:rFonts w:ascii="Garamond" w:eastAsia="Times New Roman" w:hAnsi="Garamond" w:cs="Tahoma"/>
              </w:rPr>
            </w:pPr>
          </w:p>
        </w:tc>
        <w:tc>
          <w:tcPr>
            <w:tcW w:w="1584" w:type="dxa"/>
            <w:tcBorders>
              <w:top w:val="single" w:sz="4" w:space="0" w:color="auto"/>
              <w:left w:val="single" w:sz="4" w:space="0" w:color="auto"/>
              <w:bottom w:val="single" w:sz="4" w:space="0" w:color="auto"/>
              <w:right w:val="single" w:sz="4" w:space="0" w:color="auto"/>
            </w:tcBorders>
          </w:tcPr>
          <w:p w14:paraId="33732352" w14:textId="77777777" w:rsidR="00983D40" w:rsidRDefault="00983D40">
            <w:pPr>
              <w:rPr>
                <w:rFonts w:ascii="Garamond" w:eastAsia="Times New Roman" w:hAnsi="Garamond" w:cs="Tahoma"/>
              </w:rPr>
            </w:pPr>
          </w:p>
        </w:tc>
        <w:tc>
          <w:tcPr>
            <w:tcW w:w="1039" w:type="dxa"/>
            <w:tcBorders>
              <w:top w:val="single" w:sz="4" w:space="0" w:color="auto"/>
              <w:left w:val="single" w:sz="4" w:space="0" w:color="auto"/>
              <w:bottom w:val="single" w:sz="4" w:space="0" w:color="auto"/>
              <w:right w:val="single" w:sz="4" w:space="0" w:color="auto"/>
            </w:tcBorders>
          </w:tcPr>
          <w:p w14:paraId="631ED083" w14:textId="77777777" w:rsidR="00983D40" w:rsidRDefault="00983D40">
            <w:pPr>
              <w:rPr>
                <w:rFonts w:ascii="Garamond" w:eastAsia="Times New Roman" w:hAnsi="Garamond" w:cs="Tahoma"/>
              </w:rPr>
            </w:pPr>
          </w:p>
        </w:tc>
        <w:tc>
          <w:tcPr>
            <w:tcW w:w="989" w:type="dxa"/>
            <w:tcBorders>
              <w:top w:val="single" w:sz="4" w:space="0" w:color="auto"/>
              <w:left w:val="single" w:sz="4" w:space="0" w:color="auto"/>
              <w:bottom w:val="single" w:sz="4" w:space="0" w:color="auto"/>
              <w:right w:val="single" w:sz="4" w:space="0" w:color="auto"/>
            </w:tcBorders>
          </w:tcPr>
          <w:p w14:paraId="3032159F" w14:textId="77777777" w:rsidR="00983D40" w:rsidRDefault="00983D40">
            <w:pPr>
              <w:rPr>
                <w:rFonts w:ascii="Garamond" w:eastAsia="Times New Roman" w:hAnsi="Garamond" w:cs="Tahoma"/>
              </w:rPr>
            </w:pPr>
          </w:p>
        </w:tc>
        <w:tc>
          <w:tcPr>
            <w:tcW w:w="613" w:type="dxa"/>
            <w:tcBorders>
              <w:top w:val="single" w:sz="4" w:space="0" w:color="auto"/>
              <w:left w:val="single" w:sz="4" w:space="0" w:color="auto"/>
              <w:bottom w:val="single" w:sz="4" w:space="0" w:color="auto"/>
              <w:right w:val="single" w:sz="4" w:space="0" w:color="auto"/>
            </w:tcBorders>
          </w:tcPr>
          <w:p w14:paraId="0C743B0C" w14:textId="77777777" w:rsidR="00983D40" w:rsidRDefault="00983D40">
            <w:pPr>
              <w:rPr>
                <w:rFonts w:ascii="Garamond" w:eastAsia="Times New Roman" w:hAnsi="Garamond" w:cs="Tahoma"/>
              </w:rPr>
            </w:pPr>
          </w:p>
        </w:tc>
        <w:tc>
          <w:tcPr>
            <w:tcW w:w="1167" w:type="dxa"/>
            <w:tcBorders>
              <w:top w:val="single" w:sz="4" w:space="0" w:color="auto"/>
              <w:left w:val="single" w:sz="4" w:space="0" w:color="auto"/>
              <w:bottom w:val="single" w:sz="4" w:space="0" w:color="auto"/>
              <w:right w:val="single" w:sz="4" w:space="0" w:color="auto"/>
            </w:tcBorders>
          </w:tcPr>
          <w:p w14:paraId="6209FD5F" w14:textId="77777777" w:rsidR="00983D40" w:rsidRDefault="00983D40">
            <w:pPr>
              <w:rPr>
                <w:rFonts w:ascii="Garamond" w:eastAsia="Times New Roman" w:hAnsi="Garamond" w:cs="Tahoma"/>
              </w:rPr>
            </w:pPr>
          </w:p>
        </w:tc>
      </w:tr>
      <w:tr w:rsidR="00983D40" w14:paraId="7A04A5B3" w14:textId="77777777" w:rsidTr="00983D40">
        <w:tc>
          <w:tcPr>
            <w:tcW w:w="172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FB4FB0" w14:textId="77777777" w:rsidR="00983D40" w:rsidRDefault="00983D40">
            <w:pPr>
              <w:rPr>
                <w:rFonts w:ascii="Garamond" w:hAnsi="Garamond"/>
              </w:rPr>
            </w:pPr>
            <w:r>
              <w:rPr>
                <w:rFonts w:ascii="Garamond" w:hAnsi="Garamond"/>
              </w:rPr>
              <w:t>Implementation Specification</w:t>
            </w:r>
          </w:p>
        </w:tc>
        <w:tc>
          <w:tcPr>
            <w:tcW w:w="2670" w:type="dxa"/>
            <w:tcBorders>
              <w:top w:val="single" w:sz="4" w:space="0" w:color="auto"/>
              <w:left w:val="single" w:sz="4" w:space="0" w:color="auto"/>
              <w:bottom w:val="single" w:sz="4" w:space="0" w:color="auto"/>
              <w:right w:val="single" w:sz="4" w:space="0" w:color="auto"/>
            </w:tcBorders>
            <w:hideMark/>
          </w:tcPr>
          <w:p w14:paraId="652CDD1D" w14:textId="77777777" w:rsidR="00983D40" w:rsidRDefault="00983D40">
            <w:pPr>
              <w:rPr>
                <w:rFonts w:ascii="Garamond" w:eastAsia="Times New Roman" w:hAnsi="Garamond"/>
              </w:rPr>
            </w:pPr>
            <w:r>
              <w:rPr>
                <w:rFonts w:ascii="Garamond" w:hAnsi="Garamond"/>
              </w:rPr>
              <w:t xml:space="preserve">HL7 Implementation Guide for CDA Release 2 Quality Reporting Document Architecture – Category III (QRDA III) </w:t>
            </w:r>
            <w:r>
              <w:rPr>
                <w:rFonts w:ascii="Garamond" w:hAnsi="Garamond"/>
                <w:color w:val="C0504D" w:themeColor="accent2"/>
              </w:rPr>
              <w:t>STU</w:t>
            </w:r>
            <w:r>
              <w:rPr>
                <w:rFonts w:ascii="Garamond" w:hAnsi="Garamond"/>
              </w:rPr>
              <w:t xml:space="preserve"> Release 1</w:t>
            </w:r>
          </w:p>
        </w:tc>
        <w:tc>
          <w:tcPr>
            <w:tcW w:w="1187" w:type="dxa"/>
            <w:tcBorders>
              <w:top w:val="single" w:sz="4" w:space="0" w:color="auto"/>
              <w:left w:val="single" w:sz="4" w:space="0" w:color="auto"/>
              <w:bottom w:val="single" w:sz="4" w:space="0" w:color="auto"/>
              <w:right w:val="single" w:sz="4" w:space="0" w:color="auto"/>
            </w:tcBorders>
          </w:tcPr>
          <w:p w14:paraId="052B9AFF" w14:textId="77777777" w:rsidR="00983D40" w:rsidRDefault="00983D40">
            <w:pPr>
              <w:rPr>
                <w:rFonts w:ascii="Garamond" w:eastAsia="Times New Roman" w:hAnsi="Garamond" w:cs="Tahoma"/>
              </w:rPr>
            </w:pPr>
          </w:p>
          <w:p w14:paraId="74E5ECF8" w14:textId="77777777" w:rsidR="00983D40" w:rsidRDefault="00983D40">
            <w:pPr>
              <w:rPr>
                <w:rFonts w:ascii="Garamond" w:eastAsia="Times New Roman" w:hAnsi="Garamond" w:cs="Tahoma"/>
              </w:rPr>
            </w:pPr>
          </w:p>
          <w:p w14:paraId="33C0D91C" w14:textId="77777777" w:rsidR="00983D40" w:rsidRDefault="00983D40">
            <w:pPr>
              <w:rPr>
                <w:rFonts w:ascii="Garamond" w:eastAsia="Times New Roman" w:hAnsi="Garamond"/>
              </w:rPr>
            </w:pPr>
            <w:r>
              <w:rPr>
                <w:rFonts w:ascii="Garamond" w:hAnsi="Garamond"/>
              </w:rPr>
              <w:t>Final</w:t>
            </w:r>
          </w:p>
        </w:tc>
        <w:tc>
          <w:tcPr>
            <w:tcW w:w="1584" w:type="dxa"/>
            <w:tcBorders>
              <w:top w:val="single" w:sz="4" w:space="0" w:color="auto"/>
              <w:left w:val="single" w:sz="4" w:space="0" w:color="auto"/>
              <w:bottom w:val="single" w:sz="4" w:space="0" w:color="auto"/>
              <w:right w:val="single" w:sz="4" w:space="0" w:color="auto"/>
            </w:tcBorders>
          </w:tcPr>
          <w:p w14:paraId="0855DA1F" w14:textId="77777777" w:rsidR="00983D40" w:rsidRDefault="00983D40">
            <w:pPr>
              <w:rPr>
                <w:rFonts w:ascii="Garamond" w:eastAsia="Times New Roman" w:hAnsi="Garamond" w:cs="Tahoma"/>
              </w:rPr>
            </w:pPr>
          </w:p>
          <w:p w14:paraId="609D8DA8" w14:textId="77777777" w:rsidR="00983D40" w:rsidRDefault="00983D40">
            <w:pPr>
              <w:rPr>
                <w:rFonts w:ascii="Garamond" w:eastAsia="Times New Roman" w:hAnsi="Garamond" w:cs="Tahoma"/>
              </w:rPr>
            </w:pPr>
          </w:p>
          <w:p w14:paraId="1750614B" w14:textId="77777777" w:rsidR="00983D40" w:rsidRDefault="00983D40">
            <w:pPr>
              <w:rPr>
                <w:rFonts w:ascii="Garamond" w:eastAsia="Times New Roman" w:hAnsi="Garamond"/>
              </w:rPr>
            </w:pPr>
            <w:r>
              <w:rPr>
                <w:rFonts w:ascii="Garamond" w:hAnsi="Garamond"/>
              </w:rPr>
              <w:t>Production (*)</w:t>
            </w:r>
          </w:p>
        </w:tc>
        <w:tc>
          <w:tcPr>
            <w:tcW w:w="1039" w:type="dxa"/>
            <w:tcBorders>
              <w:top w:val="single" w:sz="4" w:space="0" w:color="auto"/>
              <w:left w:val="single" w:sz="4" w:space="0" w:color="auto"/>
              <w:bottom w:val="single" w:sz="4" w:space="0" w:color="auto"/>
              <w:right w:val="single" w:sz="4" w:space="0" w:color="auto"/>
            </w:tcBorders>
          </w:tcPr>
          <w:p w14:paraId="01B12602" w14:textId="77777777" w:rsidR="00983D40" w:rsidRDefault="00983D40">
            <w:pPr>
              <w:rPr>
                <w:rFonts w:ascii="Garamond" w:eastAsia="Times New Roman" w:hAnsi="Garamond" w:cs="Tahoma"/>
              </w:rPr>
            </w:pPr>
          </w:p>
          <w:p w14:paraId="040BD134" w14:textId="77777777" w:rsidR="00983D40" w:rsidRDefault="00983D40">
            <w:pPr>
              <w:rPr>
                <w:rFonts w:ascii="Garamond" w:eastAsia="Times New Roman" w:hAnsi="Garamond" w:cs="Tahoma"/>
              </w:rPr>
            </w:pPr>
          </w:p>
          <w:p w14:paraId="54656D64" w14:textId="48D9B674" w:rsidR="00983D40" w:rsidRDefault="00983D40">
            <w:pPr>
              <w:rPr>
                <w:rFonts w:ascii="Garamond" w:eastAsia="Times New Roman" w:hAnsi="Garamond"/>
                <w:szCs w:val="16"/>
              </w:rPr>
            </w:pPr>
            <w:r>
              <w:rPr>
                <w:rFonts w:ascii="Garamond" w:hAnsi="Garamond"/>
                <w:noProof/>
                <w:sz w:val="24"/>
              </w:rPr>
              <w:drawing>
                <wp:inline distT="0" distB="0" distL="0" distR="0" wp14:anchorId="1417FA0E" wp14:editId="49F7F75E">
                  <wp:extent cx="390525" cy="1333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89" w:type="dxa"/>
            <w:tcBorders>
              <w:top w:val="single" w:sz="4" w:space="0" w:color="auto"/>
              <w:left w:val="single" w:sz="4" w:space="0" w:color="auto"/>
              <w:bottom w:val="single" w:sz="4" w:space="0" w:color="auto"/>
              <w:right w:val="single" w:sz="4" w:space="0" w:color="auto"/>
            </w:tcBorders>
          </w:tcPr>
          <w:p w14:paraId="52227A52" w14:textId="77777777" w:rsidR="00983D40" w:rsidRDefault="00983D40">
            <w:pPr>
              <w:rPr>
                <w:rFonts w:ascii="Garamond" w:eastAsia="Times New Roman" w:hAnsi="Garamond" w:cs="Tahoma"/>
                <w:sz w:val="22"/>
                <w:szCs w:val="22"/>
              </w:rPr>
            </w:pPr>
          </w:p>
          <w:p w14:paraId="0FBB8704" w14:textId="77777777" w:rsidR="00983D40" w:rsidRDefault="00983D40">
            <w:pPr>
              <w:rPr>
                <w:rFonts w:ascii="Garamond" w:eastAsia="Times New Roman" w:hAnsi="Garamond"/>
              </w:rPr>
            </w:pPr>
          </w:p>
          <w:p w14:paraId="28375529" w14:textId="77777777" w:rsidR="00983D40" w:rsidRDefault="00983D40">
            <w:pPr>
              <w:rPr>
                <w:rFonts w:ascii="Garamond" w:eastAsia="Times New Roman" w:hAnsi="Garamond"/>
              </w:rPr>
            </w:pPr>
            <w:r>
              <w:rPr>
                <w:rFonts w:ascii="Garamond" w:hAnsi="Garamond"/>
              </w:rPr>
              <w:t>Yes</w:t>
            </w:r>
          </w:p>
        </w:tc>
        <w:tc>
          <w:tcPr>
            <w:tcW w:w="613" w:type="dxa"/>
            <w:tcBorders>
              <w:top w:val="single" w:sz="4" w:space="0" w:color="auto"/>
              <w:left w:val="single" w:sz="4" w:space="0" w:color="auto"/>
              <w:bottom w:val="single" w:sz="4" w:space="0" w:color="auto"/>
              <w:right w:val="single" w:sz="4" w:space="0" w:color="auto"/>
            </w:tcBorders>
          </w:tcPr>
          <w:p w14:paraId="6DCABBEA" w14:textId="77777777" w:rsidR="00983D40" w:rsidRDefault="00983D40">
            <w:pPr>
              <w:rPr>
                <w:rFonts w:ascii="Garamond" w:eastAsia="Times New Roman" w:hAnsi="Garamond" w:cs="Tahoma"/>
              </w:rPr>
            </w:pPr>
          </w:p>
          <w:p w14:paraId="1597FECA" w14:textId="77777777" w:rsidR="00983D40" w:rsidRDefault="00983D40">
            <w:pPr>
              <w:rPr>
                <w:rFonts w:ascii="Garamond" w:eastAsia="Times New Roman" w:hAnsi="Garamond" w:cs="Tahoma"/>
              </w:rPr>
            </w:pPr>
          </w:p>
          <w:p w14:paraId="03164BC0" w14:textId="77777777" w:rsidR="00983D40" w:rsidRDefault="00983D40">
            <w:pPr>
              <w:rPr>
                <w:rFonts w:ascii="Garamond" w:eastAsia="Times New Roman" w:hAnsi="Garamond"/>
              </w:rPr>
            </w:pPr>
            <w:r>
              <w:rPr>
                <w:rFonts w:ascii="Garamond" w:hAnsi="Garamond"/>
              </w:rPr>
              <w:t>Free</w:t>
            </w:r>
          </w:p>
        </w:tc>
        <w:tc>
          <w:tcPr>
            <w:tcW w:w="1167" w:type="dxa"/>
            <w:tcBorders>
              <w:top w:val="single" w:sz="4" w:space="0" w:color="auto"/>
              <w:left w:val="single" w:sz="4" w:space="0" w:color="auto"/>
              <w:bottom w:val="single" w:sz="4" w:space="0" w:color="auto"/>
              <w:right w:val="single" w:sz="4" w:space="0" w:color="auto"/>
            </w:tcBorders>
          </w:tcPr>
          <w:p w14:paraId="0964B95A" w14:textId="77777777" w:rsidR="00983D40" w:rsidRDefault="00983D40">
            <w:pPr>
              <w:rPr>
                <w:rFonts w:ascii="Garamond" w:eastAsia="Times New Roman" w:hAnsi="Garamond" w:cs="Tahoma"/>
              </w:rPr>
            </w:pPr>
          </w:p>
          <w:p w14:paraId="782778CD" w14:textId="77777777" w:rsidR="00983D40" w:rsidRDefault="00983D40">
            <w:pPr>
              <w:rPr>
                <w:rFonts w:ascii="Garamond" w:eastAsia="Times New Roman" w:hAnsi="Garamond" w:cs="Tahoma"/>
              </w:rPr>
            </w:pPr>
          </w:p>
          <w:p w14:paraId="1D524FC5" w14:textId="77777777" w:rsidR="00983D40" w:rsidRDefault="00983D40">
            <w:pPr>
              <w:rPr>
                <w:rFonts w:ascii="Garamond" w:eastAsia="Times New Roman" w:hAnsi="Garamond"/>
              </w:rPr>
            </w:pPr>
            <w:r>
              <w:rPr>
                <w:rFonts w:ascii="Garamond" w:hAnsi="Garamond"/>
              </w:rPr>
              <w:t>Yes</w:t>
            </w:r>
          </w:p>
          <w:p w14:paraId="79CAF422" w14:textId="77777777" w:rsidR="00983D40" w:rsidRDefault="00983D40">
            <w:pPr>
              <w:rPr>
                <w:rFonts w:ascii="Garamond" w:eastAsia="Times New Roman" w:hAnsi="Garamond" w:cs="Tahoma"/>
              </w:rPr>
            </w:pPr>
          </w:p>
        </w:tc>
      </w:tr>
      <w:tr w:rsidR="00983D40" w14:paraId="2CB79F87" w14:textId="77777777" w:rsidTr="00983D40">
        <w:trPr>
          <w:trHeight w:val="683"/>
        </w:trPr>
        <w:tc>
          <w:tcPr>
            <w:tcW w:w="172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55ACDB" w14:textId="77777777" w:rsidR="00983D40" w:rsidRDefault="00983D40">
            <w:pPr>
              <w:rPr>
                <w:rFonts w:ascii="Garamond" w:hAnsi="Garamond"/>
              </w:rPr>
            </w:pPr>
            <w:r>
              <w:rPr>
                <w:rFonts w:ascii="Garamond" w:hAnsi="Garamond"/>
              </w:rPr>
              <w:t>Implementation Specification</w:t>
            </w:r>
          </w:p>
        </w:tc>
        <w:tc>
          <w:tcPr>
            <w:tcW w:w="2670" w:type="dxa"/>
            <w:tcBorders>
              <w:top w:val="single" w:sz="4" w:space="0" w:color="auto"/>
              <w:left w:val="single" w:sz="4" w:space="0" w:color="auto"/>
              <w:bottom w:val="single" w:sz="4" w:space="0" w:color="auto"/>
              <w:right w:val="single" w:sz="4" w:space="0" w:color="auto"/>
            </w:tcBorders>
            <w:hideMark/>
          </w:tcPr>
          <w:p w14:paraId="34D50588" w14:textId="77777777" w:rsidR="00983D40" w:rsidRDefault="00060DC6">
            <w:pPr>
              <w:rPr>
                <w:rFonts w:ascii="Garamond" w:eastAsia="Times New Roman" w:hAnsi="Garamond"/>
              </w:rPr>
            </w:pPr>
            <w:hyperlink r:id="rId81" w:history="1">
              <w:r w:rsidR="00983D40">
                <w:rPr>
                  <w:rStyle w:val="Hyperlink"/>
                  <w:rFonts w:ascii="Garamond" w:hAnsi="Garamond"/>
                  <w:color w:val="FF0000"/>
                  <w:szCs w:val="16"/>
                </w:rPr>
                <w:t>HL7 CDA R2 Implementation Guide: Quality Reporting Document Architecture – Category III (QRDA III) STU Release 2.1</w:t>
              </w:r>
            </w:hyperlink>
          </w:p>
        </w:tc>
        <w:tc>
          <w:tcPr>
            <w:tcW w:w="1187" w:type="dxa"/>
            <w:tcBorders>
              <w:top w:val="single" w:sz="4" w:space="0" w:color="auto"/>
              <w:left w:val="single" w:sz="4" w:space="0" w:color="auto"/>
              <w:bottom w:val="single" w:sz="4" w:space="0" w:color="auto"/>
              <w:right w:val="single" w:sz="4" w:space="0" w:color="auto"/>
            </w:tcBorders>
          </w:tcPr>
          <w:p w14:paraId="6B42002E" w14:textId="77777777" w:rsidR="00983D40" w:rsidRDefault="00983D40">
            <w:pPr>
              <w:rPr>
                <w:rFonts w:ascii="Garamond" w:eastAsia="Times New Roman" w:hAnsi="Garamond" w:cs="Tahoma"/>
              </w:rPr>
            </w:pPr>
          </w:p>
          <w:p w14:paraId="5E0DD361" w14:textId="77777777" w:rsidR="00983D40" w:rsidRDefault="00983D40">
            <w:pPr>
              <w:rPr>
                <w:rFonts w:ascii="Garamond" w:eastAsia="Times New Roman" w:hAnsi="Garamond"/>
              </w:rPr>
            </w:pPr>
            <w:r>
              <w:rPr>
                <w:rFonts w:ascii="Garamond" w:hAnsi="Garamond"/>
              </w:rPr>
              <w:t>Final</w:t>
            </w:r>
          </w:p>
        </w:tc>
        <w:tc>
          <w:tcPr>
            <w:tcW w:w="1584" w:type="dxa"/>
            <w:tcBorders>
              <w:top w:val="single" w:sz="4" w:space="0" w:color="auto"/>
              <w:left w:val="single" w:sz="4" w:space="0" w:color="auto"/>
              <w:bottom w:val="single" w:sz="4" w:space="0" w:color="auto"/>
              <w:right w:val="single" w:sz="4" w:space="0" w:color="auto"/>
            </w:tcBorders>
          </w:tcPr>
          <w:p w14:paraId="53731504" w14:textId="77777777" w:rsidR="00983D40" w:rsidRDefault="00983D40">
            <w:pPr>
              <w:rPr>
                <w:rFonts w:ascii="Garamond" w:eastAsia="Times New Roman" w:hAnsi="Garamond" w:cs="Tahoma"/>
              </w:rPr>
            </w:pPr>
          </w:p>
          <w:p w14:paraId="00FA200F" w14:textId="77777777" w:rsidR="00983D40" w:rsidRDefault="00983D40">
            <w:pPr>
              <w:rPr>
                <w:rFonts w:ascii="Garamond" w:eastAsia="Times New Roman" w:hAnsi="Garamond"/>
              </w:rPr>
            </w:pPr>
            <w:r>
              <w:rPr>
                <w:rFonts w:ascii="Garamond" w:hAnsi="Garamond"/>
              </w:rPr>
              <w:t>Production (*)</w:t>
            </w:r>
          </w:p>
        </w:tc>
        <w:tc>
          <w:tcPr>
            <w:tcW w:w="1039" w:type="dxa"/>
            <w:tcBorders>
              <w:top w:val="single" w:sz="4" w:space="0" w:color="auto"/>
              <w:left w:val="single" w:sz="4" w:space="0" w:color="auto"/>
              <w:bottom w:val="single" w:sz="4" w:space="0" w:color="auto"/>
              <w:right w:val="single" w:sz="4" w:space="0" w:color="auto"/>
            </w:tcBorders>
          </w:tcPr>
          <w:p w14:paraId="16AC9E9E" w14:textId="77777777" w:rsidR="00983D40" w:rsidRDefault="00983D40">
            <w:pPr>
              <w:rPr>
                <w:rFonts w:ascii="Garamond" w:eastAsia="Times New Roman" w:hAnsi="Garamond" w:cs="Tahoma"/>
              </w:rPr>
            </w:pPr>
          </w:p>
          <w:p w14:paraId="774DCB98" w14:textId="275D9455" w:rsidR="00983D40" w:rsidRDefault="00983D40">
            <w:pPr>
              <w:rPr>
                <w:rFonts w:ascii="Garamond" w:eastAsia="Times New Roman" w:hAnsi="Garamond"/>
                <w:szCs w:val="16"/>
              </w:rPr>
            </w:pPr>
            <w:r>
              <w:rPr>
                <w:rFonts w:ascii="Garamond" w:hAnsi="Garamond"/>
                <w:noProof/>
                <w:sz w:val="24"/>
              </w:rPr>
              <w:drawing>
                <wp:inline distT="0" distB="0" distL="0" distR="0" wp14:anchorId="76E0A680" wp14:editId="5C46E8CB">
                  <wp:extent cx="390525" cy="133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89" w:type="dxa"/>
            <w:tcBorders>
              <w:top w:val="single" w:sz="4" w:space="0" w:color="auto"/>
              <w:left w:val="single" w:sz="4" w:space="0" w:color="auto"/>
              <w:bottom w:val="single" w:sz="4" w:space="0" w:color="auto"/>
              <w:right w:val="single" w:sz="4" w:space="0" w:color="auto"/>
            </w:tcBorders>
          </w:tcPr>
          <w:p w14:paraId="7E887466" w14:textId="77777777" w:rsidR="00983D40" w:rsidRDefault="00983D40">
            <w:pPr>
              <w:rPr>
                <w:rFonts w:ascii="Garamond" w:eastAsia="Times New Roman" w:hAnsi="Garamond" w:cs="Tahoma"/>
                <w:sz w:val="22"/>
                <w:szCs w:val="22"/>
              </w:rPr>
            </w:pPr>
          </w:p>
          <w:p w14:paraId="53E65E1F" w14:textId="77777777" w:rsidR="00983D40" w:rsidRDefault="00983D40">
            <w:pPr>
              <w:rPr>
                <w:rFonts w:ascii="Garamond" w:eastAsia="Times New Roman" w:hAnsi="Garamond"/>
              </w:rPr>
            </w:pPr>
            <w:r>
              <w:rPr>
                <w:rFonts w:ascii="Garamond" w:hAnsi="Garamond"/>
              </w:rPr>
              <w:t>Yes</w:t>
            </w:r>
          </w:p>
        </w:tc>
        <w:tc>
          <w:tcPr>
            <w:tcW w:w="613" w:type="dxa"/>
            <w:tcBorders>
              <w:top w:val="single" w:sz="4" w:space="0" w:color="auto"/>
              <w:left w:val="single" w:sz="4" w:space="0" w:color="auto"/>
              <w:bottom w:val="single" w:sz="4" w:space="0" w:color="auto"/>
              <w:right w:val="single" w:sz="4" w:space="0" w:color="auto"/>
            </w:tcBorders>
          </w:tcPr>
          <w:p w14:paraId="47B5A8D9" w14:textId="77777777" w:rsidR="00983D40" w:rsidRDefault="00983D40">
            <w:pPr>
              <w:rPr>
                <w:rFonts w:ascii="Garamond" w:eastAsia="Times New Roman" w:hAnsi="Garamond" w:cs="Tahoma"/>
              </w:rPr>
            </w:pPr>
          </w:p>
          <w:p w14:paraId="1F1B61A7" w14:textId="77777777" w:rsidR="00983D40" w:rsidRDefault="00983D40">
            <w:pPr>
              <w:rPr>
                <w:rFonts w:ascii="Garamond" w:eastAsia="Times New Roman" w:hAnsi="Garamond"/>
              </w:rPr>
            </w:pPr>
            <w:r>
              <w:rPr>
                <w:rFonts w:ascii="Garamond" w:hAnsi="Garamond"/>
              </w:rPr>
              <w:t>Free</w:t>
            </w:r>
          </w:p>
        </w:tc>
        <w:tc>
          <w:tcPr>
            <w:tcW w:w="1167" w:type="dxa"/>
            <w:tcBorders>
              <w:top w:val="single" w:sz="4" w:space="0" w:color="auto"/>
              <w:left w:val="single" w:sz="4" w:space="0" w:color="auto"/>
              <w:bottom w:val="single" w:sz="4" w:space="0" w:color="auto"/>
              <w:right w:val="single" w:sz="4" w:space="0" w:color="auto"/>
            </w:tcBorders>
          </w:tcPr>
          <w:p w14:paraId="787E0ED1" w14:textId="77777777" w:rsidR="00983D40" w:rsidRDefault="00983D40">
            <w:pPr>
              <w:rPr>
                <w:rFonts w:ascii="Garamond" w:eastAsia="Times New Roman" w:hAnsi="Garamond" w:cs="Tahoma"/>
              </w:rPr>
            </w:pPr>
          </w:p>
          <w:p w14:paraId="170B6F40" w14:textId="77777777" w:rsidR="00983D40" w:rsidRDefault="00983D40">
            <w:pPr>
              <w:rPr>
                <w:rFonts w:ascii="Garamond" w:eastAsia="Times New Roman" w:hAnsi="Garamond"/>
              </w:rPr>
            </w:pPr>
            <w:r>
              <w:rPr>
                <w:rFonts w:ascii="Garamond" w:hAnsi="Garamond"/>
              </w:rPr>
              <w:t>Yes</w:t>
            </w:r>
          </w:p>
        </w:tc>
      </w:tr>
      <w:tr w:rsidR="00983D40" w14:paraId="6285F3E7" w14:textId="77777777" w:rsidTr="00983D40">
        <w:trPr>
          <w:trHeight w:val="413"/>
        </w:trPr>
        <w:tc>
          <w:tcPr>
            <w:tcW w:w="172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6FB724" w14:textId="77777777" w:rsidR="00983D40" w:rsidRDefault="00983D40">
            <w:pPr>
              <w:rPr>
                <w:rFonts w:ascii="Garamond" w:hAnsi="Garamond"/>
              </w:rPr>
            </w:pPr>
            <w:r>
              <w:rPr>
                <w:rFonts w:ascii="Garamond" w:hAnsi="Garamond"/>
              </w:rPr>
              <w:t>Implementation Specification</w:t>
            </w:r>
          </w:p>
        </w:tc>
        <w:tc>
          <w:tcPr>
            <w:tcW w:w="2670" w:type="dxa"/>
            <w:tcBorders>
              <w:top w:val="single" w:sz="4" w:space="0" w:color="auto"/>
              <w:left w:val="single" w:sz="4" w:space="0" w:color="auto"/>
              <w:bottom w:val="single" w:sz="4" w:space="0" w:color="auto"/>
              <w:right w:val="single" w:sz="4" w:space="0" w:color="auto"/>
            </w:tcBorders>
            <w:hideMark/>
          </w:tcPr>
          <w:p w14:paraId="27D1A34A" w14:textId="77777777" w:rsidR="00983D40" w:rsidRDefault="00060DC6">
            <w:pPr>
              <w:rPr>
                <w:rFonts w:ascii="Garamond" w:eastAsia="Times New Roman" w:hAnsi="Garamond"/>
              </w:rPr>
            </w:pPr>
            <w:hyperlink r:id="rId82" w:history="1">
              <w:r w:rsidR="00983D40">
                <w:rPr>
                  <w:rStyle w:val="Hyperlink"/>
                  <w:rFonts w:ascii="Garamond" w:hAnsi="Garamond"/>
                  <w:color w:val="FF0000"/>
                  <w:szCs w:val="16"/>
                </w:rPr>
                <w:t>HL7 Fast Healthcare Interoperability Resources (FHIR) Clinical Reasoning STU 3</w:t>
              </w:r>
            </w:hyperlink>
          </w:p>
        </w:tc>
        <w:tc>
          <w:tcPr>
            <w:tcW w:w="1187" w:type="dxa"/>
            <w:tcBorders>
              <w:top w:val="single" w:sz="4" w:space="0" w:color="auto"/>
              <w:left w:val="single" w:sz="4" w:space="0" w:color="auto"/>
              <w:bottom w:val="single" w:sz="4" w:space="0" w:color="auto"/>
              <w:right w:val="single" w:sz="4" w:space="0" w:color="auto"/>
            </w:tcBorders>
            <w:vAlign w:val="center"/>
            <w:hideMark/>
          </w:tcPr>
          <w:p w14:paraId="3072251A" w14:textId="77777777" w:rsidR="00983D40" w:rsidRDefault="00983D40">
            <w:pPr>
              <w:rPr>
                <w:rFonts w:ascii="Garamond" w:eastAsia="Times New Roman" w:hAnsi="Garamond"/>
              </w:rPr>
            </w:pPr>
            <w:r>
              <w:rPr>
                <w:rFonts w:ascii="Garamond" w:hAnsi="Garamond"/>
              </w:rPr>
              <w:t>Final</w:t>
            </w:r>
          </w:p>
        </w:tc>
        <w:tc>
          <w:tcPr>
            <w:tcW w:w="1584" w:type="dxa"/>
            <w:tcBorders>
              <w:top w:val="single" w:sz="4" w:space="0" w:color="auto"/>
              <w:left w:val="single" w:sz="4" w:space="0" w:color="auto"/>
              <w:bottom w:val="single" w:sz="4" w:space="0" w:color="auto"/>
              <w:right w:val="single" w:sz="4" w:space="0" w:color="auto"/>
            </w:tcBorders>
            <w:vAlign w:val="center"/>
            <w:hideMark/>
          </w:tcPr>
          <w:p w14:paraId="26061A68" w14:textId="77777777" w:rsidR="00983D40" w:rsidRDefault="00983D40">
            <w:pPr>
              <w:rPr>
                <w:rFonts w:ascii="Garamond" w:eastAsia="Times New Roman" w:hAnsi="Garamond"/>
              </w:rPr>
            </w:pPr>
            <w:r>
              <w:rPr>
                <w:rFonts w:ascii="Garamond" w:hAnsi="Garamond"/>
              </w:rPr>
              <w:t>Production</w:t>
            </w:r>
          </w:p>
        </w:tc>
        <w:tc>
          <w:tcPr>
            <w:tcW w:w="1039" w:type="dxa"/>
            <w:tcBorders>
              <w:top w:val="single" w:sz="4" w:space="0" w:color="auto"/>
              <w:left w:val="single" w:sz="4" w:space="0" w:color="auto"/>
              <w:bottom w:val="single" w:sz="4" w:space="0" w:color="auto"/>
              <w:right w:val="single" w:sz="4" w:space="0" w:color="auto"/>
            </w:tcBorders>
            <w:vAlign w:val="center"/>
            <w:hideMark/>
          </w:tcPr>
          <w:p w14:paraId="532FD7F4" w14:textId="30845EB4" w:rsidR="00983D40" w:rsidRDefault="00983D40">
            <w:pPr>
              <w:rPr>
                <w:rFonts w:ascii="Garamond" w:eastAsia="Times New Roman" w:hAnsi="Garamond"/>
                <w:szCs w:val="16"/>
              </w:rPr>
            </w:pPr>
            <w:r>
              <w:rPr>
                <w:rFonts w:ascii="Garamond" w:hAnsi="Garamond"/>
                <w:noProof/>
                <w:sz w:val="24"/>
              </w:rPr>
              <w:drawing>
                <wp:inline distT="0" distB="0" distL="0" distR="0" wp14:anchorId="23607E47" wp14:editId="601569B0">
                  <wp:extent cx="390525" cy="133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89" w:type="dxa"/>
            <w:tcBorders>
              <w:top w:val="single" w:sz="4" w:space="0" w:color="auto"/>
              <w:left w:val="single" w:sz="4" w:space="0" w:color="auto"/>
              <w:bottom w:val="single" w:sz="4" w:space="0" w:color="auto"/>
              <w:right w:val="single" w:sz="4" w:space="0" w:color="auto"/>
            </w:tcBorders>
            <w:vAlign w:val="center"/>
            <w:hideMark/>
          </w:tcPr>
          <w:p w14:paraId="6D7C931D" w14:textId="77777777" w:rsidR="00983D40" w:rsidRDefault="00983D40">
            <w:pPr>
              <w:rPr>
                <w:rFonts w:ascii="Garamond" w:eastAsia="Times New Roman" w:hAnsi="Garamond"/>
                <w:sz w:val="22"/>
                <w:szCs w:val="22"/>
              </w:rPr>
            </w:pPr>
            <w:r>
              <w:rPr>
                <w:rFonts w:ascii="Garamond" w:hAnsi="Garamond"/>
              </w:rPr>
              <w:t>Yes</w:t>
            </w:r>
          </w:p>
        </w:tc>
        <w:tc>
          <w:tcPr>
            <w:tcW w:w="613" w:type="dxa"/>
            <w:tcBorders>
              <w:top w:val="single" w:sz="4" w:space="0" w:color="auto"/>
              <w:left w:val="single" w:sz="4" w:space="0" w:color="auto"/>
              <w:bottom w:val="single" w:sz="4" w:space="0" w:color="auto"/>
              <w:right w:val="single" w:sz="4" w:space="0" w:color="auto"/>
            </w:tcBorders>
            <w:vAlign w:val="center"/>
            <w:hideMark/>
          </w:tcPr>
          <w:p w14:paraId="5F24B9D1" w14:textId="77777777" w:rsidR="00983D40" w:rsidRDefault="00983D40">
            <w:pPr>
              <w:rPr>
                <w:rFonts w:ascii="Garamond" w:eastAsia="Times New Roman" w:hAnsi="Garamond"/>
              </w:rPr>
            </w:pPr>
            <w:r>
              <w:rPr>
                <w:rFonts w:ascii="Garamond" w:hAnsi="Garamond"/>
              </w:rPr>
              <w:t>Free</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EF9718D" w14:textId="77777777" w:rsidR="00983D40" w:rsidRDefault="00983D40">
            <w:pPr>
              <w:rPr>
                <w:rFonts w:ascii="Garamond" w:eastAsia="Times New Roman" w:hAnsi="Garamond"/>
              </w:rPr>
            </w:pPr>
            <w:r>
              <w:rPr>
                <w:rFonts w:ascii="Garamond" w:hAnsi="Garamond"/>
              </w:rPr>
              <w:t>Yes</w:t>
            </w:r>
          </w:p>
        </w:tc>
      </w:tr>
      <w:tr w:rsidR="00983D40" w14:paraId="07CF42C0" w14:textId="77777777" w:rsidTr="00983D40">
        <w:tc>
          <w:tcPr>
            <w:tcW w:w="17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EAE246" w14:textId="77777777" w:rsidR="00983D40" w:rsidRDefault="00983D40">
            <w:pPr>
              <w:rPr>
                <w:rFonts w:ascii="Garamond" w:hAnsi="Garamond"/>
              </w:rPr>
            </w:pPr>
            <w:r>
              <w:rPr>
                <w:rFonts w:ascii="Garamond" w:hAnsi="Garamond"/>
              </w:rPr>
              <w:t>Emerging Implementation Specifications</w:t>
            </w:r>
          </w:p>
          <w:p w14:paraId="18F76CDA" w14:textId="77777777" w:rsidR="00983D40" w:rsidRDefault="00983D40">
            <w:pPr>
              <w:rPr>
                <w:rFonts w:ascii="Garamond" w:hAnsi="Garamond"/>
              </w:rPr>
            </w:pPr>
          </w:p>
        </w:tc>
        <w:tc>
          <w:tcPr>
            <w:tcW w:w="2670" w:type="dxa"/>
            <w:tcBorders>
              <w:top w:val="single" w:sz="4" w:space="0" w:color="auto"/>
              <w:left w:val="single" w:sz="4" w:space="0" w:color="auto"/>
              <w:bottom w:val="single" w:sz="4" w:space="0" w:color="auto"/>
              <w:right w:val="single" w:sz="4" w:space="0" w:color="auto"/>
            </w:tcBorders>
            <w:vAlign w:val="center"/>
            <w:hideMark/>
          </w:tcPr>
          <w:p w14:paraId="67179D5E" w14:textId="77777777" w:rsidR="00983D40" w:rsidRDefault="00060DC6">
            <w:pPr>
              <w:rPr>
                <w:rFonts w:ascii="Garamond" w:eastAsia="Times New Roman" w:hAnsi="Garamond" w:cs="Tahoma"/>
                <w:color w:val="C0504D" w:themeColor="accent2"/>
              </w:rPr>
            </w:pPr>
            <w:hyperlink r:id="rId83" w:history="1">
              <w:r w:rsidR="00983D40">
                <w:rPr>
                  <w:rStyle w:val="Hyperlink"/>
                  <w:rFonts w:ascii="Garamond" w:hAnsi="Garamond"/>
                  <w:i/>
                  <w:color w:val="FF0000"/>
                  <w:szCs w:val="16"/>
                </w:rPr>
                <w:t>HL7 Fast Healthcare Interoperability Resources (FHIR) Clinical Reasoning STU 4</w:t>
              </w:r>
            </w:hyperlink>
          </w:p>
        </w:tc>
        <w:tc>
          <w:tcPr>
            <w:tcW w:w="1187" w:type="dxa"/>
            <w:tcBorders>
              <w:top w:val="single" w:sz="4" w:space="0" w:color="auto"/>
              <w:left w:val="single" w:sz="4" w:space="0" w:color="auto"/>
              <w:bottom w:val="single" w:sz="4" w:space="0" w:color="auto"/>
              <w:right w:val="single" w:sz="4" w:space="0" w:color="auto"/>
            </w:tcBorders>
            <w:vAlign w:val="center"/>
            <w:hideMark/>
          </w:tcPr>
          <w:p w14:paraId="0FFD0581" w14:textId="77777777" w:rsidR="00983D40" w:rsidRDefault="00983D40">
            <w:pPr>
              <w:rPr>
                <w:rFonts w:ascii="Garamond" w:eastAsia="Times New Roman" w:hAnsi="Garamond"/>
              </w:rPr>
            </w:pPr>
            <w:r>
              <w:rPr>
                <w:rFonts w:ascii="Garamond" w:hAnsi="Garamond"/>
              </w:rPr>
              <w:t>Balloted Draft</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8C8DDFB" w14:textId="77777777" w:rsidR="00983D40" w:rsidRDefault="00983D40">
            <w:pPr>
              <w:rPr>
                <w:rFonts w:ascii="Garamond" w:eastAsia="Times New Roman" w:hAnsi="Garamond"/>
              </w:rPr>
            </w:pPr>
            <w:r>
              <w:rPr>
                <w:rFonts w:ascii="Garamond" w:hAnsi="Garamond"/>
              </w:rPr>
              <w:t>Pilot</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CF8E842" w14:textId="17D4689B" w:rsidR="00983D40" w:rsidRDefault="00983D40">
            <w:pPr>
              <w:rPr>
                <w:rFonts w:ascii="Garamond" w:eastAsia="Times New Roman" w:hAnsi="Garamond"/>
                <w:szCs w:val="16"/>
              </w:rPr>
            </w:pPr>
            <w:r>
              <w:rPr>
                <w:rFonts w:ascii="Garamond" w:hAnsi="Garamond"/>
                <w:noProof/>
                <w:sz w:val="24"/>
              </w:rPr>
              <w:drawing>
                <wp:inline distT="0" distB="0" distL="0" distR="0" wp14:anchorId="47D93459" wp14:editId="3EBA9AE0">
                  <wp:extent cx="37147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1475" cy="123825"/>
                          </a:xfrm>
                          <a:prstGeom prst="rect">
                            <a:avLst/>
                          </a:prstGeom>
                          <a:noFill/>
                          <a:ln>
                            <a:noFill/>
                          </a:ln>
                        </pic:spPr>
                      </pic:pic>
                    </a:graphicData>
                  </a:graphic>
                </wp:inline>
              </w:drawing>
            </w:r>
          </w:p>
        </w:tc>
        <w:tc>
          <w:tcPr>
            <w:tcW w:w="989" w:type="dxa"/>
            <w:tcBorders>
              <w:top w:val="single" w:sz="4" w:space="0" w:color="auto"/>
              <w:left w:val="single" w:sz="4" w:space="0" w:color="auto"/>
              <w:bottom w:val="single" w:sz="4" w:space="0" w:color="auto"/>
              <w:right w:val="single" w:sz="4" w:space="0" w:color="auto"/>
            </w:tcBorders>
            <w:vAlign w:val="center"/>
            <w:hideMark/>
          </w:tcPr>
          <w:p w14:paraId="03F31268" w14:textId="77777777" w:rsidR="00983D40" w:rsidRDefault="00983D40">
            <w:pPr>
              <w:rPr>
                <w:rFonts w:ascii="Garamond" w:eastAsia="Times New Roman" w:hAnsi="Garamond"/>
                <w:sz w:val="22"/>
                <w:szCs w:val="22"/>
              </w:rPr>
            </w:pPr>
            <w:r>
              <w:rPr>
                <w:rFonts w:ascii="Garamond" w:hAnsi="Garamond"/>
              </w:rPr>
              <w:t>No</w:t>
            </w:r>
          </w:p>
        </w:tc>
        <w:tc>
          <w:tcPr>
            <w:tcW w:w="613" w:type="dxa"/>
            <w:tcBorders>
              <w:top w:val="single" w:sz="4" w:space="0" w:color="auto"/>
              <w:left w:val="single" w:sz="4" w:space="0" w:color="auto"/>
              <w:bottom w:val="single" w:sz="4" w:space="0" w:color="auto"/>
              <w:right w:val="single" w:sz="4" w:space="0" w:color="auto"/>
            </w:tcBorders>
            <w:vAlign w:val="center"/>
            <w:hideMark/>
          </w:tcPr>
          <w:p w14:paraId="1F15DEE0" w14:textId="77777777" w:rsidR="00983D40" w:rsidRDefault="00983D40">
            <w:pPr>
              <w:rPr>
                <w:rFonts w:ascii="Garamond" w:eastAsia="Times New Roman" w:hAnsi="Garamond"/>
              </w:rPr>
            </w:pPr>
            <w:r>
              <w:rPr>
                <w:rFonts w:ascii="Garamond" w:hAnsi="Garamond"/>
              </w:rPr>
              <w:t>Free</w:t>
            </w:r>
          </w:p>
        </w:tc>
        <w:tc>
          <w:tcPr>
            <w:tcW w:w="1167" w:type="dxa"/>
            <w:tcBorders>
              <w:top w:val="single" w:sz="4" w:space="0" w:color="auto"/>
              <w:left w:val="single" w:sz="4" w:space="0" w:color="auto"/>
              <w:bottom w:val="single" w:sz="4" w:space="0" w:color="auto"/>
              <w:right w:val="single" w:sz="4" w:space="0" w:color="auto"/>
            </w:tcBorders>
            <w:vAlign w:val="center"/>
            <w:hideMark/>
          </w:tcPr>
          <w:p w14:paraId="2513E89B" w14:textId="77777777" w:rsidR="00983D40" w:rsidRDefault="00983D40">
            <w:pPr>
              <w:rPr>
                <w:rFonts w:ascii="Garamond" w:eastAsia="Times New Roman" w:hAnsi="Garamond"/>
              </w:rPr>
            </w:pPr>
            <w:r>
              <w:rPr>
                <w:rFonts w:ascii="Garamond" w:hAnsi="Garamond"/>
              </w:rPr>
              <w:t>Yes</w:t>
            </w:r>
          </w:p>
        </w:tc>
      </w:tr>
      <w:tr w:rsidR="00983D40" w14:paraId="5A7B839A" w14:textId="77777777" w:rsidTr="00983D40">
        <w:tc>
          <w:tcPr>
            <w:tcW w:w="5583" w:type="dxa"/>
            <w:gridSpan w:val="3"/>
            <w:tcBorders>
              <w:top w:val="single" w:sz="4" w:space="0" w:color="auto"/>
              <w:left w:val="single" w:sz="4" w:space="0" w:color="auto"/>
              <w:bottom w:val="single" w:sz="4" w:space="0" w:color="auto"/>
              <w:right w:val="single" w:sz="4" w:space="0" w:color="auto"/>
            </w:tcBorders>
            <w:hideMark/>
          </w:tcPr>
          <w:p w14:paraId="35407B52" w14:textId="77777777" w:rsidR="00983D40" w:rsidRDefault="00983D40">
            <w:pPr>
              <w:rPr>
                <w:rFonts w:ascii="Garamond" w:hAnsi="Garamond"/>
              </w:rPr>
            </w:pPr>
            <w:r>
              <w:rPr>
                <w:rFonts w:ascii="Garamond" w:hAnsi="Garamond"/>
              </w:rPr>
              <w:t>Limitations, Dependencies, and Preconditions for Consideration:</w:t>
            </w:r>
          </w:p>
        </w:tc>
        <w:tc>
          <w:tcPr>
            <w:tcW w:w="5392" w:type="dxa"/>
            <w:gridSpan w:val="5"/>
            <w:tcBorders>
              <w:top w:val="single" w:sz="4" w:space="0" w:color="auto"/>
              <w:left w:val="single" w:sz="4" w:space="0" w:color="auto"/>
              <w:bottom w:val="single" w:sz="4" w:space="0" w:color="auto"/>
              <w:right w:val="single" w:sz="4" w:space="0" w:color="auto"/>
            </w:tcBorders>
            <w:hideMark/>
          </w:tcPr>
          <w:p w14:paraId="05C7BBC7" w14:textId="77777777" w:rsidR="00983D40" w:rsidRDefault="00983D40">
            <w:pPr>
              <w:rPr>
                <w:rFonts w:ascii="Garamond" w:eastAsia="Times New Roman" w:hAnsi="Garamond"/>
              </w:rPr>
            </w:pPr>
            <w:r>
              <w:rPr>
                <w:rFonts w:ascii="Garamond" w:hAnsi="Garamond"/>
              </w:rPr>
              <w:t>Applicable Security Patterns for Consideration:</w:t>
            </w:r>
          </w:p>
        </w:tc>
      </w:tr>
      <w:tr w:rsidR="00983D40" w14:paraId="5CB94B57" w14:textId="77777777" w:rsidTr="00983D40">
        <w:tc>
          <w:tcPr>
            <w:tcW w:w="5583" w:type="dxa"/>
            <w:gridSpan w:val="3"/>
            <w:tcBorders>
              <w:top w:val="single" w:sz="4" w:space="0" w:color="auto"/>
              <w:left w:val="single" w:sz="4" w:space="0" w:color="auto"/>
              <w:bottom w:val="single" w:sz="4" w:space="0" w:color="auto"/>
              <w:right w:val="single" w:sz="4" w:space="0" w:color="auto"/>
            </w:tcBorders>
            <w:hideMark/>
          </w:tcPr>
          <w:p w14:paraId="4F74A1A2" w14:textId="77777777" w:rsidR="00983D40" w:rsidRDefault="00983D40" w:rsidP="00983D40">
            <w:pPr>
              <w:numPr>
                <w:ilvl w:val="0"/>
                <w:numId w:val="53"/>
              </w:numPr>
              <w:contextualSpacing/>
              <w:rPr>
                <w:rFonts w:ascii="Garamond" w:eastAsia="Times New Roman" w:hAnsi="Garamond"/>
              </w:rPr>
            </w:pPr>
            <w:r>
              <w:rPr>
                <w:rFonts w:ascii="Garamond" w:hAnsi="Garamond"/>
              </w:rPr>
              <w:t>See CDA and QRDA projects in the Interoperability Proving Ground</w:t>
            </w:r>
          </w:p>
          <w:p w14:paraId="486992E7" w14:textId="77777777" w:rsidR="00983D40" w:rsidRDefault="00983D40" w:rsidP="00983D40">
            <w:pPr>
              <w:numPr>
                <w:ilvl w:val="0"/>
                <w:numId w:val="53"/>
              </w:numPr>
              <w:contextualSpacing/>
              <w:rPr>
                <w:rFonts w:ascii="Garamond" w:eastAsia="Times New Roman" w:hAnsi="Garamond"/>
              </w:rPr>
            </w:pPr>
            <w:r>
              <w:rPr>
                <w:rFonts w:ascii="Garamond" w:hAnsi="Garamond"/>
              </w:rPr>
              <w:t xml:space="preserve">Implementation Maturity: </w:t>
            </w:r>
          </w:p>
          <w:p w14:paraId="15357399" w14:textId="77777777" w:rsidR="00983D40" w:rsidRDefault="00983D40" w:rsidP="00983D40">
            <w:pPr>
              <w:numPr>
                <w:ilvl w:val="1"/>
                <w:numId w:val="53"/>
              </w:numPr>
              <w:contextualSpacing/>
              <w:rPr>
                <w:rFonts w:ascii="Garamond" w:eastAsia="Times New Roman" w:hAnsi="Garamond"/>
              </w:rPr>
            </w:pPr>
            <w:r>
              <w:rPr>
                <w:rFonts w:ascii="Garamond" w:hAnsi="Garamond"/>
              </w:rPr>
              <w:t>STU Release 1: Used for 2017-2018 reporting</w:t>
            </w:r>
          </w:p>
          <w:p w14:paraId="3EA07997" w14:textId="77777777" w:rsidR="00983D40" w:rsidRDefault="00983D40" w:rsidP="00983D40">
            <w:pPr>
              <w:numPr>
                <w:ilvl w:val="1"/>
                <w:numId w:val="53"/>
              </w:numPr>
              <w:contextualSpacing/>
              <w:rPr>
                <w:rFonts w:ascii="Garamond" w:eastAsia="Times New Roman" w:hAnsi="Garamond"/>
              </w:rPr>
            </w:pPr>
            <w:r>
              <w:rPr>
                <w:rFonts w:ascii="Garamond" w:hAnsi="Garamond"/>
              </w:rPr>
              <w:t>STU Release 2.1: Being used for reporting 2018, 2019 data</w:t>
            </w:r>
          </w:p>
          <w:p w14:paraId="2D657ADC" w14:textId="77777777" w:rsidR="00983D40" w:rsidRDefault="00983D40" w:rsidP="00983D40">
            <w:pPr>
              <w:numPr>
                <w:ilvl w:val="0"/>
                <w:numId w:val="53"/>
              </w:numPr>
              <w:contextualSpacing/>
              <w:rPr>
                <w:rFonts w:eastAsia="Times New Roman"/>
                <w:b/>
                <w:sz w:val="24"/>
              </w:rPr>
            </w:pPr>
            <w:r>
              <w:rPr>
                <w:rFonts w:ascii="Garamond" w:hAnsi="Garamond"/>
              </w:rPr>
              <w:lastRenderedPageBreak/>
              <w:t>HQMF includes templates based on V3; QRDA is based on C-CDA; Clinical Reasoning is based on FHIR</w:t>
            </w:r>
          </w:p>
        </w:tc>
        <w:tc>
          <w:tcPr>
            <w:tcW w:w="5392" w:type="dxa"/>
            <w:gridSpan w:val="5"/>
            <w:tcBorders>
              <w:top w:val="single" w:sz="4" w:space="0" w:color="auto"/>
              <w:left w:val="single" w:sz="4" w:space="0" w:color="auto"/>
              <w:bottom w:val="single" w:sz="4" w:space="0" w:color="auto"/>
              <w:right w:val="single" w:sz="4" w:space="0" w:color="auto"/>
            </w:tcBorders>
          </w:tcPr>
          <w:p w14:paraId="29271E11" w14:textId="77777777" w:rsidR="00983D40" w:rsidRDefault="00983D40">
            <w:pPr>
              <w:rPr>
                <w:rFonts w:ascii="Garamond" w:hAnsi="Garamond"/>
                <w:sz w:val="22"/>
              </w:rPr>
            </w:pPr>
          </w:p>
        </w:tc>
      </w:tr>
    </w:tbl>
    <w:p w14:paraId="4B8C284A" w14:textId="77777777" w:rsidR="00983D40" w:rsidRDefault="00983D40" w:rsidP="00983D40">
      <w:pPr>
        <w:rPr>
          <w:rFonts w:asciiTheme="minorHAnsi" w:hAnsiTheme="minorHAnsi" w:cstheme="minorBidi"/>
          <w:sz w:val="22"/>
          <w:szCs w:val="22"/>
        </w:rPr>
      </w:pPr>
    </w:p>
    <w:tbl>
      <w:tblPr>
        <w:tblStyle w:val="TableGrid"/>
        <w:tblW w:w="11070" w:type="dxa"/>
        <w:tblInd w:w="1440" w:type="dxa"/>
        <w:tblLayout w:type="fixed"/>
        <w:tblLook w:val="04A0" w:firstRow="1" w:lastRow="0" w:firstColumn="1" w:lastColumn="0" w:noHBand="0" w:noVBand="1"/>
      </w:tblPr>
      <w:tblGrid>
        <w:gridCol w:w="1977"/>
        <w:gridCol w:w="3061"/>
        <w:gridCol w:w="1351"/>
        <w:gridCol w:w="1351"/>
        <w:gridCol w:w="900"/>
        <w:gridCol w:w="900"/>
        <w:gridCol w:w="540"/>
        <w:gridCol w:w="990"/>
      </w:tblGrid>
      <w:tr w:rsidR="00983D40" w14:paraId="22CC05DB" w14:textId="77777777" w:rsidTr="00983D40">
        <w:tc>
          <w:tcPr>
            <w:tcW w:w="11065" w:type="dxa"/>
            <w:gridSpan w:val="8"/>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5AF276FF" w14:textId="77777777" w:rsidR="00983D40" w:rsidRDefault="00983D40">
            <w:pPr>
              <w:rPr>
                <w:rFonts w:ascii="Garamond" w:hAnsi="Garamond"/>
              </w:rPr>
            </w:pPr>
            <w:r>
              <w:rPr>
                <w:rFonts w:ascii="Garamond" w:hAnsi="Garamond"/>
              </w:rPr>
              <w:t>Interoperability Need: Reporting Patient-Level Quality Data to Quality Reporting Initiatives</w:t>
            </w:r>
          </w:p>
        </w:tc>
      </w:tr>
      <w:tr w:rsidR="00983D40" w14:paraId="1BE351E1" w14:textId="77777777" w:rsidTr="00983D40">
        <w:tc>
          <w:tcPr>
            <w:tcW w:w="1975" w:type="dxa"/>
            <w:tcBorders>
              <w:top w:val="single" w:sz="4" w:space="0" w:color="auto"/>
              <w:left w:val="single" w:sz="4" w:space="0" w:color="auto"/>
              <w:bottom w:val="single" w:sz="4" w:space="0" w:color="auto"/>
              <w:right w:val="single" w:sz="4" w:space="0" w:color="auto"/>
            </w:tcBorders>
          </w:tcPr>
          <w:p w14:paraId="080967A5" w14:textId="77777777" w:rsidR="00983D40" w:rsidRDefault="00983D40">
            <w:pPr>
              <w:rPr>
                <w:rFonts w:ascii="Garamond" w:hAnsi="Garamond"/>
              </w:rPr>
            </w:pPr>
          </w:p>
          <w:p w14:paraId="6BD9EA8C" w14:textId="77777777" w:rsidR="00983D40" w:rsidRDefault="00983D40">
            <w:pPr>
              <w:rPr>
                <w:rFonts w:ascii="Garamond" w:eastAsia="Times New Roman" w:hAnsi="Garamond" w:cs="Tahoma"/>
              </w:rPr>
            </w:pPr>
          </w:p>
          <w:p w14:paraId="2207F340" w14:textId="77777777" w:rsidR="00983D40" w:rsidRDefault="00983D40">
            <w:pPr>
              <w:rPr>
                <w:rFonts w:ascii="Garamond" w:eastAsia="Times New Roman" w:hAnsi="Garamond"/>
              </w:rPr>
            </w:pPr>
            <w:r>
              <w:rPr>
                <w:rFonts w:ascii="Garamond" w:hAnsi="Garamond"/>
              </w:rPr>
              <w:t>Type</w:t>
            </w:r>
          </w:p>
          <w:p w14:paraId="260B916E" w14:textId="77777777" w:rsidR="00983D40" w:rsidRDefault="00983D40">
            <w:pPr>
              <w:rPr>
                <w:rFonts w:ascii="Garamond" w:eastAsia="Times New Roman" w:hAnsi="Garamond" w:cs="Tahoma"/>
              </w:rPr>
            </w:pPr>
          </w:p>
        </w:tc>
        <w:tc>
          <w:tcPr>
            <w:tcW w:w="3060" w:type="dxa"/>
            <w:tcBorders>
              <w:top w:val="single" w:sz="4" w:space="0" w:color="auto"/>
              <w:left w:val="single" w:sz="4" w:space="0" w:color="auto"/>
              <w:bottom w:val="single" w:sz="4" w:space="0" w:color="auto"/>
              <w:right w:val="single" w:sz="4" w:space="0" w:color="auto"/>
            </w:tcBorders>
          </w:tcPr>
          <w:p w14:paraId="24D6DEC3" w14:textId="77777777" w:rsidR="00983D40" w:rsidRDefault="00983D40">
            <w:pPr>
              <w:rPr>
                <w:rFonts w:ascii="Garamond" w:eastAsia="Times New Roman" w:hAnsi="Garamond" w:cs="Tahoma"/>
              </w:rPr>
            </w:pPr>
          </w:p>
          <w:p w14:paraId="622CA259" w14:textId="77777777" w:rsidR="00983D40" w:rsidRDefault="00983D40">
            <w:pPr>
              <w:rPr>
                <w:rFonts w:ascii="Garamond" w:eastAsia="Times New Roman" w:hAnsi="Garamond" w:cs="Tahoma"/>
              </w:rPr>
            </w:pPr>
          </w:p>
          <w:p w14:paraId="655D236C" w14:textId="77777777" w:rsidR="00983D40" w:rsidRDefault="00983D40">
            <w:pPr>
              <w:rPr>
                <w:rFonts w:ascii="Garamond" w:eastAsia="Times New Roman" w:hAnsi="Garamond"/>
              </w:rPr>
            </w:pPr>
            <w:r>
              <w:rPr>
                <w:rFonts w:ascii="Garamond" w:hAnsi="Garamond"/>
              </w:rPr>
              <w:t xml:space="preserve">Standard/Implementation </w:t>
            </w:r>
          </w:p>
        </w:tc>
        <w:tc>
          <w:tcPr>
            <w:tcW w:w="1350" w:type="dxa"/>
            <w:tcBorders>
              <w:top w:val="single" w:sz="4" w:space="0" w:color="auto"/>
              <w:left w:val="single" w:sz="4" w:space="0" w:color="auto"/>
              <w:bottom w:val="single" w:sz="4" w:space="0" w:color="auto"/>
              <w:right w:val="single" w:sz="4" w:space="0" w:color="auto"/>
            </w:tcBorders>
          </w:tcPr>
          <w:p w14:paraId="4124C013" w14:textId="77777777" w:rsidR="00983D40" w:rsidRDefault="00983D40">
            <w:pPr>
              <w:rPr>
                <w:rFonts w:ascii="Garamond" w:eastAsia="Times New Roman" w:hAnsi="Garamond" w:cs="Tahoma"/>
              </w:rPr>
            </w:pPr>
          </w:p>
          <w:p w14:paraId="39E96A93" w14:textId="77777777" w:rsidR="00983D40" w:rsidRDefault="00983D40">
            <w:pPr>
              <w:rPr>
                <w:rFonts w:ascii="Garamond" w:eastAsia="Times New Roman" w:hAnsi="Garamond"/>
              </w:rPr>
            </w:pPr>
            <w:r>
              <w:rPr>
                <w:rFonts w:ascii="Garamond" w:hAnsi="Garamond"/>
              </w:rPr>
              <w:t xml:space="preserve">Standards </w:t>
            </w:r>
            <w:r>
              <w:rPr>
                <w:rFonts w:ascii="Garamond" w:hAnsi="Garamond"/>
              </w:rPr>
              <w:br/>
              <w:t>Process Maturity</w:t>
            </w:r>
          </w:p>
        </w:tc>
        <w:tc>
          <w:tcPr>
            <w:tcW w:w="1350" w:type="dxa"/>
            <w:tcBorders>
              <w:top w:val="single" w:sz="4" w:space="0" w:color="auto"/>
              <w:left w:val="single" w:sz="4" w:space="0" w:color="auto"/>
              <w:bottom w:val="single" w:sz="4" w:space="0" w:color="auto"/>
              <w:right w:val="single" w:sz="4" w:space="0" w:color="auto"/>
            </w:tcBorders>
          </w:tcPr>
          <w:p w14:paraId="4AAA62CB" w14:textId="77777777" w:rsidR="00983D40" w:rsidRDefault="00983D40">
            <w:pPr>
              <w:rPr>
                <w:rFonts w:ascii="Garamond" w:eastAsia="Times New Roman" w:hAnsi="Garamond" w:cs="Tahoma"/>
              </w:rPr>
            </w:pPr>
          </w:p>
          <w:p w14:paraId="059CD3FA" w14:textId="77777777" w:rsidR="00983D40" w:rsidRDefault="00983D40">
            <w:pPr>
              <w:rPr>
                <w:rFonts w:ascii="Garamond" w:eastAsia="Times New Roman" w:hAnsi="Garamond"/>
              </w:rPr>
            </w:pPr>
            <w:r>
              <w:rPr>
                <w:rFonts w:ascii="Garamond" w:hAnsi="Garamond"/>
              </w:rPr>
              <w:t>Implementation</w:t>
            </w:r>
          </w:p>
          <w:p w14:paraId="6C7CC335" w14:textId="77777777" w:rsidR="00983D40" w:rsidRDefault="00983D40">
            <w:pPr>
              <w:rPr>
                <w:rFonts w:ascii="Garamond" w:eastAsia="Times New Roman" w:hAnsi="Garamond"/>
              </w:rPr>
            </w:pPr>
            <w:r>
              <w:rPr>
                <w:rFonts w:ascii="Garamond" w:hAnsi="Garamond"/>
              </w:rPr>
              <w:t>Maturity</w:t>
            </w:r>
          </w:p>
        </w:tc>
        <w:tc>
          <w:tcPr>
            <w:tcW w:w="900" w:type="dxa"/>
            <w:tcBorders>
              <w:top w:val="single" w:sz="4" w:space="0" w:color="auto"/>
              <w:left w:val="single" w:sz="4" w:space="0" w:color="auto"/>
              <w:bottom w:val="single" w:sz="4" w:space="0" w:color="auto"/>
              <w:right w:val="single" w:sz="4" w:space="0" w:color="auto"/>
            </w:tcBorders>
          </w:tcPr>
          <w:p w14:paraId="0959BA99" w14:textId="77777777" w:rsidR="00983D40" w:rsidRDefault="00983D40">
            <w:pPr>
              <w:rPr>
                <w:rFonts w:ascii="Garamond" w:eastAsia="Times New Roman" w:hAnsi="Garamond" w:cs="Tahoma"/>
              </w:rPr>
            </w:pPr>
          </w:p>
          <w:p w14:paraId="52583A40" w14:textId="77777777" w:rsidR="00983D40" w:rsidRDefault="00983D40">
            <w:pPr>
              <w:rPr>
                <w:rFonts w:ascii="Garamond" w:eastAsia="Times New Roman" w:hAnsi="Garamond"/>
              </w:rPr>
            </w:pPr>
            <w:r>
              <w:rPr>
                <w:rFonts w:ascii="Garamond" w:hAnsi="Garamond"/>
              </w:rPr>
              <w:t xml:space="preserve">Adoption </w:t>
            </w:r>
          </w:p>
          <w:p w14:paraId="1DBF8BB5" w14:textId="77777777" w:rsidR="00983D40" w:rsidRDefault="00983D40">
            <w:pPr>
              <w:rPr>
                <w:rFonts w:ascii="Garamond" w:eastAsia="Times New Roman" w:hAnsi="Garamond"/>
              </w:rPr>
            </w:pPr>
            <w:r>
              <w:rPr>
                <w:rFonts w:ascii="Garamond" w:hAnsi="Garamond"/>
              </w:rPr>
              <w:t>Level</w:t>
            </w:r>
          </w:p>
        </w:tc>
        <w:tc>
          <w:tcPr>
            <w:tcW w:w="900" w:type="dxa"/>
            <w:tcBorders>
              <w:top w:val="single" w:sz="4" w:space="0" w:color="auto"/>
              <w:left w:val="single" w:sz="4" w:space="0" w:color="auto"/>
              <w:bottom w:val="single" w:sz="4" w:space="0" w:color="auto"/>
              <w:right w:val="single" w:sz="4" w:space="0" w:color="auto"/>
            </w:tcBorders>
          </w:tcPr>
          <w:p w14:paraId="585F6C27" w14:textId="77777777" w:rsidR="00983D40" w:rsidRDefault="00983D40">
            <w:pPr>
              <w:rPr>
                <w:rFonts w:ascii="Garamond" w:eastAsia="Times New Roman" w:hAnsi="Garamond" w:cs="Tahoma"/>
              </w:rPr>
            </w:pPr>
          </w:p>
          <w:p w14:paraId="5FC5065B" w14:textId="77777777" w:rsidR="00983D40" w:rsidRDefault="00983D40">
            <w:pPr>
              <w:rPr>
                <w:rFonts w:ascii="Garamond" w:eastAsia="Times New Roman" w:hAnsi="Garamond"/>
              </w:rPr>
            </w:pPr>
            <w:r>
              <w:rPr>
                <w:rFonts w:ascii="Garamond" w:hAnsi="Garamond"/>
              </w:rPr>
              <w:t>Federally</w:t>
            </w:r>
          </w:p>
          <w:p w14:paraId="2491CA5F" w14:textId="77777777" w:rsidR="00983D40" w:rsidRDefault="00983D40">
            <w:pPr>
              <w:rPr>
                <w:rFonts w:ascii="Garamond" w:eastAsia="Times New Roman" w:hAnsi="Garamond"/>
              </w:rPr>
            </w:pPr>
            <w:r>
              <w:rPr>
                <w:rFonts w:ascii="Garamond" w:hAnsi="Garamond"/>
              </w:rPr>
              <w:t>Required</w:t>
            </w:r>
          </w:p>
        </w:tc>
        <w:tc>
          <w:tcPr>
            <w:tcW w:w="540" w:type="dxa"/>
            <w:tcBorders>
              <w:top w:val="single" w:sz="4" w:space="0" w:color="auto"/>
              <w:left w:val="single" w:sz="4" w:space="0" w:color="auto"/>
              <w:bottom w:val="single" w:sz="4" w:space="0" w:color="auto"/>
              <w:right w:val="single" w:sz="4" w:space="0" w:color="auto"/>
            </w:tcBorders>
          </w:tcPr>
          <w:p w14:paraId="080D54EA" w14:textId="77777777" w:rsidR="00983D40" w:rsidRDefault="00983D40">
            <w:pPr>
              <w:rPr>
                <w:rFonts w:ascii="Garamond" w:eastAsia="Times New Roman" w:hAnsi="Garamond" w:cs="Tahoma"/>
              </w:rPr>
            </w:pPr>
          </w:p>
          <w:p w14:paraId="027F438B" w14:textId="77777777" w:rsidR="00983D40" w:rsidRDefault="00983D40">
            <w:pPr>
              <w:rPr>
                <w:rFonts w:ascii="Garamond" w:eastAsia="Times New Roman" w:hAnsi="Garamond" w:cs="Tahoma"/>
              </w:rPr>
            </w:pPr>
          </w:p>
          <w:p w14:paraId="674ED741" w14:textId="77777777" w:rsidR="00983D40" w:rsidRDefault="00983D40">
            <w:pPr>
              <w:rPr>
                <w:rFonts w:ascii="Garamond" w:eastAsia="Times New Roman" w:hAnsi="Garamond"/>
              </w:rPr>
            </w:pPr>
            <w:r>
              <w:rPr>
                <w:rFonts w:ascii="Garamond" w:hAnsi="Garamond"/>
              </w:rPr>
              <w:t>Cost</w:t>
            </w:r>
          </w:p>
        </w:tc>
        <w:tc>
          <w:tcPr>
            <w:tcW w:w="990" w:type="dxa"/>
            <w:tcBorders>
              <w:top w:val="single" w:sz="4" w:space="0" w:color="auto"/>
              <w:left w:val="single" w:sz="4" w:space="0" w:color="auto"/>
              <w:bottom w:val="single" w:sz="4" w:space="0" w:color="auto"/>
              <w:right w:val="single" w:sz="4" w:space="0" w:color="auto"/>
            </w:tcBorders>
          </w:tcPr>
          <w:p w14:paraId="56A4B573" w14:textId="77777777" w:rsidR="00983D40" w:rsidRDefault="00983D40">
            <w:pPr>
              <w:rPr>
                <w:rFonts w:ascii="Garamond" w:eastAsia="Times New Roman" w:hAnsi="Garamond" w:cs="Tahoma"/>
              </w:rPr>
            </w:pPr>
          </w:p>
          <w:p w14:paraId="07D1EFA5" w14:textId="77777777" w:rsidR="00983D40" w:rsidRDefault="00983D40">
            <w:pPr>
              <w:rPr>
                <w:rFonts w:ascii="Garamond" w:eastAsia="Times New Roman" w:hAnsi="Garamond"/>
              </w:rPr>
            </w:pPr>
            <w:r>
              <w:rPr>
                <w:rFonts w:ascii="Garamond" w:hAnsi="Garamond"/>
              </w:rPr>
              <w:t>Test Tool Availability</w:t>
            </w:r>
          </w:p>
        </w:tc>
      </w:tr>
      <w:tr w:rsidR="00983D40" w14:paraId="3B63EC27" w14:textId="77777777" w:rsidTr="00983D40">
        <w:tc>
          <w:tcPr>
            <w:tcW w:w="197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C8DC68" w14:textId="77777777" w:rsidR="00983D40" w:rsidRDefault="00983D40">
            <w:pPr>
              <w:rPr>
                <w:rFonts w:ascii="Garamond" w:hAnsi="Garamond"/>
              </w:rPr>
            </w:pPr>
            <w:r>
              <w:rPr>
                <w:rFonts w:ascii="Garamond" w:hAnsi="Garamond"/>
              </w:rPr>
              <w:t>Standard</w:t>
            </w:r>
          </w:p>
        </w:tc>
        <w:tc>
          <w:tcPr>
            <w:tcW w:w="3060" w:type="dxa"/>
            <w:tcBorders>
              <w:top w:val="single" w:sz="4" w:space="0" w:color="auto"/>
              <w:left w:val="single" w:sz="4" w:space="0" w:color="auto"/>
              <w:bottom w:val="single" w:sz="4" w:space="0" w:color="auto"/>
              <w:right w:val="single" w:sz="4" w:space="0" w:color="auto"/>
            </w:tcBorders>
            <w:hideMark/>
          </w:tcPr>
          <w:p w14:paraId="06BC806A" w14:textId="77777777" w:rsidR="00983D40" w:rsidRDefault="00983D40">
            <w:pPr>
              <w:rPr>
                <w:rFonts w:ascii="Garamond" w:eastAsia="Times New Roman" w:hAnsi="Garamond"/>
              </w:rPr>
            </w:pPr>
            <w:r>
              <w:rPr>
                <w:rFonts w:ascii="Garamond" w:hAnsi="Garamond"/>
              </w:rPr>
              <w:t>(same – no change)</w:t>
            </w:r>
          </w:p>
        </w:tc>
        <w:tc>
          <w:tcPr>
            <w:tcW w:w="1350" w:type="dxa"/>
            <w:tcBorders>
              <w:top w:val="single" w:sz="4" w:space="0" w:color="auto"/>
              <w:left w:val="single" w:sz="4" w:space="0" w:color="auto"/>
              <w:bottom w:val="single" w:sz="4" w:space="0" w:color="auto"/>
              <w:right w:val="single" w:sz="4" w:space="0" w:color="auto"/>
            </w:tcBorders>
          </w:tcPr>
          <w:p w14:paraId="08971517" w14:textId="77777777" w:rsidR="00983D40" w:rsidRDefault="00983D40">
            <w:pPr>
              <w:rPr>
                <w:rFonts w:ascii="Garamond" w:eastAsia="Times New Roman" w:hAnsi="Garamond" w:cs="Tahoma"/>
              </w:rPr>
            </w:pPr>
          </w:p>
        </w:tc>
        <w:tc>
          <w:tcPr>
            <w:tcW w:w="1350" w:type="dxa"/>
            <w:tcBorders>
              <w:top w:val="single" w:sz="4" w:space="0" w:color="auto"/>
              <w:left w:val="single" w:sz="4" w:space="0" w:color="auto"/>
              <w:bottom w:val="single" w:sz="4" w:space="0" w:color="auto"/>
              <w:right w:val="single" w:sz="4" w:space="0" w:color="auto"/>
            </w:tcBorders>
          </w:tcPr>
          <w:p w14:paraId="2710B7C6" w14:textId="77777777" w:rsidR="00983D40" w:rsidRDefault="00983D40">
            <w:pPr>
              <w:rPr>
                <w:rFonts w:ascii="Garamond" w:eastAsia="Times New Roman" w:hAnsi="Garamond" w:cs="Tahoma"/>
              </w:rPr>
            </w:pPr>
          </w:p>
        </w:tc>
        <w:tc>
          <w:tcPr>
            <w:tcW w:w="900" w:type="dxa"/>
            <w:tcBorders>
              <w:top w:val="single" w:sz="4" w:space="0" w:color="auto"/>
              <w:left w:val="single" w:sz="4" w:space="0" w:color="auto"/>
              <w:bottom w:val="single" w:sz="4" w:space="0" w:color="auto"/>
              <w:right w:val="single" w:sz="4" w:space="0" w:color="auto"/>
            </w:tcBorders>
          </w:tcPr>
          <w:p w14:paraId="4766E50C" w14:textId="77777777" w:rsidR="00983D40" w:rsidRDefault="00983D40">
            <w:pPr>
              <w:rPr>
                <w:rFonts w:ascii="Garamond" w:eastAsia="Times New Roman" w:hAnsi="Garamond" w:cs="Tahoma"/>
              </w:rPr>
            </w:pPr>
          </w:p>
        </w:tc>
        <w:tc>
          <w:tcPr>
            <w:tcW w:w="900" w:type="dxa"/>
            <w:tcBorders>
              <w:top w:val="single" w:sz="4" w:space="0" w:color="auto"/>
              <w:left w:val="single" w:sz="4" w:space="0" w:color="auto"/>
              <w:bottom w:val="single" w:sz="4" w:space="0" w:color="auto"/>
              <w:right w:val="single" w:sz="4" w:space="0" w:color="auto"/>
            </w:tcBorders>
          </w:tcPr>
          <w:p w14:paraId="516DC717" w14:textId="77777777" w:rsidR="00983D40" w:rsidRDefault="00983D40">
            <w:pPr>
              <w:rPr>
                <w:rFonts w:ascii="Garamond" w:eastAsia="Times New Roman" w:hAnsi="Garamond" w:cs="Tahoma"/>
              </w:rPr>
            </w:pPr>
          </w:p>
        </w:tc>
        <w:tc>
          <w:tcPr>
            <w:tcW w:w="540" w:type="dxa"/>
            <w:tcBorders>
              <w:top w:val="single" w:sz="4" w:space="0" w:color="auto"/>
              <w:left w:val="single" w:sz="4" w:space="0" w:color="auto"/>
              <w:bottom w:val="single" w:sz="4" w:space="0" w:color="auto"/>
              <w:right w:val="single" w:sz="4" w:space="0" w:color="auto"/>
            </w:tcBorders>
          </w:tcPr>
          <w:p w14:paraId="7B7B8D00" w14:textId="77777777" w:rsidR="00983D40" w:rsidRDefault="00983D40">
            <w:pPr>
              <w:rPr>
                <w:rFonts w:ascii="Garamond" w:eastAsia="Times New Roman" w:hAnsi="Garamond" w:cs="Tahoma"/>
              </w:rPr>
            </w:pPr>
          </w:p>
        </w:tc>
        <w:tc>
          <w:tcPr>
            <w:tcW w:w="990" w:type="dxa"/>
            <w:tcBorders>
              <w:top w:val="single" w:sz="4" w:space="0" w:color="auto"/>
              <w:left w:val="single" w:sz="4" w:space="0" w:color="auto"/>
              <w:bottom w:val="single" w:sz="4" w:space="0" w:color="auto"/>
              <w:right w:val="single" w:sz="4" w:space="0" w:color="auto"/>
            </w:tcBorders>
          </w:tcPr>
          <w:p w14:paraId="4DDD3C6C" w14:textId="77777777" w:rsidR="00983D40" w:rsidRDefault="00983D40">
            <w:pPr>
              <w:rPr>
                <w:rFonts w:ascii="Garamond" w:eastAsia="Times New Roman" w:hAnsi="Garamond" w:cs="Tahoma"/>
              </w:rPr>
            </w:pPr>
          </w:p>
        </w:tc>
      </w:tr>
      <w:tr w:rsidR="00983D40" w14:paraId="04918A1E" w14:textId="77777777" w:rsidTr="00983D40">
        <w:tc>
          <w:tcPr>
            <w:tcW w:w="197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6763BF" w14:textId="77777777" w:rsidR="00983D40" w:rsidRDefault="00983D40">
            <w:pPr>
              <w:rPr>
                <w:rFonts w:ascii="Garamond" w:hAnsi="Garamond"/>
              </w:rPr>
            </w:pPr>
            <w:r>
              <w:rPr>
                <w:rFonts w:ascii="Garamond" w:hAnsi="Garamond"/>
              </w:rPr>
              <w:t>Implementation Specification</w:t>
            </w:r>
          </w:p>
        </w:tc>
        <w:tc>
          <w:tcPr>
            <w:tcW w:w="3060" w:type="dxa"/>
            <w:tcBorders>
              <w:top w:val="single" w:sz="4" w:space="0" w:color="auto"/>
              <w:left w:val="single" w:sz="4" w:space="0" w:color="auto"/>
              <w:bottom w:val="single" w:sz="4" w:space="0" w:color="auto"/>
              <w:right w:val="single" w:sz="4" w:space="0" w:color="auto"/>
            </w:tcBorders>
            <w:hideMark/>
          </w:tcPr>
          <w:p w14:paraId="306A461E" w14:textId="77777777" w:rsidR="00983D40" w:rsidRDefault="00060DC6">
            <w:pPr>
              <w:rPr>
                <w:rFonts w:ascii="Garamond" w:eastAsia="Times New Roman" w:hAnsi="Garamond"/>
              </w:rPr>
            </w:pPr>
            <w:hyperlink r:id="rId85" w:history="1">
              <w:r w:rsidR="00983D40">
                <w:rPr>
                  <w:rStyle w:val="Hyperlink"/>
                  <w:rFonts w:ascii="Garamond" w:hAnsi="Garamond"/>
                  <w:szCs w:val="16"/>
                </w:rPr>
                <w:t xml:space="preserve">HL7 CDA R2 Implementation Guide: Quality Reporting Document Architecture – Category I (QRDA I) </w:t>
              </w:r>
              <w:r w:rsidR="00983D40">
                <w:rPr>
                  <w:rStyle w:val="Hyperlink"/>
                  <w:rFonts w:ascii="Garamond" w:hAnsi="Garamond"/>
                  <w:color w:val="FF0000"/>
                  <w:szCs w:val="16"/>
                </w:rPr>
                <w:t>STU Release 4</w:t>
              </w:r>
            </w:hyperlink>
          </w:p>
        </w:tc>
        <w:tc>
          <w:tcPr>
            <w:tcW w:w="1350" w:type="dxa"/>
            <w:tcBorders>
              <w:top w:val="single" w:sz="4" w:space="0" w:color="auto"/>
              <w:left w:val="single" w:sz="4" w:space="0" w:color="auto"/>
              <w:bottom w:val="single" w:sz="4" w:space="0" w:color="auto"/>
              <w:right w:val="single" w:sz="4" w:space="0" w:color="auto"/>
            </w:tcBorders>
          </w:tcPr>
          <w:p w14:paraId="7810BB6C" w14:textId="77777777" w:rsidR="00983D40" w:rsidRDefault="00983D40">
            <w:pPr>
              <w:rPr>
                <w:rFonts w:ascii="Garamond" w:eastAsia="Times New Roman" w:hAnsi="Garamond" w:cs="Tahoma"/>
              </w:rPr>
            </w:pPr>
          </w:p>
          <w:p w14:paraId="34F305DC" w14:textId="77777777" w:rsidR="00983D40" w:rsidRDefault="00983D40">
            <w:pPr>
              <w:rPr>
                <w:rFonts w:ascii="Garamond" w:eastAsia="Times New Roman" w:hAnsi="Garamond"/>
              </w:rPr>
            </w:pPr>
            <w:r>
              <w:rPr>
                <w:rFonts w:ascii="Garamond" w:hAnsi="Garamond"/>
              </w:rPr>
              <w:t>Final</w:t>
            </w:r>
          </w:p>
        </w:tc>
        <w:tc>
          <w:tcPr>
            <w:tcW w:w="1350" w:type="dxa"/>
            <w:tcBorders>
              <w:top w:val="single" w:sz="4" w:space="0" w:color="auto"/>
              <w:left w:val="single" w:sz="4" w:space="0" w:color="auto"/>
              <w:bottom w:val="single" w:sz="4" w:space="0" w:color="auto"/>
              <w:right w:val="single" w:sz="4" w:space="0" w:color="auto"/>
            </w:tcBorders>
          </w:tcPr>
          <w:p w14:paraId="6A34AADA" w14:textId="77777777" w:rsidR="00983D40" w:rsidRDefault="00983D40">
            <w:pPr>
              <w:rPr>
                <w:rFonts w:ascii="Garamond" w:eastAsia="Times New Roman" w:hAnsi="Garamond" w:cs="Tahoma"/>
              </w:rPr>
            </w:pPr>
          </w:p>
          <w:p w14:paraId="018B568C" w14:textId="77777777" w:rsidR="00983D40" w:rsidRDefault="00983D40">
            <w:pPr>
              <w:rPr>
                <w:rFonts w:ascii="Garamond" w:eastAsia="Times New Roman" w:hAnsi="Garamond"/>
              </w:rPr>
            </w:pPr>
            <w:r>
              <w:rPr>
                <w:rFonts w:ascii="Garamond" w:hAnsi="Garamond"/>
              </w:rPr>
              <w:t>Production (*)</w:t>
            </w:r>
          </w:p>
        </w:tc>
        <w:tc>
          <w:tcPr>
            <w:tcW w:w="900" w:type="dxa"/>
            <w:tcBorders>
              <w:top w:val="single" w:sz="4" w:space="0" w:color="auto"/>
              <w:left w:val="single" w:sz="4" w:space="0" w:color="auto"/>
              <w:bottom w:val="single" w:sz="4" w:space="0" w:color="auto"/>
              <w:right w:val="single" w:sz="4" w:space="0" w:color="auto"/>
            </w:tcBorders>
          </w:tcPr>
          <w:p w14:paraId="5983FB2B" w14:textId="77777777" w:rsidR="00983D40" w:rsidRDefault="00983D40">
            <w:pPr>
              <w:rPr>
                <w:rFonts w:ascii="Garamond" w:eastAsia="Times New Roman" w:hAnsi="Garamond" w:cs="Tahoma"/>
              </w:rPr>
            </w:pPr>
          </w:p>
          <w:p w14:paraId="3747974F" w14:textId="29DFFEE5" w:rsidR="00983D40" w:rsidRDefault="00983D40">
            <w:pPr>
              <w:rPr>
                <w:rFonts w:ascii="Garamond" w:eastAsia="Times New Roman" w:hAnsi="Garamond"/>
                <w:szCs w:val="16"/>
              </w:rPr>
            </w:pPr>
            <w:r>
              <w:rPr>
                <w:rFonts w:ascii="Garamond" w:hAnsi="Garamond"/>
                <w:noProof/>
                <w:sz w:val="24"/>
              </w:rPr>
              <w:drawing>
                <wp:inline distT="0" distB="0" distL="0" distR="0" wp14:anchorId="72BA09E7" wp14:editId="0F78D715">
                  <wp:extent cx="390525" cy="1333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50848C36" w14:textId="77777777" w:rsidR="00983D40" w:rsidRDefault="00983D40">
            <w:pPr>
              <w:rPr>
                <w:rFonts w:ascii="Garamond" w:eastAsia="Times New Roman" w:hAnsi="Garamond" w:cs="Tahoma"/>
                <w:sz w:val="22"/>
                <w:szCs w:val="22"/>
              </w:rPr>
            </w:pPr>
          </w:p>
          <w:p w14:paraId="0803DDA5" w14:textId="77777777" w:rsidR="00983D40" w:rsidRDefault="00983D40">
            <w:pPr>
              <w:rPr>
                <w:rFonts w:ascii="Garamond" w:eastAsia="Times New Roman" w:hAnsi="Garamond"/>
              </w:rPr>
            </w:pPr>
            <w:r>
              <w:rPr>
                <w:rFonts w:ascii="Garamond" w:hAnsi="Garamond"/>
              </w:rPr>
              <w:t>Yes</w:t>
            </w:r>
          </w:p>
        </w:tc>
        <w:tc>
          <w:tcPr>
            <w:tcW w:w="540" w:type="dxa"/>
            <w:tcBorders>
              <w:top w:val="single" w:sz="4" w:space="0" w:color="auto"/>
              <w:left w:val="single" w:sz="4" w:space="0" w:color="auto"/>
              <w:bottom w:val="single" w:sz="4" w:space="0" w:color="auto"/>
              <w:right w:val="single" w:sz="4" w:space="0" w:color="auto"/>
            </w:tcBorders>
          </w:tcPr>
          <w:p w14:paraId="175AB73F" w14:textId="77777777" w:rsidR="00983D40" w:rsidRDefault="00983D40">
            <w:pPr>
              <w:rPr>
                <w:rFonts w:ascii="Garamond" w:eastAsia="Times New Roman" w:hAnsi="Garamond" w:cs="Tahoma"/>
              </w:rPr>
            </w:pPr>
          </w:p>
          <w:p w14:paraId="0E349720"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tcPr>
          <w:p w14:paraId="129652B0" w14:textId="77777777" w:rsidR="00983D40" w:rsidRDefault="00983D40">
            <w:pPr>
              <w:rPr>
                <w:rFonts w:ascii="Garamond" w:eastAsia="Times New Roman" w:hAnsi="Garamond" w:cs="Tahoma"/>
              </w:rPr>
            </w:pPr>
          </w:p>
          <w:p w14:paraId="2BEED5EC" w14:textId="77777777" w:rsidR="00983D40" w:rsidRDefault="00983D40">
            <w:pPr>
              <w:rPr>
                <w:rFonts w:ascii="Garamond" w:eastAsia="Times New Roman" w:hAnsi="Garamond"/>
              </w:rPr>
            </w:pPr>
            <w:r>
              <w:rPr>
                <w:rFonts w:ascii="Garamond" w:hAnsi="Garamond"/>
              </w:rPr>
              <w:t>Yes</w:t>
            </w:r>
          </w:p>
        </w:tc>
      </w:tr>
      <w:tr w:rsidR="00983D40" w14:paraId="54FC6D9F" w14:textId="77777777" w:rsidTr="00983D40">
        <w:tc>
          <w:tcPr>
            <w:tcW w:w="197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6C4A08" w14:textId="77777777" w:rsidR="00983D40" w:rsidRDefault="00983D40">
            <w:pPr>
              <w:rPr>
                <w:rFonts w:ascii="Garamond" w:hAnsi="Garamond"/>
              </w:rPr>
            </w:pPr>
            <w:r>
              <w:rPr>
                <w:rFonts w:ascii="Garamond" w:hAnsi="Garamond"/>
              </w:rPr>
              <w:t>Implementation Specification</w:t>
            </w:r>
          </w:p>
        </w:tc>
        <w:tc>
          <w:tcPr>
            <w:tcW w:w="3060" w:type="dxa"/>
            <w:tcBorders>
              <w:top w:val="single" w:sz="4" w:space="0" w:color="auto"/>
              <w:left w:val="single" w:sz="4" w:space="0" w:color="auto"/>
              <w:bottom w:val="single" w:sz="4" w:space="0" w:color="auto"/>
              <w:right w:val="single" w:sz="4" w:space="0" w:color="auto"/>
            </w:tcBorders>
            <w:hideMark/>
          </w:tcPr>
          <w:p w14:paraId="7B610A64" w14:textId="77777777" w:rsidR="00983D40" w:rsidRDefault="00060DC6">
            <w:pPr>
              <w:rPr>
                <w:rFonts w:ascii="Garamond" w:eastAsia="Times New Roman" w:hAnsi="Garamond" w:cs="Tahoma"/>
                <w:color w:val="C0504D" w:themeColor="accent2"/>
              </w:rPr>
            </w:pPr>
            <w:hyperlink r:id="rId86" w:history="1">
              <w:r w:rsidR="00983D40">
                <w:rPr>
                  <w:rStyle w:val="Hyperlink"/>
                  <w:rFonts w:ascii="Garamond" w:hAnsi="Garamond"/>
                  <w:color w:val="FF0000"/>
                  <w:szCs w:val="16"/>
                </w:rPr>
                <w:t>HL7 CDA R2 Implementation Guide: Quality Reporting Document Architecture – Category I (QRDA I) STU Release 5</w:t>
              </w:r>
            </w:hyperlink>
          </w:p>
        </w:tc>
        <w:tc>
          <w:tcPr>
            <w:tcW w:w="1350" w:type="dxa"/>
            <w:tcBorders>
              <w:top w:val="single" w:sz="4" w:space="0" w:color="auto"/>
              <w:left w:val="single" w:sz="4" w:space="0" w:color="auto"/>
              <w:bottom w:val="single" w:sz="4" w:space="0" w:color="auto"/>
              <w:right w:val="single" w:sz="4" w:space="0" w:color="auto"/>
            </w:tcBorders>
          </w:tcPr>
          <w:p w14:paraId="54D89756" w14:textId="77777777" w:rsidR="00983D40" w:rsidRDefault="00983D40">
            <w:pPr>
              <w:rPr>
                <w:rFonts w:ascii="Garamond" w:eastAsia="Times New Roman" w:hAnsi="Garamond" w:cs="Tahoma"/>
              </w:rPr>
            </w:pPr>
          </w:p>
          <w:p w14:paraId="1432A592" w14:textId="77777777" w:rsidR="00983D40" w:rsidRDefault="00983D40">
            <w:pPr>
              <w:rPr>
                <w:rFonts w:ascii="Garamond" w:eastAsia="Times New Roman" w:hAnsi="Garamond"/>
              </w:rPr>
            </w:pPr>
            <w:r>
              <w:rPr>
                <w:rFonts w:ascii="Garamond" w:hAnsi="Garamond"/>
              </w:rPr>
              <w:t>Final</w:t>
            </w:r>
          </w:p>
        </w:tc>
        <w:tc>
          <w:tcPr>
            <w:tcW w:w="1350" w:type="dxa"/>
            <w:tcBorders>
              <w:top w:val="single" w:sz="4" w:space="0" w:color="auto"/>
              <w:left w:val="single" w:sz="4" w:space="0" w:color="auto"/>
              <w:bottom w:val="single" w:sz="4" w:space="0" w:color="auto"/>
              <w:right w:val="single" w:sz="4" w:space="0" w:color="auto"/>
            </w:tcBorders>
          </w:tcPr>
          <w:p w14:paraId="76069805" w14:textId="77777777" w:rsidR="00983D40" w:rsidRDefault="00983D40">
            <w:pPr>
              <w:rPr>
                <w:rFonts w:ascii="Garamond" w:eastAsia="Times New Roman" w:hAnsi="Garamond" w:cs="Tahoma"/>
              </w:rPr>
            </w:pPr>
          </w:p>
          <w:p w14:paraId="7602EAAE" w14:textId="77777777" w:rsidR="00983D40" w:rsidRDefault="00983D40">
            <w:pPr>
              <w:rPr>
                <w:rFonts w:ascii="Garamond" w:eastAsia="Times New Roman" w:hAnsi="Garamond"/>
              </w:rPr>
            </w:pPr>
            <w:r>
              <w:rPr>
                <w:rFonts w:ascii="Garamond" w:hAnsi="Garamond"/>
              </w:rPr>
              <w:t>Production (*)</w:t>
            </w:r>
          </w:p>
        </w:tc>
        <w:tc>
          <w:tcPr>
            <w:tcW w:w="900" w:type="dxa"/>
            <w:tcBorders>
              <w:top w:val="single" w:sz="4" w:space="0" w:color="auto"/>
              <w:left w:val="single" w:sz="4" w:space="0" w:color="auto"/>
              <w:bottom w:val="single" w:sz="4" w:space="0" w:color="auto"/>
              <w:right w:val="single" w:sz="4" w:space="0" w:color="auto"/>
            </w:tcBorders>
          </w:tcPr>
          <w:p w14:paraId="68F20095" w14:textId="77777777" w:rsidR="00983D40" w:rsidRDefault="00983D40">
            <w:pPr>
              <w:rPr>
                <w:rFonts w:ascii="Garamond" w:eastAsia="Times New Roman" w:hAnsi="Garamond"/>
              </w:rPr>
            </w:pPr>
          </w:p>
          <w:p w14:paraId="270D3936" w14:textId="406E6D3D" w:rsidR="00983D40" w:rsidRDefault="00983D40">
            <w:pPr>
              <w:rPr>
                <w:rFonts w:ascii="Garamond" w:eastAsia="Times New Roman" w:hAnsi="Garamond"/>
                <w:szCs w:val="16"/>
              </w:rPr>
            </w:pPr>
            <w:r>
              <w:rPr>
                <w:rFonts w:ascii="Garamond" w:hAnsi="Garamond"/>
                <w:noProof/>
                <w:sz w:val="24"/>
              </w:rPr>
              <w:drawing>
                <wp:inline distT="0" distB="0" distL="0" distR="0" wp14:anchorId="661ADF5F" wp14:editId="2B218816">
                  <wp:extent cx="390525" cy="133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4158815E" w14:textId="77777777" w:rsidR="00983D40" w:rsidRDefault="00983D40">
            <w:pPr>
              <w:rPr>
                <w:rFonts w:ascii="Garamond" w:eastAsia="Times New Roman" w:hAnsi="Garamond" w:cs="Tahoma"/>
                <w:sz w:val="22"/>
                <w:szCs w:val="22"/>
              </w:rPr>
            </w:pPr>
          </w:p>
          <w:p w14:paraId="7B67C830" w14:textId="77777777" w:rsidR="00983D40" w:rsidRDefault="00983D40">
            <w:pPr>
              <w:rPr>
                <w:rFonts w:ascii="Garamond" w:eastAsia="Times New Roman" w:hAnsi="Garamond"/>
              </w:rPr>
            </w:pPr>
            <w:r>
              <w:rPr>
                <w:rFonts w:ascii="Garamond" w:hAnsi="Garamond"/>
              </w:rPr>
              <w:t>Yes</w:t>
            </w:r>
          </w:p>
        </w:tc>
        <w:tc>
          <w:tcPr>
            <w:tcW w:w="540" w:type="dxa"/>
            <w:tcBorders>
              <w:top w:val="single" w:sz="4" w:space="0" w:color="auto"/>
              <w:left w:val="single" w:sz="4" w:space="0" w:color="auto"/>
              <w:bottom w:val="single" w:sz="4" w:space="0" w:color="auto"/>
              <w:right w:val="single" w:sz="4" w:space="0" w:color="auto"/>
            </w:tcBorders>
          </w:tcPr>
          <w:p w14:paraId="5777DFDC" w14:textId="77777777" w:rsidR="00983D40" w:rsidRDefault="00983D40">
            <w:pPr>
              <w:rPr>
                <w:rFonts w:ascii="Garamond" w:eastAsia="Times New Roman" w:hAnsi="Garamond" w:cs="Tahoma"/>
              </w:rPr>
            </w:pPr>
          </w:p>
          <w:p w14:paraId="2CD3CFAB"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tcPr>
          <w:p w14:paraId="54D2974E" w14:textId="77777777" w:rsidR="00983D40" w:rsidRDefault="00983D40">
            <w:pPr>
              <w:rPr>
                <w:rFonts w:ascii="Garamond" w:eastAsia="Times New Roman" w:hAnsi="Garamond" w:cs="Tahoma"/>
              </w:rPr>
            </w:pPr>
          </w:p>
          <w:p w14:paraId="2E03706A" w14:textId="77777777" w:rsidR="00983D40" w:rsidRDefault="00983D40">
            <w:pPr>
              <w:rPr>
                <w:rFonts w:ascii="Garamond" w:eastAsia="Times New Roman" w:hAnsi="Garamond"/>
              </w:rPr>
            </w:pPr>
            <w:r>
              <w:rPr>
                <w:rFonts w:ascii="Garamond" w:hAnsi="Garamond"/>
              </w:rPr>
              <w:t>Yes</w:t>
            </w:r>
          </w:p>
        </w:tc>
      </w:tr>
      <w:tr w:rsidR="00983D40" w14:paraId="52713868" w14:textId="77777777" w:rsidTr="00983D40">
        <w:tc>
          <w:tcPr>
            <w:tcW w:w="19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0641CD" w14:textId="77777777" w:rsidR="00983D40" w:rsidRDefault="00983D40">
            <w:pPr>
              <w:rPr>
                <w:rFonts w:ascii="Garamond" w:hAnsi="Garamond"/>
              </w:rPr>
            </w:pPr>
            <w:r>
              <w:rPr>
                <w:rFonts w:ascii="Garamond" w:hAnsi="Garamond"/>
              </w:rPr>
              <w:t>Emerging Implementation Specifications</w:t>
            </w:r>
          </w:p>
        </w:tc>
        <w:tc>
          <w:tcPr>
            <w:tcW w:w="3060" w:type="dxa"/>
            <w:tcBorders>
              <w:top w:val="single" w:sz="4" w:space="0" w:color="auto"/>
              <w:left w:val="single" w:sz="4" w:space="0" w:color="auto"/>
              <w:bottom w:val="single" w:sz="4" w:space="0" w:color="auto"/>
              <w:right w:val="single" w:sz="4" w:space="0" w:color="auto"/>
            </w:tcBorders>
            <w:hideMark/>
          </w:tcPr>
          <w:p w14:paraId="52175BE5" w14:textId="77777777" w:rsidR="00983D40" w:rsidRDefault="00060DC6">
            <w:pPr>
              <w:rPr>
                <w:rFonts w:ascii="Garamond" w:eastAsia="Times New Roman" w:hAnsi="Garamond" w:cs="Tahoma"/>
                <w:i/>
                <w:color w:val="C0504D" w:themeColor="accent2"/>
              </w:rPr>
            </w:pPr>
            <w:hyperlink r:id="rId87" w:history="1">
              <w:r w:rsidR="00983D40">
                <w:rPr>
                  <w:rStyle w:val="Hyperlink"/>
                  <w:rFonts w:ascii="Garamond" w:hAnsi="Garamond"/>
                  <w:color w:val="FF0000"/>
                  <w:szCs w:val="16"/>
                </w:rPr>
                <w:t>HL7 CDA R2 Implementation Guide: Quality Reporting Document Architecture – Category I (QRDA I) STU Release 5.1</w:t>
              </w:r>
            </w:hyperlink>
          </w:p>
        </w:tc>
        <w:tc>
          <w:tcPr>
            <w:tcW w:w="1350" w:type="dxa"/>
            <w:tcBorders>
              <w:top w:val="single" w:sz="4" w:space="0" w:color="auto"/>
              <w:left w:val="single" w:sz="4" w:space="0" w:color="auto"/>
              <w:bottom w:val="single" w:sz="4" w:space="0" w:color="auto"/>
              <w:right w:val="single" w:sz="4" w:space="0" w:color="auto"/>
            </w:tcBorders>
          </w:tcPr>
          <w:p w14:paraId="652D34EF" w14:textId="77777777" w:rsidR="00983D40" w:rsidRDefault="00983D40">
            <w:pPr>
              <w:rPr>
                <w:rFonts w:ascii="Garamond" w:eastAsia="Times New Roman" w:hAnsi="Garamond" w:cs="Tahoma"/>
              </w:rPr>
            </w:pPr>
          </w:p>
          <w:p w14:paraId="12549F60" w14:textId="77777777" w:rsidR="00983D40" w:rsidRDefault="00983D40">
            <w:pPr>
              <w:rPr>
                <w:rFonts w:ascii="Garamond" w:eastAsia="Times New Roman" w:hAnsi="Garamond"/>
              </w:rPr>
            </w:pPr>
            <w:r>
              <w:rPr>
                <w:rFonts w:ascii="Garamond" w:hAnsi="Garamond"/>
              </w:rPr>
              <w:t>Balloted Draft</w:t>
            </w:r>
          </w:p>
        </w:tc>
        <w:tc>
          <w:tcPr>
            <w:tcW w:w="1350" w:type="dxa"/>
            <w:tcBorders>
              <w:top w:val="single" w:sz="4" w:space="0" w:color="auto"/>
              <w:left w:val="single" w:sz="4" w:space="0" w:color="auto"/>
              <w:bottom w:val="single" w:sz="4" w:space="0" w:color="auto"/>
              <w:right w:val="single" w:sz="4" w:space="0" w:color="auto"/>
            </w:tcBorders>
          </w:tcPr>
          <w:p w14:paraId="5372E497" w14:textId="77777777" w:rsidR="00983D40" w:rsidRDefault="00983D40">
            <w:pPr>
              <w:rPr>
                <w:rFonts w:ascii="Garamond" w:eastAsia="Times New Roman" w:hAnsi="Garamond" w:cs="Tahoma"/>
              </w:rPr>
            </w:pPr>
          </w:p>
          <w:p w14:paraId="79B84FF7" w14:textId="77777777" w:rsidR="00983D40" w:rsidRDefault="00983D40">
            <w:pPr>
              <w:rPr>
                <w:rFonts w:ascii="Garamond" w:eastAsia="Times New Roman" w:hAnsi="Garamond"/>
              </w:rPr>
            </w:pPr>
            <w:r>
              <w:rPr>
                <w:rFonts w:ascii="Garamond" w:hAnsi="Garamond"/>
              </w:rPr>
              <w:t>Pilot (*)</w:t>
            </w:r>
          </w:p>
        </w:tc>
        <w:tc>
          <w:tcPr>
            <w:tcW w:w="900" w:type="dxa"/>
            <w:tcBorders>
              <w:top w:val="single" w:sz="4" w:space="0" w:color="auto"/>
              <w:left w:val="single" w:sz="4" w:space="0" w:color="auto"/>
              <w:bottom w:val="single" w:sz="4" w:space="0" w:color="auto"/>
              <w:right w:val="single" w:sz="4" w:space="0" w:color="auto"/>
            </w:tcBorders>
          </w:tcPr>
          <w:p w14:paraId="2EE0B224" w14:textId="77777777" w:rsidR="00983D40" w:rsidRDefault="00983D40">
            <w:pPr>
              <w:rPr>
                <w:rFonts w:ascii="Garamond" w:eastAsia="Times New Roman" w:hAnsi="Garamond" w:cs="Tahoma"/>
              </w:rPr>
            </w:pPr>
          </w:p>
          <w:p w14:paraId="7D1EC8D8" w14:textId="1A1AB04F" w:rsidR="00983D40" w:rsidRDefault="00983D40">
            <w:pPr>
              <w:rPr>
                <w:rFonts w:ascii="Garamond" w:eastAsia="Times New Roman" w:hAnsi="Garamond"/>
                <w:szCs w:val="16"/>
              </w:rPr>
            </w:pPr>
            <w:r>
              <w:rPr>
                <w:rFonts w:ascii="Garamond" w:hAnsi="Garamond"/>
                <w:noProof/>
                <w:sz w:val="24"/>
              </w:rPr>
              <w:drawing>
                <wp:inline distT="0" distB="0" distL="0" distR="0" wp14:anchorId="2FF8347A" wp14:editId="5633BE5C">
                  <wp:extent cx="37147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1475" cy="123825"/>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tcPr>
          <w:p w14:paraId="210C0866" w14:textId="77777777" w:rsidR="00983D40" w:rsidRDefault="00983D40">
            <w:pPr>
              <w:rPr>
                <w:rFonts w:ascii="Garamond" w:eastAsia="Times New Roman" w:hAnsi="Garamond" w:cs="Tahoma"/>
                <w:sz w:val="22"/>
                <w:szCs w:val="22"/>
              </w:rPr>
            </w:pPr>
          </w:p>
          <w:p w14:paraId="65AAE354" w14:textId="77777777" w:rsidR="00983D40" w:rsidRDefault="00983D40">
            <w:pPr>
              <w:rPr>
                <w:rFonts w:ascii="Garamond" w:eastAsia="Times New Roman" w:hAnsi="Garamond"/>
              </w:rPr>
            </w:pPr>
            <w:r>
              <w:rPr>
                <w:rFonts w:ascii="Garamond" w:hAnsi="Garamond"/>
              </w:rPr>
              <w:t>Yes</w:t>
            </w:r>
          </w:p>
        </w:tc>
        <w:tc>
          <w:tcPr>
            <w:tcW w:w="540" w:type="dxa"/>
            <w:tcBorders>
              <w:top w:val="single" w:sz="4" w:space="0" w:color="auto"/>
              <w:left w:val="single" w:sz="4" w:space="0" w:color="auto"/>
              <w:bottom w:val="single" w:sz="4" w:space="0" w:color="auto"/>
              <w:right w:val="single" w:sz="4" w:space="0" w:color="auto"/>
            </w:tcBorders>
          </w:tcPr>
          <w:p w14:paraId="67E00925" w14:textId="77777777" w:rsidR="00983D40" w:rsidRDefault="00983D40">
            <w:pPr>
              <w:rPr>
                <w:rFonts w:ascii="Garamond" w:eastAsia="Times New Roman" w:hAnsi="Garamond" w:cs="Tahoma"/>
              </w:rPr>
            </w:pPr>
          </w:p>
          <w:p w14:paraId="18CBC568"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tcPr>
          <w:p w14:paraId="5C60EF03" w14:textId="77777777" w:rsidR="00983D40" w:rsidRDefault="00983D40">
            <w:pPr>
              <w:rPr>
                <w:rFonts w:ascii="Garamond" w:eastAsia="Times New Roman" w:hAnsi="Garamond" w:cs="Tahoma"/>
              </w:rPr>
            </w:pPr>
          </w:p>
          <w:p w14:paraId="0DBE23D4" w14:textId="77777777" w:rsidR="00983D40" w:rsidRDefault="00983D40">
            <w:pPr>
              <w:rPr>
                <w:rFonts w:ascii="Garamond" w:eastAsia="Times New Roman" w:hAnsi="Garamond"/>
              </w:rPr>
            </w:pPr>
            <w:r>
              <w:rPr>
                <w:rFonts w:ascii="Garamond" w:hAnsi="Garamond"/>
              </w:rPr>
              <w:t>Yes</w:t>
            </w:r>
          </w:p>
        </w:tc>
      </w:tr>
      <w:tr w:rsidR="00983D40" w14:paraId="12EFF063" w14:textId="77777777" w:rsidTr="00983D40">
        <w:tc>
          <w:tcPr>
            <w:tcW w:w="19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8DD70E" w14:textId="77777777" w:rsidR="00983D40" w:rsidRDefault="00983D40">
            <w:pPr>
              <w:rPr>
                <w:rFonts w:ascii="Garamond" w:hAnsi="Garamond"/>
              </w:rPr>
            </w:pPr>
            <w:r>
              <w:rPr>
                <w:rFonts w:ascii="Garamond" w:hAnsi="Garamond"/>
              </w:rPr>
              <w:t>Emerging Implementation Specifications</w:t>
            </w:r>
          </w:p>
        </w:tc>
        <w:tc>
          <w:tcPr>
            <w:tcW w:w="3060" w:type="dxa"/>
            <w:tcBorders>
              <w:top w:val="single" w:sz="4" w:space="0" w:color="auto"/>
              <w:left w:val="single" w:sz="4" w:space="0" w:color="auto"/>
              <w:bottom w:val="single" w:sz="4" w:space="0" w:color="auto"/>
              <w:right w:val="single" w:sz="4" w:space="0" w:color="auto"/>
            </w:tcBorders>
            <w:hideMark/>
          </w:tcPr>
          <w:p w14:paraId="488015CB" w14:textId="77777777" w:rsidR="00983D40" w:rsidRDefault="00060DC6">
            <w:pPr>
              <w:rPr>
                <w:rFonts w:ascii="Garamond" w:eastAsia="Times New Roman" w:hAnsi="Garamond"/>
              </w:rPr>
            </w:pPr>
            <w:hyperlink r:id="rId88" w:history="1">
              <w:r w:rsidR="00983D40">
                <w:rPr>
                  <w:rStyle w:val="Hyperlink"/>
                  <w:rFonts w:ascii="Garamond" w:hAnsi="Garamond"/>
                  <w:color w:val="FF0000"/>
                  <w:szCs w:val="16"/>
                </w:rPr>
                <w:t>HL7 Fast Healthcare Interoperability Resources (FHIR) Clinical Reasoning STU 3</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74D0E130" w14:textId="77777777" w:rsidR="00983D40" w:rsidRDefault="00983D40">
            <w:pPr>
              <w:rPr>
                <w:rFonts w:ascii="Garamond" w:eastAsia="Times New Roman" w:hAnsi="Garamond"/>
              </w:rPr>
            </w:pPr>
            <w:r>
              <w:rPr>
                <w:rFonts w:ascii="Garamond" w:hAnsi="Garamond"/>
              </w:rPr>
              <w:t>Final</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5BE37B" w14:textId="77777777" w:rsidR="00983D40" w:rsidRDefault="00983D40">
            <w:pPr>
              <w:rPr>
                <w:rFonts w:ascii="Garamond" w:eastAsia="Times New Roman" w:hAnsi="Garamond"/>
              </w:rPr>
            </w:pPr>
            <w:r>
              <w:rPr>
                <w:rFonts w:ascii="Garamond" w:hAnsi="Garamond"/>
              </w:rPr>
              <w:t>Production</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328EAC" w14:textId="3A212717" w:rsidR="00983D40" w:rsidRDefault="00983D40">
            <w:pPr>
              <w:rPr>
                <w:rFonts w:ascii="Garamond" w:eastAsia="Times New Roman" w:hAnsi="Garamond"/>
                <w:szCs w:val="16"/>
              </w:rPr>
            </w:pPr>
            <w:r>
              <w:rPr>
                <w:rFonts w:ascii="Garamond" w:hAnsi="Garamond"/>
                <w:noProof/>
                <w:sz w:val="24"/>
              </w:rPr>
              <w:drawing>
                <wp:inline distT="0" distB="0" distL="0" distR="0" wp14:anchorId="6001F48D" wp14:editId="103E1E68">
                  <wp:extent cx="390525" cy="133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7A981DAB"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B72A60"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E16516" w14:textId="77777777" w:rsidR="00983D40" w:rsidRDefault="00983D40">
            <w:pPr>
              <w:rPr>
                <w:rFonts w:ascii="Garamond" w:eastAsia="Times New Roman" w:hAnsi="Garamond"/>
              </w:rPr>
            </w:pPr>
            <w:r>
              <w:rPr>
                <w:rFonts w:ascii="Garamond" w:hAnsi="Garamond"/>
              </w:rPr>
              <w:t>Yes</w:t>
            </w:r>
          </w:p>
        </w:tc>
      </w:tr>
      <w:tr w:rsidR="00983D40" w14:paraId="607710CB" w14:textId="77777777" w:rsidTr="00983D40">
        <w:trPr>
          <w:trHeight w:val="422"/>
        </w:trPr>
        <w:tc>
          <w:tcPr>
            <w:tcW w:w="19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9E5AEF4" w14:textId="77777777" w:rsidR="00983D40" w:rsidRDefault="00983D40">
            <w:pPr>
              <w:rPr>
                <w:rFonts w:ascii="Garamond" w:hAnsi="Garamond"/>
              </w:rPr>
            </w:pPr>
            <w:r>
              <w:rPr>
                <w:rFonts w:ascii="Garamond" w:hAnsi="Garamond"/>
              </w:rPr>
              <w:t>Emerging Implementation Specifications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B7587D5" w14:textId="77777777" w:rsidR="00983D40" w:rsidRDefault="00060DC6">
            <w:pPr>
              <w:rPr>
                <w:rFonts w:ascii="Garamond" w:eastAsia="Times New Roman" w:hAnsi="Garamond" w:cs="Tahoma"/>
                <w:color w:val="C0504D" w:themeColor="accent2"/>
              </w:rPr>
            </w:pPr>
            <w:hyperlink r:id="rId89" w:history="1">
              <w:r w:rsidR="00983D40">
                <w:rPr>
                  <w:rStyle w:val="Hyperlink"/>
                  <w:rFonts w:ascii="Garamond" w:hAnsi="Garamond"/>
                  <w:i/>
                  <w:color w:val="FF0000"/>
                  <w:szCs w:val="16"/>
                </w:rPr>
                <w:t>HL7 Fast Healthcare Interoperability Resources (FHIR) Clinical Reasoning STU 4</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06E8AAE8" w14:textId="77777777" w:rsidR="00983D40" w:rsidRDefault="00983D40">
            <w:pPr>
              <w:rPr>
                <w:rFonts w:ascii="Garamond" w:eastAsia="Times New Roman" w:hAnsi="Garamond"/>
              </w:rPr>
            </w:pPr>
            <w:r>
              <w:rPr>
                <w:rFonts w:ascii="Garamond" w:hAnsi="Garamond"/>
              </w:rPr>
              <w:t>Balloted Draft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6F1466C" w14:textId="77777777" w:rsidR="00983D40" w:rsidRDefault="00983D40">
            <w:pPr>
              <w:rPr>
                <w:rFonts w:ascii="Garamond" w:eastAsia="Times New Roman" w:hAnsi="Garamond"/>
              </w:rPr>
            </w:pPr>
            <w:r>
              <w:rPr>
                <w:rFonts w:ascii="Garamond" w:hAnsi="Garamond"/>
              </w:rPr>
              <w:t>Pilot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27634C" w14:textId="3FBB3381" w:rsidR="00983D40" w:rsidRDefault="00983D40">
            <w:pPr>
              <w:rPr>
                <w:rFonts w:ascii="Garamond" w:eastAsia="Times New Roman" w:hAnsi="Garamond"/>
                <w:szCs w:val="16"/>
              </w:rPr>
            </w:pPr>
            <w:r>
              <w:rPr>
                <w:rFonts w:ascii="Garamond" w:hAnsi="Garamond"/>
                <w:noProof/>
                <w:sz w:val="24"/>
              </w:rPr>
              <w:drawing>
                <wp:inline distT="0" distB="0" distL="0" distR="0" wp14:anchorId="460FA2F5" wp14:editId="459D5463">
                  <wp:extent cx="37147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1475" cy="123825"/>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2F1907B8"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49DEA7"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EFB171" w14:textId="77777777" w:rsidR="00983D40" w:rsidRDefault="00983D40">
            <w:pPr>
              <w:rPr>
                <w:rFonts w:ascii="Garamond" w:eastAsia="Times New Roman" w:hAnsi="Garamond"/>
              </w:rPr>
            </w:pPr>
            <w:r>
              <w:rPr>
                <w:rFonts w:ascii="Garamond" w:hAnsi="Garamond"/>
              </w:rPr>
              <w:t>Yes</w:t>
            </w:r>
          </w:p>
        </w:tc>
      </w:tr>
      <w:tr w:rsidR="00983D40" w14:paraId="1C417B45" w14:textId="77777777" w:rsidTr="00983D40">
        <w:tc>
          <w:tcPr>
            <w:tcW w:w="6385" w:type="dxa"/>
            <w:gridSpan w:val="3"/>
            <w:tcBorders>
              <w:top w:val="single" w:sz="4" w:space="0" w:color="auto"/>
              <w:left w:val="single" w:sz="4" w:space="0" w:color="auto"/>
              <w:bottom w:val="single" w:sz="4" w:space="0" w:color="auto"/>
              <w:right w:val="single" w:sz="4" w:space="0" w:color="auto"/>
            </w:tcBorders>
            <w:hideMark/>
          </w:tcPr>
          <w:p w14:paraId="52CC264B" w14:textId="77777777" w:rsidR="00983D40" w:rsidRDefault="00983D40">
            <w:pPr>
              <w:rPr>
                <w:rFonts w:ascii="Garamond" w:hAnsi="Garamond"/>
              </w:rPr>
            </w:pPr>
            <w:r>
              <w:rPr>
                <w:rFonts w:ascii="Garamond" w:hAnsi="Garamond"/>
              </w:rPr>
              <w:t>Limitations, Dependencies, and Preconditions for Consideration:</w:t>
            </w:r>
          </w:p>
        </w:tc>
        <w:tc>
          <w:tcPr>
            <w:tcW w:w="4680" w:type="dxa"/>
            <w:gridSpan w:val="5"/>
            <w:tcBorders>
              <w:top w:val="single" w:sz="4" w:space="0" w:color="auto"/>
              <w:left w:val="single" w:sz="4" w:space="0" w:color="auto"/>
              <w:bottom w:val="single" w:sz="4" w:space="0" w:color="auto"/>
              <w:right w:val="single" w:sz="4" w:space="0" w:color="auto"/>
            </w:tcBorders>
            <w:hideMark/>
          </w:tcPr>
          <w:p w14:paraId="7CE5F052" w14:textId="77777777" w:rsidR="00983D40" w:rsidRDefault="00983D40">
            <w:pPr>
              <w:rPr>
                <w:rFonts w:ascii="Garamond" w:eastAsia="Times New Roman" w:hAnsi="Garamond"/>
              </w:rPr>
            </w:pPr>
            <w:r>
              <w:rPr>
                <w:rFonts w:ascii="Garamond" w:hAnsi="Garamond"/>
              </w:rPr>
              <w:t>Applicable Security Patterns for Consideration:</w:t>
            </w:r>
          </w:p>
        </w:tc>
      </w:tr>
      <w:tr w:rsidR="00983D40" w14:paraId="3BA00FBB" w14:textId="77777777" w:rsidTr="00983D40">
        <w:tc>
          <w:tcPr>
            <w:tcW w:w="6385" w:type="dxa"/>
            <w:gridSpan w:val="3"/>
            <w:tcBorders>
              <w:top w:val="single" w:sz="4" w:space="0" w:color="auto"/>
              <w:left w:val="single" w:sz="4" w:space="0" w:color="auto"/>
              <w:bottom w:val="single" w:sz="4" w:space="0" w:color="auto"/>
              <w:right w:val="single" w:sz="4" w:space="0" w:color="auto"/>
            </w:tcBorders>
            <w:hideMark/>
          </w:tcPr>
          <w:p w14:paraId="1722B4C0" w14:textId="77777777" w:rsidR="00983D40" w:rsidRDefault="00983D40" w:rsidP="00983D40">
            <w:pPr>
              <w:numPr>
                <w:ilvl w:val="0"/>
                <w:numId w:val="53"/>
              </w:numPr>
              <w:contextualSpacing/>
              <w:rPr>
                <w:rFonts w:ascii="Garamond" w:eastAsia="Times New Roman" w:hAnsi="Garamond"/>
              </w:rPr>
            </w:pPr>
            <w:r>
              <w:rPr>
                <w:rFonts w:ascii="Garamond" w:hAnsi="Garamond"/>
              </w:rPr>
              <w:t>See CDA and QRDA projects in the Interoperability Proving Ground</w:t>
            </w:r>
          </w:p>
          <w:p w14:paraId="297CE372" w14:textId="77777777" w:rsidR="00983D40" w:rsidRDefault="00983D40" w:rsidP="00983D40">
            <w:pPr>
              <w:numPr>
                <w:ilvl w:val="0"/>
                <w:numId w:val="53"/>
              </w:numPr>
              <w:contextualSpacing/>
              <w:rPr>
                <w:rFonts w:ascii="Garamond" w:eastAsia="Times New Roman" w:hAnsi="Garamond"/>
              </w:rPr>
            </w:pPr>
            <w:r>
              <w:rPr>
                <w:rFonts w:ascii="Garamond" w:hAnsi="Garamond"/>
              </w:rPr>
              <w:t xml:space="preserve">Implementation Maturity: </w:t>
            </w:r>
          </w:p>
          <w:p w14:paraId="372E6102" w14:textId="77777777" w:rsidR="00983D40" w:rsidRDefault="00983D40" w:rsidP="00983D40">
            <w:pPr>
              <w:numPr>
                <w:ilvl w:val="1"/>
                <w:numId w:val="53"/>
              </w:numPr>
              <w:contextualSpacing/>
              <w:rPr>
                <w:rFonts w:ascii="Garamond" w:eastAsia="Times New Roman" w:hAnsi="Garamond"/>
              </w:rPr>
            </w:pPr>
            <w:r>
              <w:rPr>
                <w:rFonts w:ascii="Garamond" w:hAnsi="Garamond"/>
              </w:rPr>
              <w:t>STU Release 4: Used for 2017 reporting (during 2018)</w:t>
            </w:r>
          </w:p>
          <w:p w14:paraId="094C6657" w14:textId="77777777" w:rsidR="00983D40" w:rsidRDefault="00983D40" w:rsidP="00983D40">
            <w:pPr>
              <w:numPr>
                <w:ilvl w:val="1"/>
                <w:numId w:val="53"/>
              </w:numPr>
              <w:contextualSpacing/>
              <w:rPr>
                <w:rFonts w:ascii="Garamond" w:eastAsia="Times New Roman" w:hAnsi="Garamond"/>
              </w:rPr>
            </w:pPr>
            <w:r>
              <w:rPr>
                <w:rFonts w:ascii="Garamond" w:hAnsi="Garamond"/>
              </w:rPr>
              <w:t>STU Release 5: Being used for reporting 2018 data (during 2019)</w:t>
            </w:r>
          </w:p>
          <w:p w14:paraId="52FEDE90" w14:textId="77777777" w:rsidR="00983D40" w:rsidRDefault="00983D40" w:rsidP="00983D40">
            <w:pPr>
              <w:numPr>
                <w:ilvl w:val="1"/>
                <w:numId w:val="53"/>
              </w:numPr>
              <w:contextualSpacing/>
              <w:rPr>
                <w:rFonts w:ascii="Garamond" w:eastAsia="Times New Roman" w:hAnsi="Garamond"/>
              </w:rPr>
            </w:pPr>
            <w:r>
              <w:rPr>
                <w:rFonts w:ascii="Garamond" w:hAnsi="Garamond"/>
              </w:rPr>
              <w:t>STU Release 5.1: Being used for reporting 2019 data (during 2020)</w:t>
            </w:r>
          </w:p>
          <w:p w14:paraId="16AD14AE" w14:textId="77777777" w:rsidR="00983D40" w:rsidRDefault="00983D40" w:rsidP="00983D40">
            <w:pPr>
              <w:numPr>
                <w:ilvl w:val="0"/>
                <w:numId w:val="53"/>
              </w:numPr>
              <w:contextualSpacing/>
              <w:rPr>
                <w:rFonts w:eastAsia="Times New Roman"/>
                <w:b/>
                <w:sz w:val="24"/>
              </w:rPr>
            </w:pPr>
            <w:r>
              <w:rPr>
                <w:rFonts w:ascii="Garamond" w:hAnsi="Garamond"/>
              </w:rPr>
              <w:t>HQMF includes templates based on V3; QRDA is based on C-CDA; Clinical Reasoning is based on FHIR</w:t>
            </w:r>
          </w:p>
        </w:tc>
        <w:tc>
          <w:tcPr>
            <w:tcW w:w="4680" w:type="dxa"/>
            <w:gridSpan w:val="5"/>
            <w:tcBorders>
              <w:top w:val="single" w:sz="4" w:space="0" w:color="auto"/>
              <w:left w:val="single" w:sz="4" w:space="0" w:color="auto"/>
              <w:bottom w:val="single" w:sz="4" w:space="0" w:color="auto"/>
              <w:right w:val="single" w:sz="4" w:space="0" w:color="auto"/>
            </w:tcBorders>
          </w:tcPr>
          <w:p w14:paraId="08FF0CF0" w14:textId="77777777" w:rsidR="00983D40" w:rsidRDefault="00983D40">
            <w:pPr>
              <w:rPr>
                <w:rFonts w:ascii="Garamond" w:hAnsi="Garamond"/>
                <w:sz w:val="22"/>
              </w:rPr>
            </w:pPr>
          </w:p>
        </w:tc>
      </w:tr>
    </w:tbl>
    <w:p w14:paraId="068849C9" w14:textId="77777777" w:rsidR="00983D40" w:rsidRDefault="00983D40" w:rsidP="00983D40">
      <w:pPr>
        <w:rPr>
          <w:rFonts w:asciiTheme="minorHAnsi" w:hAnsiTheme="minorHAnsi" w:cstheme="minorBidi"/>
          <w:sz w:val="22"/>
          <w:szCs w:val="22"/>
        </w:rPr>
      </w:pPr>
      <w:r>
        <w:br w:type="page"/>
      </w:r>
    </w:p>
    <w:tbl>
      <w:tblPr>
        <w:tblStyle w:val="TableGrid"/>
        <w:tblW w:w="11250" w:type="dxa"/>
        <w:tblInd w:w="1440" w:type="dxa"/>
        <w:tblLayout w:type="fixed"/>
        <w:tblLook w:val="04A0" w:firstRow="1" w:lastRow="0" w:firstColumn="1" w:lastColumn="0" w:noHBand="0" w:noVBand="1"/>
      </w:tblPr>
      <w:tblGrid>
        <w:gridCol w:w="1959"/>
        <w:gridCol w:w="3340"/>
        <w:gridCol w:w="1351"/>
        <w:gridCol w:w="1306"/>
        <w:gridCol w:w="864"/>
        <w:gridCol w:w="900"/>
        <w:gridCol w:w="540"/>
        <w:gridCol w:w="990"/>
      </w:tblGrid>
      <w:tr w:rsidR="00983D40" w14:paraId="0AB21575" w14:textId="77777777" w:rsidTr="00983D40">
        <w:tc>
          <w:tcPr>
            <w:tcW w:w="11245" w:type="dxa"/>
            <w:gridSpan w:val="8"/>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3583571F" w14:textId="77777777" w:rsidR="00983D40" w:rsidRDefault="00983D40">
            <w:pPr>
              <w:rPr>
                <w:rFonts w:ascii="Garamond" w:hAnsi="Garamond"/>
              </w:rPr>
            </w:pPr>
            <w:r>
              <w:rPr>
                <w:rFonts w:ascii="Garamond" w:hAnsi="Garamond"/>
              </w:rPr>
              <w:lastRenderedPageBreak/>
              <w:t>Interoperability Need: Reporting Patient-Level Quality Data to Quality Reporting Initiatives</w:t>
            </w:r>
          </w:p>
        </w:tc>
      </w:tr>
      <w:tr w:rsidR="00983D40" w14:paraId="533738A1" w14:textId="77777777" w:rsidTr="00983D40">
        <w:tc>
          <w:tcPr>
            <w:tcW w:w="1957" w:type="dxa"/>
            <w:tcBorders>
              <w:top w:val="single" w:sz="4" w:space="0" w:color="auto"/>
              <w:left w:val="single" w:sz="4" w:space="0" w:color="auto"/>
              <w:bottom w:val="single" w:sz="4" w:space="0" w:color="auto"/>
              <w:right w:val="single" w:sz="4" w:space="0" w:color="auto"/>
            </w:tcBorders>
          </w:tcPr>
          <w:p w14:paraId="6CEDF122" w14:textId="77777777" w:rsidR="00983D40" w:rsidRDefault="00983D40">
            <w:pPr>
              <w:rPr>
                <w:rFonts w:ascii="Garamond" w:hAnsi="Garamond"/>
              </w:rPr>
            </w:pPr>
          </w:p>
          <w:p w14:paraId="7F489810" w14:textId="77777777" w:rsidR="00983D40" w:rsidRDefault="00983D40">
            <w:pPr>
              <w:rPr>
                <w:rFonts w:ascii="Garamond" w:eastAsia="Times New Roman" w:hAnsi="Garamond" w:cs="Tahoma"/>
              </w:rPr>
            </w:pPr>
          </w:p>
          <w:p w14:paraId="1EFEA19D" w14:textId="77777777" w:rsidR="00983D40" w:rsidRDefault="00983D40">
            <w:pPr>
              <w:rPr>
                <w:rFonts w:ascii="Garamond" w:eastAsia="Times New Roman" w:hAnsi="Garamond"/>
              </w:rPr>
            </w:pPr>
            <w:r>
              <w:rPr>
                <w:rFonts w:ascii="Garamond" w:hAnsi="Garamond"/>
              </w:rPr>
              <w:t>Type</w:t>
            </w:r>
          </w:p>
          <w:p w14:paraId="298ACAFE" w14:textId="77777777" w:rsidR="00983D40" w:rsidRDefault="00983D40">
            <w:pPr>
              <w:rPr>
                <w:rFonts w:ascii="Garamond" w:eastAsia="Times New Roman" w:hAnsi="Garamond" w:cs="Tahoma"/>
              </w:rPr>
            </w:pPr>
          </w:p>
        </w:tc>
        <w:tc>
          <w:tcPr>
            <w:tcW w:w="3339" w:type="dxa"/>
            <w:tcBorders>
              <w:top w:val="single" w:sz="4" w:space="0" w:color="auto"/>
              <w:left w:val="single" w:sz="4" w:space="0" w:color="auto"/>
              <w:bottom w:val="single" w:sz="4" w:space="0" w:color="auto"/>
              <w:right w:val="single" w:sz="4" w:space="0" w:color="auto"/>
            </w:tcBorders>
          </w:tcPr>
          <w:p w14:paraId="4C9A4CA3" w14:textId="77777777" w:rsidR="00983D40" w:rsidRDefault="00983D40">
            <w:pPr>
              <w:rPr>
                <w:rFonts w:ascii="Garamond" w:eastAsia="Times New Roman" w:hAnsi="Garamond" w:cs="Tahoma"/>
              </w:rPr>
            </w:pPr>
          </w:p>
          <w:p w14:paraId="567AE54D" w14:textId="77777777" w:rsidR="00983D40" w:rsidRDefault="00983D40">
            <w:pPr>
              <w:rPr>
                <w:rFonts w:ascii="Garamond" w:eastAsia="Times New Roman" w:hAnsi="Garamond" w:cs="Tahoma"/>
              </w:rPr>
            </w:pPr>
          </w:p>
          <w:p w14:paraId="43BB9DE1" w14:textId="77777777" w:rsidR="00983D40" w:rsidRDefault="00983D40">
            <w:pPr>
              <w:rPr>
                <w:rFonts w:ascii="Garamond" w:eastAsia="Times New Roman" w:hAnsi="Garamond"/>
              </w:rPr>
            </w:pPr>
            <w:r>
              <w:rPr>
                <w:rFonts w:ascii="Garamond" w:hAnsi="Garamond"/>
              </w:rPr>
              <w:t xml:space="preserve">Standard/Implementation </w:t>
            </w:r>
          </w:p>
        </w:tc>
        <w:tc>
          <w:tcPr>
            <w:tcW w:w="1350" w:type="dxa"/>
            <w:tcBorders>
              <w:top w:val="single" w:sz="4" w:space="0" w:color="auto"/>
              <w:left w:val="single" w:sz="4" w:space="0" w:color="auto"/>
              <w:bottom w:val="single" w:sz="4" w:space="0" w:color="auto"/>
              <w:right w:val="single" w:sz="4" w:space="0" w:color="auto"/>
            </w:tcBorders>
          </w:tcPr>
          <w:p w14:paraId="0FA49197" w14:textId="77777777" w:rsidR="00983D40" w:rsidRDefault="00983D40">
            <w:pPr>
              <w:rPr>
                <w:rFonts w:ascii="Garamond" w:eastAsia="Times New Roman" w:hAnsi="Garamond" w:cs="Tahoma"/>
              </w:rPr>
            </w:pPr>
          </w:p>
          <w:p w14:paraId="377200F5" w14:textId="77777777" w:rsidR="00983D40" w:rsidRDefault="00983D40">
            <w:pPr>
              <w:rPr>
                <w:rFonts w:ascii="Garamond" w:eastAsia="Times New Roman" w:hAnsi="Garamond"/>
              </w:rPr>
            </w:pPr>
            <w:r>
              <w:rPr>
                <w:rFonts w:ascii="Garamond" w:hAnsi="Garamond"/>
              </w:rPr>
              <w:t xml:space="preserve">Standards </w:t>
            </w:r>
            <w:r>
              <w:rPr>
                <w:rFonts w:ascii="Garamond" w:hAnsi="Garamond"/>
              </w:rPr>
              <w:br/>
              <w:t>Process Maturity</w:t>
            </w:r>
          </w:p>
        </w:tc>
        <w:tc>
          <w:tcPr>
            <w:tcW w:w="1305" w:type="dxa"/>
            <w:tcBorders>
              <w:top w:val="single" w:sz="4" w:space="0" w:color="auto"/>
              <w:left w:val="single" w:sz="4" w:space="0" w:color="auto"/>
              <w:bottom w:val="single" w:sz="4" w:space="0" w:color="auto"/>
              <w:right w:val="single" w:sz="4" w:space="0" w:color="auto"/>
            </w:tcBorders>
          </w:tcPr>
          <w:p w14:paraId="2B9B8C33" w14:textId="77777777" w:rsidR="00983D40" w:rsidRDefault="00983D40">
            <w:pPr>
              <w:rPr>
                <w:rFonts w:ascii="Garamond" w:eastAsia="Times New Roman" w:hAnsi="Garamond" w:cs="Tahoma"/>
              </w:rPr>
            </w:pPr>
          </w:p>
          <w:p w14:paraId="095E482A" w14:textId="77777777" w:rsidR="00983D40" w:rsidRDefault="00983D40">
            <w:pPr>
              <w:rPr>
                <w:rFonts w:ascii="Garamond" w:eastAsia="Times New Roman" w:hAnsi="Garamond"/>
              </w:rPr>
            </w:pPr>
            <w:r>
              <w:rPr>
                <w:rFonts w:ascii="Garamond" w:hAnsi="Garamond"/>
              </w:rPr>
              <w:t>Implementation</w:t>
            </w:r>
          </w:p>
          <w:p w14:paraId="01031940" w14:textId="77777777" w:rsidR="00983D40" w:rsidRDefault="00983D40">
            <w:pPr>
              <w:rPr>
                <w:rFonts w:ascii="Garamond" w:eastAsia="Times New Roman" w:hAnsi="Garamond"/>
              </w:rPr>
            </w:pPr>
            <w:r>
              <w:rPr>
                <w:rFonts w:ascii="Garamond" w:hAnsi="Garamond"/>
              </w:rPr>
              <w:t>Maturity</w:t>
            </w:r>
          </w:p>
        </w:tc>
        <w:tc>
          <w:tcPr>
            <w:tcW w:w="864" w:type="dxa"/>
            <w:tcBorders>
              <w:top w:val="single" w:sz="4" w:space="0" w:color="auto"/>
              <w:left w:val="single" w:sz="4" w:space="0" w:color="auto"/>
              <w:bottom w:val="single" w:sz="4" w:space="0" w:color="auto"/>
              <w:right w:val="single" w:sz="4" w:space="0" w:color="auto"/>
            </w:tcBorders>
          </w:tcPr>
          <w:p w14:paraId="6EEC633F" w14:textId="77777777" w:rsidR="00983D40" w:rsidRDefault="00983D40">
            <w:pPr>
              <w:rPr>
                <w:rFonts w:ascii="Garamond" w:eastAsia="Times New Roman" w:hAnsi="Garamond" w:cs="Tahoma"/>
              </w:rPr>
            </w:pPr>
          </w:p>
          <w:p w14:paraId="7DA84E29" w14:textId="77777777" w:rsidR="00983D40" w:rsidRDefault="00983D40">
            <w:pPr>
              <w:rPr>
                <w:rFonts w:ascii="Garamond" w:eastAsia="Times New Roman" w:hAnsi="Garamond"/>
              </w:rPr>
            </w:pPr>
            <w:r>
              <w:rPr>
                <w:rFonts w:ascii="Garamond" w:hAnsi="Garamond"/>
              </w:rPr>
              <w:t xml:space="preserve">Adoption </w:t>
            </w:r>
          </w:p>
          <w:p w14:paraId="3CCB8463" w14:textId="77777777" w:rsidR="00983D40" w:rsidRDefault="00983D40">
            <w:pPr>
              <w:rPr>
                <w:rFonts w:ascii="Garamond" w:eastAsia="Times New Roman" w:hAnsi="Garamond"/>
              </w:rPr>
            </w:pPr>
            <w:r>
              <w:rPr>
                <w:rFonts w:ascii="Garamond" w:hAnsi="Garamond"/>
              </w:rPr>
              <w:t>Level</w:t>
            </w:r>
          </w:p>
        </w:tc>
        <w:tc>
          <w:tcPr>
            <w:tcW w:w="900" w:type="dxa"/>
            <w:tcBorders>
              <w:top w:val="single" w:sz="4" w:space="0" w:color="auto"/>
              <w:left w:val="single" w:sz="4" w:space="0" w:color="auto"/>
              <w:bottom w:val="single" w:sz="4" w:space="0" w:color="auto"/>
              <w:right w:val="single" w:sz="4" w:space="0" w:color="auto"/>
            </w:tcBorders>
          </w:tcPr>
          <w:p w14:paraId="66A2AFCA" w14:textId="77777777" w:rsidR="00983D40" w:rsidRDefault="00983D40">
            <w:pPr>
              <w:rPr>
                <w:rFonts w:ascii="Garamond" w:eastAsia="Times New Roman" w:hAnsi="Garamond" w:cs="Tahoma"/>
              </w:rPr>
            </w:pPr>
          </w:p>
          <w:p w14:paraId="0A3ED2D2" w14:textId="77777777" w:rsidR="00983D40" w:rsidRDefault="00983D40">
            <w:pPr>
              <w:rPr>
                <w:rFonts w:ascii="Garamond" w:eastAsia="Times New Roman" w:hAnsi="Garamond"/>
              </w:rPr>
            </w:pPr>
            <w:r>
              <w:rPr>
                <w:rFonts w:ascii="Garamond" w:hAnsi="Garamond"/>
              </w:rPr>
              <w:t>Federally</w:t>
            </w:r>
          </w:p>
          <w:p w14:paraId="272A6E20" w14:textId="77777777" w:rsidR="00983D40" w:rsidRDefault="00983D40">
            <w:pPr>
              <w:rPr>
                <w:rFonts w:ascii="Garamond" w:eastAsia="Times New Roman" w:hAnsi="Garamond"/>
              </w:rPr>
            </w:pPr>
            <w:r>
              <w:rPr>
                <w:rFonts w:ascii="Garamond" w:hAnsi="Garamond"/>
              </w:rPr>
              <w:t>Required</w:t>
            </w:r>
          </w:p>
        </w:tc>
        <w:tc>
          <w:tcPr>
            <w:tcW w:w="540" w:type="dxa"/>
            <w:tcBorders>
              <w:top w:val="single" w:sz="4" w:space="0" w:color="auto"/>
              <w:left w:val="single" w:sz="4" w:space="0" w:color="auto"/>
              <w:bottom w:val="single" w:sz="4" w:space="0" w:color="auto"/>
              <w:right w:val="single" w:sz="4" w:space="0" w:color="auto"/>
            </w:tcBorders>
          </w:tcPr>
          <w:p w14:paraId="21CF7F12" w14:textId="77777777" w:rsidR="00983D40" w:rsidRDefault="00983D40">
            <w:pPr>
              <w:rPr>
                <w:rFonts w:ascii="Garamond" w:eastAsia="Times New Roman" w:hAnsi="Garamond" w:cs="Tahoma"/>
              </w:rPr>
            </w:pPr>
          </w:p>
          <w:p w14:paraId="304A86EB" w14:textId="77777777" w:rsidR="00983D40" w:rsidRDefault="00983D40">
            <w:pPr>
              <w:rPr>
                <w:rFonts w:ascii="Garamond" w:eastAsia="Times New Roman" w:hAnsi="Garamond" w:cs="Tahoma"/>
              </w:rPr>
            </w:pPr>
          </w:p>
          <w:p w14:paraId="3626B3BF" w14:textId="77777777" w:rsidR="00983D40" w:rsidRDefault="00983D40">
            <w:pPr>
              <w:rPr>
                <w:rFonts w:ascii="Garamond" w:eastAsia="Times New Roman" w:hAnsi="Garamond"/>
              </w:rPr>
            </w:pPr>
            <w:r>
              <w:rPr>
                <w:rFonts w:ascii="Garamond" w:hAnsi="Garamond"/>
              </w:rPr>
              <w:t>Cost</w:t>
            </w:r>
          </w:p>
        </w:tc>
        <w:tc>
          <w:tcPr>
            <w:tcW w:w="990" w:type="dxa"/>
            <w:tcBorders>
              <w:top w:val="single" w:sz="4" w:space="0" w:color="auto"/>
              <w:left w:val="single" w:sz="4" w:space="0" w:color="auto"/>
              <w:bottom w:val="single" w:sz="4" w:space="0" w:color="auto"/>
              <w:right w:val="single" w:sz="4" w:space="0" w:color="auto"/>
            </w:tcBorders>
          </w:tcPr>
          <w:p w14:paraId="05CA8014" w14:textId="77777777" w:rsidR="00983D40" w:rsidRDefault="00983D40">
            <w:pPr>
              <w:rPr>
                <w:rFonts w:ascii="Garamond" w:eastAsia="Times New Roman" w:hAnsi="Garamond" w:cs="Tahoma"/>
              </w:rPr>
            </w:pPr>
          </w:p>
          <w:p w14:paraId="44A04300" w14:textId="77777777" w:rsidR="00983D40" w:rsidRDefault="00983D40">
            <w:pPr>
              <w:rPr>
                <w:rFonts w:ascii="Garamond" w:eastAsia="Times New Roman" w:hAnsi="Garamond"/>
              </w:rPr>
            </w:pPr>
            <w:r>
              <w:rPr>
                <w:rFonts w:ascii="Garamond" w:hAnsi="Garamond"/>
              </w:rPr>
              <w:t>Test Tool Availability</w:t>
            </w:r>
          </w:p>
        </w:tc>
      </w:tr>
      <w:tr w:rsidR="00983D40" w14:paraId="3FD8E719"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846C55" w14:textId="77777777" w:rsidR="00983D40" w:rsidRDefault="00983D40">
            <w:pPr>
              <w:rPr>
                <w:rFonts w:ascii="Garamond" w:hAnsi="Garamond"/>
              </w:rPr>
            </w:pPr>
            <w:r>
              <w:rPr>
                <w:rFonts w:ascii="Garamond" w:hAnsi="Garamond"/>
              </w:rPr>
              <w:t>Standard</w:t>
            </w:r>
          </w:p>
        </w:tc>
        <w:tc>
          <w:tcPr>
            <w:tcW w:w="3339" w:type="dxa"/>
            <w:tcBorders>
              <w:top w:val="single" w:sz="4" w:space="0" w:color="auto"/>
              <w:left w:val="single" w:sz="4" w:space="0" w:color="auto"/>
              <w:bottom w:val="single" w:sz="4" w:space="0" w:color="auto"/>
              <w:right w:val="single" w:sz="4" w:space="0" w:color="auto"/>
            </w:tcBorders>
            <w:hideMark/>
          </w:tcPr>
          <w:p w14:paraId="5B3CA54F" w14:textId="77777777" w:rsidR="00983D40" w:rsidRDefault="00060DC6">
            <w:pPr>
              <w:rPr>
                <w:rFonts w:ascii="Garamond" w:eastAsia="Times New Roman" w:hAnsi="Garamond"/>
              </w:rPr>
            </w:pPr>
            <w:hyperlink r:id="rId90" w:history="1">
              <w:r w:rsidR="00983D40">
                <w:rPr>
                  <w:rStyle w:val="Hyperlink"/>
                  <w:rFonts w:ascii="Garamond" w:hAnsi="Garamond"/>
                  <w:color w:val="FF0000"/>
                  <w:szCs w:val="16"/>
                </w:rPr>
                <w:t>HL7 V3: Representation of the Health Quality Measures Format (eMeasure) Normative (R1)</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409EBCE3" w14:textId="77777777" w:rsidR="00983D40" w:rsidRDefault="00983D40">
            <w:pPr>
              <w:rPr>
                <w:rFonts w:ascii="Garamond" w:eastAsia="Times New Roman" w:hAnsi="Garamond"/>
              </w:rPr>
            </w:pPr>
            <w:r>
              <w:rPr>
                <w:rFonts w:ascii="Garamond" w:hAnsi="Garamond"/>
              </w:rPr>
              <w:t>Final</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4C12D9A" w14:textId="77777777" w:rsidR="00983D40" w:rsidRDefault="00983D40">
            <w:pPr>
              <w:rPr>
                <w:rFonts w:ascii="Garamond" w:eastAsia="Times New Roman" w:hAnsi="Garamond"/>
              </w:rPr>
            </w:pPr>
            <w:r>
              <w:rPr>
                <w:rFonts w:ascii="Garamond" w:hAnsi="Garamond"/>
              </w:rPr>
              <w:t>Production</w:t>
            </w:r>
          </w:p>
        </w:tc>
        <w:tc>
          <w:tcPr>
            <w:tcW w:w="864" w:type="dxa"/>
            <w:tcBorders>
              <w:top w:val="single" w:sz="4" w:space="0" w:color="auto"/>
              <w:left w:val="single" w:sz="4" w:space="0" w:color="auto"/>
              <w:bottom w:val="single" w:sz="4" w:space="0" w:color="auto"/>
              <w:right w:val="single" w:sz="4" w:space="0" w:color="auto"/>
            </w:tcBorders>
            <w:vAlign w:val="center"/>
            <w:hideMark/>
          </w:tcPr>
          <w:p w14:paraId="21FF3E52" w14:textId="1D4EE56E" w:rsidR="00983D40" w:rsidRDefault="00983D40">
            <w:pPr>
              <w:rPr>
                <w:rFonts w:ascii="Garamond" w:eastAsia="Times New Roman" w:hAnsi="Garamond"/>
                <w:szCs w:val="16"/>
              </w:rPr>
            </w:pPr>
            <w:r>
              <w:rPr>
                <w:rFonts w:ascii="Garamond" w:hAnsi="Garamond"/>
                <w:noProof/>
                <w:sz w:val="24"/>
              </w:rPr>
              <w:drawing>
                <wp:inline distT="0" distB="0" distL="0" distR="0" wp14:anchorId="60EB73C2" wp14:editId="3331EC9C">
                  <wp:extent cx="390525" cy="133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58068D4E"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0E67C80C"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723E9D" w14:textId="77777777" w:rsidR="00983D40" w:rsidRDefault="00983D40">
            <w:pPr>
              <w:rPr>
                <w:rFonts w:ascii="Garamond" w:eastAsia="Times New Roman" w:hAnsi="Garamond"/>
              </w:rPr>
            </w:pPr>
            <w:r>
              <w:rPr>
                <w:rFonts w:ascii="Garamond" w:hAnsi="Garamond"/>
              </w:rPr>
              <w:t>Yes</w:t>
            </w:r>
          </w:p>
        </w:tc>
      </w:tr>
      <w:tr w:rsidR="00983D40" w14:paraId="034F757B"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2690A8" w14:textId="77777777" w:rsidR="00983D40" w:rsidRDefault="00983D40">
            <w:pPr>
              <w:rPr>
                <w:rFonts w:ascii="Garamond" w:hAnsi="Garamond"/>
              </w:rPr>
            </w:pPr>
            <w:r>
              <w:rPr>
                <w:rFonts w:ascii="Garamond" w:hAnsi="Garamond"/>
              </w:rPr>
              <w:t>Standard</w:t>
            </w:r>
          </w:p>
        </w:tc>
        <w:tc>
          <w:tcPr>
            <w:tcW w:w="3339" w:type="dxa"/>
            <w:tcBorders>
              <w:top w:val="single" w:sz="4" w:space="0" w:color="auto"/>
              <w:left w:val="single" w:sz="4" w:space="0" w:color="auto"/>
              <w:bottom w:val="single" w:sz="4" w:space="0" w:color="auto"/>
              <w:right w:val="single" w:sz="4" w:space="0" w:color="auto"/>
            </w:tcBorders>
            <w:hideMark/>
          </w:tcPr>
          <w:p w14:paraId="0588706D" w14:textId="77777777" w:rsidR="00983D40" w:rsidRDefault="00060DC6">
            <w:pPr>
              <w:rPr>
                <w:rFonts w:ascii="Garamond" w:eastAsia="Times New Roman" w:hAnsi="Garamond"/>
              </w:rPr>
            </w:pPr>
            <w:hyperlink r:id="rId91" w:history="1">
              <w:r w:rsidR="00983D40">
                <w:rPr>
                  <w:rStyle w:val="Hyperlink"/>
                  <w:rFonts w:ascii="Garamond" w:hAnsi="Garamond"/>
                  <w:color w:val="FF0000"/>
                  <w:szCs w:val="16"/>
                </w:rPr>
                <w:t xml:space="preserve">HL7 FHIR Profile: Quality (QI Core) STU </w:t>
              </w:r>
              <w:r w:rsidR="00983D40">
                <w:rPr>
                  <w:rFonts w:ascii="Garamond" w:hAnsi="Garamond"/>
                  <w:color w:val="FF0000"/>
                  <w:szCs w:val="16"/>
                  <w:u w:val="single"/>
                </w:rPr>
                <w:br/>
              </w:r>
              <w:r w:rsidR="00983D40">
                <w:rPr>
                  <w:rStyle w:val="Hyperlink"/>
                  <w:rFonts w:ascii="Garamond" w:hAnsi="Garamond"/>
                  <w:color w:val="FF0000"/>
                  <w:szCs w:val="16"/>
                </w:rPr>
                <w:t>Release 3</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5E4DAE95" w14:textId="77777777" w:rsidR="00983D40" w:rsidRDefault="00983D40">
            <w:pPr>
              <w:rPr>
                <w:rFonts w:ascii="Garamond" w:eastAsia="Times New Roman" w:hAnsi="Garamond"/>
              </w:rPr>
            </w:pPr>
            <w:r>
              <w:rPr>
                <w:rFonts w:ascii="Garamond" w:hAnsi="Garamond"/>
              </w:rPr>
              <w:t>Final</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52F71AE" w14:textId="77777777" w:rsidR="00983D40" w:rsidRDefault="00983D40">
            <w:pPr>
              <w:rPr>
                <w:rFonts w:ascii="Garamond" w:eastAsia="Times New Roman" w:hAnsi="Garamond"/>
              </w:rPr>
            </w:pPr>
            <w:r>
              <w:rPr>
                <w:rFonts w:ascii="Garamond" w:hAnsi="Garamond"/>
              </w:rPr>
              <w:t>Production</w:t>
            </w:r>
          </w:p>
        </w:tc>
        <w:tc>
          <w:tcPr>
            <w:tcW w:w="864" w:type="dxa"/>
            <w:tcBorders>
              <w:top w:val="single" w:sz="4" w:space="0" w:color="auto"/>
              <w:left w:val="single" w:sz="4" w:space="0" w:color="auto"/>
              <w:bottom w:val="single" w:sz="4" w:space="0" w:color="auto"/>
              <w:right w:val="single" w:sz="4" w:space="0" w:color="auto"/>
            </w:tcBorders>
            <w:vAlign w:val="center"/>
            <w:hideMark/>
          </w:tcPr>
          <w:p w14:paraId="6828FB19" w14:textId="5806A99E" w:rsidR="00983D40" w:rsidRDefault="00983D40">
            <w:pPr>
              <w:rPr>
                <w:rFonts w:ascii="Garamond" w:eastAsia="Times New Roman" w:hAnsi="Garamond"/>
                <w:szCs w:val="16"/>
              </w:rPr>
            </w:pPr>
            <w:r>
              <w:rPr>
                <w:rFonts w:ascii="Garamond" w:hAnsi="Garamond"/>
                <w:noProof/>
                <w:sz w:val="24"/>
              </w:rPr>
              <w:drawing>
                <wp:inline distT="0" distB="0" distL="0" distR="0" wp14:anchorId="43C4C2C0" wp14:editId="2489DD97">
                  <wp:extent cx="3905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0525" cy="11430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0735D496"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29448D"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537A8B1" w14:textId="77777777" w:rsidR="00983D40" w:rsidRDefault="00983D40">
            <w:pPr>
              <w:rPr>
                <w:rFonts w:ascii="Garamond" w:eastAsia="Times New Roman" w:hAnsi="Garamond"/>
              </w:rPr>
            </w:pPr>
            <w:r>
              <w:rPr>
                <w:rFonts w:ascii="Garamond" w:hAnsi="Garamond"/>
              </w:rPr>
              <w:t>Yes</w:t>
            </w:r>
          </w:p>
        </w:tc>
      </w:tr>
      <w:tr w:rsidR="00983D40" w14:paraId="12FC2A4C"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5AA7BC" w14:textId="77777777" w:rsidR="00983D40" w:rsidRDefault="00983D40">
            <w:pPr>
              <w:rPr>
                <w:rFonts w:ascii="Garamond" w:hAnsi="Garamond"/>
              </w:rPr>
            </w:pPr>
            <w:r>
              <w:rPr>
                <w:rFonts w:ascii="Garamond" w:hAnsi="Garamond"/>
              </w:rPr>
              <w:t>Standard</w:t>
            </w:r>
          </w:p>
        </w:tc>
        <w:tc>
          <w:tcPr>
            <w:tcW w:w="3339" w:type="dxa"/>
            <w:tcBorders>
              <w:top w:val="single" w:sz="4" w:space="0" w:color="auto"/>
              <w:left w:val="single" w:sz="4" w:space="0" w:color="auto"/>
              <w:bottom w:val="single" w:sz="4" w:space="0" w:color="auto"/>
              <w:right w:val="single" w:sz="4" w:space="0" w:color="auto"/>
            </w:tcBorders>
            <w:hideMark/>
          </w:tcPr>
          <w:p w14:paraId="22E185AF" w14:textId="77777777" w:rsidR="00983D40" w:rsidRDefault="00060DC6">
            <w:pPr>
              <w:rPr>
                <w:rFonts w:ascii="Garamond" w:eastAsia="Times New Roman" w:hAnsi="Garamond" w:cs="Tahoma"/>
                <w:color w:val="C0504D" w:themeColor="accent2"/>
              </w:rPr>
            </w:pPr>
            <w:hyperlink r:id="rId93" w:history="1">
              <w:r w:rsidR="00983D40">
                <w:rPr>
                  <w:rStyle w:val="Hyperlink"/>
                  <w:rFonts w:ascii="Garamond" w:hAnsi="Garamond"/>
                  <w:color w:val="FF0000"/>
                  <w:szCs w:val="16"/>
                </w:rPr>
                <w:t>HL7 Cross-Paradigm Specification: Clinical Quality Language (CQL) Release 1 STU Release 3</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40D23F66" w14:textId="77777777" w:rsidR="00983D40" w:rsidRDefault="00983D40">
            <w:pPr>
              <w:rPr>
                <w:rFonts w:ascii="Garamond" w:eastAsia="Times New Roman" w:hAnsi="Garamond"/>
              </w:rPr>
            </w:pPr>
            <w:r>
              <w:rPr>
                <w:rFonts w:ascii="Garamond" w:hAnsi="Garamond"/>
              </w:rPr>
              <w:t>Final</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CD70811" w14:textId="77777777" w:rsidR="00983D40" w:rsidRDefault="00983D40">
            <w:pPr>
              <w:rPr>
                <w:rFonts w:ascii="Garamond" w:eastAsia="Times New Roman" w:hAnsi="Garamond"/>
                <w:color w:val="C0504D" w:themeColor="accent2"/>
              </w:rPr>
            </w:pPr>
            <w:r>
              <w:rPr>
                <w:rFonts w:ascii="Garamond" w:hAnsi="Garamond"/>
              </w:rPr>
              <w:t>Production</w:t>
            </w:r>
          </w:p>
        </w:tc>
        <w:tc>
          <w:tcPr>
            <w:tcW w:w="864" w:type="dxa"/>
            <w:tcBorders>
              <w:top w:val="single" w:sz="4" w:space="0" w:color="auto"/>
              <w:left w:val="single" w:sz="4" w:space="0" w:color="auto"/>
              <w:bottom w:val="single" w:sz="4" w:space="0" w:color="auto"/>
              <w:right w:val="single" w:sz="4" w:space="0" w:color="auto"/>
            </w:tcBorders>
            <w:vAlign w:val="center"/>
            <w:hideMark/>
          </w:tcPr>
          <w:p w14:paraId="405D501D" w14:textId="624EEBF9" w:rsidR="00983D40" w:rsidRDefault="00983D40">
            <w:pPr>
              <w:rPr>
                <w:rFonts w:ascii="Garamond" w:hAnsi="Garamond"/>
                <w:color w:val="C0504D" w:themeColor="accent2"/>
                <w:szCs w:val="16"/>
              </w:rPr>
            </w:pPr>
            <w:r>
              <w:rPr>
                <w:rFonts w:ascii="Garamond" w:hAnsi="Garamond"/>
                <w:noProof/>
                <w:sz w:val="24"/>
              </w:rPr>
              <w:drawing>
                <wp:inline distT="0" distB="0" distL="0" distR="0" wp14:anchorId="6E702174" wp14:editId="0E3D5768">
                  <wp:extent cx="390525" cy="133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56D73D81"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1A5F56F5"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5697A75B" w14:textId="77777777" w:rsidR="00983D40" w:rsidRDefault="00983D40">
            <w:pPr>
              <w:rPr>
                <w:rFonts w:ascii="Garamond" w:eastAsia="Times New Roman" w:hAnsi="Garamond"/>
              </w:rPr>
            </w:pPr>
            <w:r>
              <w:rPr>
                <w:rFonts w:ascii="Garamond" w:hAnsi="Garamond"/>
              </w:rPr>
              <w:t>Yes</w:t>
            </w:r>
          </w:p>
        </w:tc>
      </w:tr>
      <w:tr w:rsidR="00983D40" w14:paraId="4344F254"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EF7016" w14:textId="77777777" w:rsidR="00983D40" w:rsidRDefault="00983D40">
            <w:pPr>
              <w:rPr>
                <w:rFonts w:ascii="Garamond" w:hAnsi="Garamond"/>
              </w:rPr>
            </w:pPr>
            <w:r>
              <w:rPr>
                <w:rFonts w:ascii="Garamond" w:hAnsi="Garamond"/>
              </w:rPr>
              <w:t>Implementation Specification</w:t>
            </w:r>
          </w:p>
        </w:tc>
        <w:tc>
          <w:tcPr>
            <w:tcW w:w="3339" w:type="dxa"/>
            <w:tcBorders>
              <w:top w:val="single" w:sz="4" w:space="0" w:color="auto"/>
              <w:left w:val="single" w:sz="4" w:space="0" w:color="auto"/>
              <w:bottom w:val="single" w:sz="4" w:space="0" w:color="auto"/>
              <w:right w:val="single" w:sz="4" w:space="0" w:color="auto"/>
            </w:tcBorders>
            <w:hideMark/>
          </w:tcPr>
          <w:p w14:paraId="72ABEAF5" w14:textId="77777777" w:rsidR="00983D40" w:rsidRDefault="00060DC6">
            <w:pPr>
              <w:rPr>
                <w:rFonts w:ascii="Garamond" w:eastAsia="Times New Roman" w:hAnsi="Garamond" w:cs="Tahoma"/>
                <w:color w:val="C0504D" w:themeColor="accent2"/>
              </w:rPr>
            </w:pPr>
            <w:hyperlink r:id="rId94" w:history="1">
              <w:r w:rsidR="00983D40">
                <w:rPr>
                  <w:rStyle w:val="Hyperlink"/>
                  <w:rFonts w:ascii="Garamond" w:hAnsi="Garamond"/>
                  <w:color w:val="FF0000"/>
                  <w:szCs w:val="16"/>
                </w:rPr>
                <w:t>HL7 V3 Implementation Guide: Quality Data Model (QDM)-based Health Quality Measure Format (HQMF) Release 1.4 STU 4 (based on HQMF 2.1) US Realm</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4861B9A8" w14:textId="77777777" w:rsidR="00983D40" w:rsidRDefault="00983D40">
            <w:pPr>
              <w:rPr>
                <w:rFonts w:ascii="Garamond" w:eastAsia="Times New Roman" w:hAnsi="Garamond"/>
              </w:rPr>
            </w:pPr>
            <w:r>
              <w:rPr>
                <w:rFonts w:ascii="Garamond" w:hAnsi="Garamond"/>
              </w:rPr>
              <w:t>Final</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81C3739" w14:textId="77777777" w:rsidR="00983D40" w:rsidRDefault="00983D40">
            <w:pPr>
              <w:rPr>
                <w:rFonts w:ascii="Garamond" w:eastAsia="Times New Roman" w:hAnsi="Garamond"/>
                <w:color w:val="C0504D" w:themeColor="accent2"/>
              </w:rPr>
            </w:pPr>
            <w:r>
              <w:rPr>
                <w:rFonts w:ascii="Garamond" w:hAnsi="Garamond"/>
              </w:rPr>
              <w:t>Production (*)</w:t>
            </w:r>
          </w:p>
        </w:tc>
        <w:tc>
          <w:tcPr>
            <w:tcW w:w="864" w:type="dxa"/>
            <w:tcBorders>
              <w:top w:val="single" w:sz="4" w:space="0" w:color="auto"/>
              <w:left w:val="single" w:sz="4" w:space="0" w:color="auto"/>
              <w:bottom w:val="single" w:sz="4" w:space="0" w:color="auto"/>
              <w:right w:val="single" w:sz="4" w:space="0" w:color="auto"/>
            </w:tcBorders>
            <w:vAlign w:val="center"/>
            <w:hideMark/>
          </w:tcPr>
          <w:p w14:paraId="1D7F73B4" w14:textId="24097C20" w:rsidR="00983D40" w:rsidRDefault="00983D40">
            <w:pPr>
              <w:rPr>
                <w:rFonts w:ascii="Garamond" w:hAnsi="Garamond"/>
                <w:color w:val="C0504D" w:themeColor="accent2"/>
                <w:szCs w:val="16"/>
              </w:rPr>
            </w:pPr>
            <w:r>
              <w:rPr>
                <w:rFonts w:ascii="Garamond" w:hAnsi="Garamond"/>
                <w:noProof/>
                <w:sz w:val="24"/>
              </w:rPr>
              <w:drawing>
                <wp:inline distT="0" distB="0" distL="0" distR="0" wp14:anchorId="5EC059F2" wp14:editId="3A5683C2">
                  <wp:extent cx="3905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3D868CBE" w14:textId="77777777" w:rsidR="00983D40" w:rsidRDefault="00983D40">
            <w:pPr>
              <w:rPr>
                <w:rFonts w:ascii="Garamond" w:eastAsia="Times New Roman" w:hAnsi="Garamond"/>
                <w:color w:val="C0504D" w:themeColor="accent2"/>
                <w:sz w:val="22"/>
                <w:szCs w:val="22"/>
              </w:rPr>
            </w:pPr>
            <w:r>
              <w:rPr>
                <w:rFonts w:ascii="Garamond" w:hAnsi="Garamond"/>
              </w:rPr>
              <w:t>Yes</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D23262"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3E3BFE1" w14:textId="77777777" w:rsidR="00983D40" w:rsidRDefault="00983D40">
            <w:pPr>
              <w:rPr>
                <w:rFonts w:ascii="Garamond" w:eastAsia="Times New Roman" w:hAnsi="Garamond"/>
              </w:rPr>
            </w:pPr>
            <w:r>
              <w:rPr>
                <w:rFonts w:ascii="Garamond" w:hAnsi="Garamond"/>
              </w:rPr>
              <w:t>Yes</w:t>
            </w:r>
          </w:p>
        </w:tc>
      </w:tr>
      <w:tr w:rsidR="00983D40" w14:paraId="1C7DF0F7"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116751" w14:textId="77777777" w:rsidR="00983D40" w:rsidRDefault="00983D40">
            <w:pPr>
              <w:rPr>
                <w:rFonts w:ascii="Garamond" w:hAnsi="Garamond"/>
              </w:rPr>
            </w:pPr>
            <w:r>
              <w:rPr>
                <w:rFonts w:ascii="Garamond" w:hAnsi="Garamond"/>
              </w:rPr>
              <w:t>Implementation Specification</w:t>
            </w:r>
          </w:p>
        </w:tc>
        <w:tc>
          <w:tcPr>
            <w:tcW w:w="3339" w:type="dxa"/>
            <w:tcBorders>
              <w:top w:val="single" w:sz="4" w:space="0" w:color="auto"/>
              <w:left w:val="single" w:sz="4" w:space="0" w:color="auto"/>
              <w:bottom w:val="single" w:sz="4" w:space="0" w:color="auto"/>
              <w:right w:val="single" w:sz="4" w:space="0" w:color="auto"/>
            </w:tcBorders>
            <w:hideMark/>
          </w:tcPr>
          <w:p w14:paraId="01B5705C" w14:textId="77777777" w:rsidR="00983D40" w:rsidRDefault="00060DC6">
            <w:pPr>
              <w:rPr>
                <w:rFonts w:ascii="Garamond" w:eastAsia="Times New Roman" w:hAnsi="Garamond" w:cs="Tahoma"/>
                <w:color w:val="C0504D" w:themeColor="accent2"/>
              </w:rPr>
            </w:pPr>
            <w:hyperlink r:id="rId95" w:history="1">
              <w:r w:rsidR="00983D40">
                <w:rPr>
                  <w:rStyle w:val="Hyperlink"/>
                  <w:rFonts w:ascii="Garamond" w:hAnsi="Garamond"/>
                  <w:color w:val="FF0000"/>
                  <w:szCs w:val="16"/>
                </w:rPr>
                <w:t>HL7 V3 Implementation Guide: Clinical Quality Language (CQL)-based Health Quality Measure Format (HQMF) Release 1 STU 3 (based on HQMF 2.1) US Realm</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28A43C69" w14:textId="77777777" w:rsidR="00983D40" w:rsidRDefault="00983D40">
            <w:pPr>
              <w:rPr>
                <w:rFonts w:ascii="Garamond" w:eastAsia="Times New Roman" w:hAnsi="Garamond"/>
                <w:color w:val="C0504D" w:themeColor="accent2"/>
              </w:rPr>
            </w:pPr>
            <w:r>
              <w:rPr>
                <w:rFonts w:ascii="Garamond" w:hAnsi="Garamond"/>
              </w:rPr>
              <w:t>Balloted Draft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FAE4A75" w14:textId="77777777" w:rsidR="00983D40" w:rsidRDefault="00983D40">
            <w:pPr>
              <w:rPr>
                <w:rFonts w:ascii="Garamond" w:eastAsia="Times New Roman" w:hAnsi="Garamond"/>
                <w:color w:val="C0504D" w:themeColor="accent2"/>
              </w:rPr>
            </w:pPr>
            <w:r>
              <w:rPr>
                <w:rFonts w:ascii="Garamond" w:hAnsi="Garamond"/>
              </w:rPr>
              <w:t>Production</w:t>
            </w:r>
            <w:r>
              <w:rPr>
                <w:rFonts w:ascii="Garamond" w:hAnsi="Garamond"/>
                <w:color w:val="C0504D" w:themeColor="accent2"/>
              </w:rPr>
              <w:t xml:space="preserve"> (*)</w:t>
            </w:r>
          </w:p>
        </w:tc>
        <w:tc>
          <w:tcPr>
            <w:tcW w:w="864" w:type="dxa"/>
            <w:tcBorders>
              <w:top w:val="single" w:sz="4" w:space="0" w:color="auto"/>
              <w:left w:val="single" w:sz="4" w:space="0" w:color="auto"/>
              <w:bottom w:val="single" w:sz="4" w:space="0" w:color="auto"/>
              <w:right w:val="single" w:sz="4" w:space="0" w:color="auto"/>
            </w:tcBorders>
            <w:vAlign w:val="center"/>
            <w:hideMark/>
          </w:tcPr>
          <w:p w14:paraId="1C6B51D5" w14:textId="140FFA7D" w:rsidR="00983D40" w:rsidRDefault="00983D40">
            <w:pPr>
              <w:rPr>
                <w:rFonts w:ascii="Garamond" w:hAnsi="Garamond"/>
                <w:color w:val="C0504D" w:themeColor="accent2"/>
                <w:szCs w:val="16"/>
              </w:rPr>
            </w:pPr>
            <w:r>
              <w:rPr>
                <w:rFonts w:ascii="Garamond" w:hAnsi="Garamond"/>
                <w:noProof/>
                <w:sz w:val="24"/>
              </w:rPr>
              <w:drawing>
                <wp:inline distT="0" distB="0" distL="0" distR="0" wp14:anchorId="14478E08" wp14:editId="6FAB274F">
                  <wp:extent cx="3905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5C2F1E5C" w14:textId="77777777" w:rsidR="00983D40" w:rsidRDefault="00983D40">
            <w:pPr>
              <w:rPr>
                <w:rFonts w:ascii="Garamond" w:eastAsia="Times New Roman" w:hAnsi="Garamond"/>
                <w:color w:val="C0504D" w:themeColor="accent2"/>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ACA24A"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7DAB5D0" w14:textId="77777777" w:rsidR="00983D40" w:rsidRDefault="00983D40">
            <w:pPr>
              <w:rPr>
                <w:rFonts w:ascii="Garamond" w:eastAsia="Times New Roman" w:hAnsi="Garamond"/>
              </w:rPr>
            </w:pPr>
            <w:r>
              <w:rPr>
                <w:rFonts w:ascii="Garamond" w:hAnsi="Garamond"/>
              </w:rPr>
              <w:t>Yes</w:t>
            </w:r>
          </w:p>
        </w:tc>
      </w:tr>
      <w:tr w:rsidR="00983D40" w14:paraId="300CF0CD"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1E5B6" w14:textId="77777777" w:rsidR="00983D40" w:rsidRDefault="00983D40">
            <w:pPr>
              <w:rPr>
                <w:rFonts w:ascii="Garamond" w:hAnsi="Garamond"/>
              </w:rPr>
            </w:pPr>
            <w:r>
              <w:rPr>
                <w:rFonts w:ascii="Garamond" w:hAnsi="Garamond"/>
              </w:rPr>
              <w:t>Implementation Specification</w:t>
            </w:r>
          </w:p>
        </w:tc>
        <w:tc>
          <w:tcPr>
            <w:tcW w:w="3339" w:type="dxa"/>
            <w:tcBorders>
              <w:top w:val="single" w:sz="4" w:space="0" w:color="auto"/>
              <w:left w:val="single" w:sz="4" w:space="0" w:color="auto"/>
              <w:bottom w:val="single" w:sz="4" w:space="0" w:color="auto"/>
              <w:right w:val="single" w:sz="4" w:space="0" w:color="auto"/>
            </w:tcBorders>
            <w:hideMark/>
          </w:tcPr>
          <w:p w14:paraId="46263083" w14:textId="77777777" w:rsidR="00983D40" w:rsidRDefault="00060DC6">
            <w:pPr>
              <w:rPr>
                <w:rFonts w:ascii="Garamond" w:eastAsia="Times New Roman" w:hAnsi="Garamond"/>
              </w:rPr>
            </w:pPr>
            <w:hyperlink r:id="rId96" w:history="1">
              <w:r w:rsidR="00983D40">
                <w:rPr>
                  <w:rStyle w:val="Hyperlink"/>
                  <w:rFonts w:ascii="Garamond" w:hAnsi="Garamond"/>
                  <w:color w:val="FF0000"/>
                  <w:szCs w:val="16"/>
                </w:rPr>
                <w:t>HL7 Fast Healthcare Interoperability Resources (FHIR) Clinical Reasoning STU 3</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421FF0AD" w14:textId="77777777" w:rsidR="00983D40" w:rsidRDefault="00983D40">
            <w:pPr>
              <w:rPr>
                <w:rFonts w:ascii="Garamond" w:eastAsia="Times New Roman" w:hAnsi="Garamond"/>
              </w:rPr>
            </w:pPr>
            <w:r>
              <w:rPr>
                <w:rFonts w:ascii="Garamond" w:hAnsi="Garamond"/>
              </w:rPr>
              <w:t>Final</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E60E394" w14:textId="77777777" w:rsidR="00983D40" w:rsidRDefault="00983D40">
            <w:pPr>
              <w:rPr>
                <w:rFonts w:ascii="Garamond" w:eastAsia="Times New Roman" w:hAnsi="Garamond"/>
              </w:rPr>
            </w:pPr>
            <w:r>
              <w:rPr>
                <w:rFonts w:ascii="Garamond" w:hAnsi="Garamond"/>
              </w:rPr>
              <w:t>Production</w:t>
            </w:r>
          </w:p>
        </w:tc>
        <w:tc>
          <w:tcPr>
            <w:tcW w:w="864" w:type="dxa"/>
            <w:tcBorders>
              <w:top w:val="single" w:sz="4" w:space="0" w:color="auto"/>
              <w:left w:val="single" w:sz="4" w:space="0" w:color="auto"/>
              <w:bottom w:val="single" w:sz="4" w:space="0" w:color="auto"/>
              <w:right w:val="single" w:sz="4" w:space="0" w:color="auto"/>
            </w:tcBorders>
            <w:vAlign w:val="center"/>
            <w:hideMark/>
          </w:tcPr>
          <w:p w14:paraId="46079096" w14:textId="442BB1B0" w:rsidR="00983D40" w:rsidRDefault="00983D40">
            <w:pPr>
              <w:rPr>
                <w:rFonts w:ascii="Garamond" w:hAnsi="Garamond"/>
                <w:szCs w:val="16"/>
              </w:rPr>
            </w:pPr>
            <w:r>
              <w:rPr>
                <w:rFonts w:ascii="Garamond" w:hAnsi="Garamond"/>
                <w:noProof/>
                <w:sz w:val="24"/>
              </w:rPr>
              <w:drawing>
                <wp:inline distT="0" distB="0" distL="0" distR="0" wp14:anchorId="182078B7" wp14:editId="40E8F5D5">
                  <wp:extent cx="3905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0525" cy="133350"/>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2B42B2F2"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D7A955"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487FD4B" w14:textId="77777777" w:rsidR="00983D40" w:rsidRDefault="00983D40">
            <w:pPr>
              <w:rPr>
                <w:rFonts w:ascii="Garamond" w:eastAsia="Times New Roman" w:hAnsi="Garamond"/>
              </w:rPr>
            </w:pPr>
            <w:r>
              <w:rPr>
                <w:rFonts w:ascii="Garamond" w:hAnsi="Garamond"/>
              </w:rPr>
              <w:t>Yes</w:t>
            </w:r>
          </w:p>
        </w:tc>
      </w:tr>
      <w:tr w:rsidR="00983D40" w14:paraId="3F364E89"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7EB80B" w14:textId="77777777" w:rsidR="00983D40" w:rsidRDefault="00983D40">
            <w:pPr>
              <w:rPr>
                <w:rFonts w:ascii="Garamond" w:hAnsi="Garamond"/>
              </w:rPr>
            </w:pPr>
            <w:r>
              <w:rPr>
                <w:rFonts w:ascii="Garamond" w:hAnsi="Garamond"/>
              </w:rPr>
              <w:t>Emerging Implementation Specifications</w:t>
            </w:r>
          </w:p>
        </w:tc>
        <w:tc>
          <w:tcPr>
            <w:tcW w:w="3339" w:type="dxa"/>
            <w:tcBorders>
              <w:top w:val="single" w:sz="4" w:space="0" w:color="auto"/>
              <w:left w:val="single" w:sz="4" w:space="0" w:color="auto"/>
              <w:bottom w:val="single" w:sz="4" w:space="0" w:color="auto"/>
              <w:right w:val="single" w:sz="4" w:space="0" w:color="auto"/>
            </w:tcBorders>
            <w:hideMark/>
          </w:tcPr>
          <w:p w14:paraId="47677A74" w14:textId="77777777" w:rsidR="00983D40" w:rsidRDefault="00983D40">
            <w:pPr>
              <w:rPr>
                <w:rFonts w:ascii="Garamond" w:eastAsia="Times New Roman" w:hAnsi="Garamond" w:cs="Tahoma"/>
                <w:color w:val="C0504D" w:themeColor="accent2"/>
              </w:rPr>
            </w:pPr>
            <w:r>
              <w:rPr>
                <w:rFonts w:ascii="Garamond" w:hAnsi="Garamond"/>
              </w:rPr>
              <w:t>[</w:t>
            </w:r>
            <w:r>
              <w:rPr>
                <w:rFonts w:ascii="Garamond" w:hAnsi="Garamond"/>
                <w:highlight w:val="yellow"/>
              </w:rPr>
              <w:t>Delete</w:t>
            </w:r>
            <w:r>
              <w:rPr>
                <w:rFonts w:ascii="Garamond" w:hAnsi="Garamond"/>
              </w:rPr>
              <w:t xml:space="preserve"> HL7 V3 Implementation Guide CQL-Based HQMF Release 2 DSTU 32 – US Realm]</w:t>
            </w:r>
          </w:p>
        </w:tc>
        <w:tc>
          <w:tcPr>
            <w:tcW w:w="1350" w:type="dxa"/>
            <w:tcBorders>
              <w:top w:val="single" w:sz="4" w:space="0" w:color="auto"/>
              <w:left w:val="single" w:sz="4" w:space="0" w:color="auto"/>
              <w:bottom w:val="single" w:sz="4" w:space="0" w:color="auto"/>
              <w:right w:val="single" w:sz="4" w:space="0" w:color="auto"/>
            </w:tcBorders>
          </w:tcPr>
          <w:p w14:paraId="67D182BD" w14:textId="77777777" w:rsidR="00983D40" w:rsidRDefault="00983D40">
            <w:pPr>
              <w:rPr>
                <w:rFonts w:ascii="Garamond" w:eastAsia="Times New Roman" w:hAnsi="Garamond" w:cs="Tahoma"/>
              </w:rPr>
            </w:pPr>
          </w:p>
        </w:tc>
        <w:tc>
          <w:tcPr>
            <w:tcW w:w="1305" w:type="dxa"/>
            <w:tcBorders>
              <w:top w:val="single" w:sz="4" w:space="0" w:color="auto"/>
              <w:left w:val="single" w:sz="4" w:space="0" w:color="auto"/>
              <w:bottom w:val="single" w:sz="4" w:space="0" w:color="auto"/>
              <w:right w:val="single" w:sz="4" w:space="0" w:color="auto"/>
            </w:tcBorders>
          </w:tcPr>
          <w:p w14:paraId="6B917B41" w14:textId="77777777" w:rsidR="00983D40" w:rsidRDefault="00983D40">
            <w:pPr>
              <w:rPr>
                <w:rFonts w:ascii="Garamond" w:eastAsia="Times New Roman" w:hAnsi="Garamond" w:cs="Tahoma"/>
              </w:rPr>
            </w:pPr>
          </w:p>
        </w:tc>
        <w:tc>
          <w:tcPr>
            <w:tcW w:w="864" w:type="dxa"/>
            <w:tcBorders>
              <w:top w:val="single" w:sz="4" w:space="0" w:color="auto"/>
              <w:left w:val="single" w:sz="4" w:space="0" w:color="auto"/>
              <w:bottom w:val="single" w:sz="4" w:space="0" w:color="auto"/>
              <w:right w:val="single" w:sz="4" w:space="0" w:color="auto"/>
            </w:tcBorders>
          </w:tcPr>
          <w:p w14:paraId="47324A59" w14:textId="77777777" w:rsidR="00983D40" w:rsidRDefault="00983D40">
            <w:pPr>
              <w:rPr>
                <w:rFonts w:ascii="Garamond" w:eastAsia="Times New Roman" w:hAnsi="Garamond" w:cs="Tahoma"/>
              </w:rPr>
            </w:pPr>
          </w:p>
        </w:tc>
        <w:tc>
          <w:tcPr>
            <w:tcW w:w="900" w:type="dxa"/>
            <w:tcBorders>
              <w:top w:val="single" w:sz="4" w:space="0" w:color="auto"/>
              <w:left w:val="single" w:sz="4" w:space="0" w:color="auto"/>
              <w:bottom w:val="single" w:sz="4" w:space="0" w:color="auto"/>
              <w:right w:val="single" w:sz="4" w:space="0" w:color="auto"/>
            </w:tcBorders>
          </w:tcPr>
          <w:p w14:paraId="6F5B1B29" w14:textId="77777777" w:rsidR="00983D40" w:rsidRDefault="00983D40">
            <w:pPr>
              <w:rPr>
                <w:rFonts w:ascii="Garamond" w:eastAsia="Times New Roman" w:hAnsi="Garamond" w:cs="Tahoma"/>
              </w:rPr>
            </w:pPr>
          </w:p>
        </w:tc>
        <w:tc>
          <w:tcPr>
            <w:tcW w:w="540" w:type="dxa"/>
            <w:tcBorders>
              <w:top w:val="single" w:sz="4" w:space="0" w:color="auto"/>
              <w:left w:val="single" w:sz="4" w:space="0" w:color="auto"/>
              <w:bottom w:val="single" w:sz="4" w:space="0" w:color="auto"/>
              <w:right w:val="single" w:sz="4" w:space="0" w:color="auto"/>
            </w:tcBorders>
          </w:tcPr>
          <w:p w14:paraId="152DE424" w14:textId="77777777" w:rsidR="00983D40" w:rsidRDefault="00983D40">
            <w:pPr>
              <w:rPr>
                <w:rFonts w:ascii="Garamond" w:eastAsia="Times New Roman" w:hAnsi="Garamond" w:cs="Tahoma"/>
              </w:rPr>
            </w:pPr>
          </w:p>
        </w:tc>
        <w:tc>
          <w:tcPr>
            <w:tcW w:w="990" w:type="dxa"/>
            <w:tcBorders>
              <w:top w:val="single" w:sz="4" w:space="0" w:color="auto"/>
              <w:left w:val="single" w:sz="4" w:space="0" w:color="auto"/>
              <w:bottom w:val="single" w:sz="4" w:space="0" w:color="auto"/>
              <w:right w:val="single" w:sz="4" w:space="0" w:color="auto"/>
            </w:tcBorders>
          </w:tcPr>
          <w:p w14:paraId="1C95F074" w14:textId="77777777" w:rsidR="00983D40" w:rsidRDefault="00983D40">
            <w:pPr>
              <w:rPr>
                <w:rFonts w:ascii="Garamond" w:eastAsia="Times New Roman" w:hAnsi="Garamond" w:cs="Tahoma"/>
              </w:rPr>
            </w:pPr>
          </w:p>
        </w:tc>
      </w:tr>
      <w:tr w:rsidR="00983D40" w14:paraId="55B67F9A"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6FA0AF" w14:textId="77777777" w:rsidR="00983D40" w:rsidRDefault="00983D40">
            <w:pPr>
              <w:rPr>
                <w:rFonts w:ascii="Garamond" w:hAnsi="Garamond"/>
              </w:rPr>
            </w:pPr>
            <w:r>
              <w:rPr>
                <w:rFonts w:ascii="Garamond" w:hAnsi="Garamond"/>
              </w:rPr>
              <w:t>Emerging Implementation Specifications</w:t>
            </w:r>
          </w:p>
        </w:tc>
        <w:tc>
          <w:tcPr>
            <w:tcW w:w="3339" w:type="dxa"/>
            <w:tcBorders>
              <w:top w:val="single" w:sz="4" w:space="0" w:color="auto"/>
              <w:left w:val="single" w:sz="4" w:space="0" w:color="auto"/>
              <w:bottom w:val="single" w:sz="4" w:space="0" w:color="auto"/>
              <w:right w:val="single" w:sz="4" w:space="0" w:color="auto"/>
            </w:tcBorders>
            <w:vAlign w:val="center"/>
            <w:hideMark/>
          </w:tcPr>
          <w:p w14:paraId="527414EB" w14:textId="77777777" w:rsidR="00983D40" w:rsidRDefault="00983D40">
            <w:pPr>
              <w:rPr>
                <w:rFonts w:ascii="Garamond" w:eastAsia="Times New Roman" w:hAnsi="Garamond" w:cs="Tahoma"/>
                <w:color w:val="C0504D" w:themeColor="accent2"/>
              </w:rPr>
            </w:pPr>
            <w:r>
              <w:rPr>
                <w:rFonts w:ascii="Garamond" w:hAnsi="Garamond"/>
              </w:rPr>
              <w:t>[</w:t>
            </w:r>
            <w:r>
              <w:rPr>
                <w:rFonts w:ascii="Garamond" w:hAnsi="Garamond"/>
                <w:highlight w:val="yellow"/>
              </w:rPr>
              <w:t>Delete</w:t>
            </w:r>
            <w:r>
              <w:rPr>
                <w:rFonts w:ascii="Garamond" w:hAnsi="Garamond"/>
              </w:rPr>
              <w:t xml:space="preserve"> HL7 FHIR Implementation Guide: Clinical Quality Framework (CQF on FHIR)] </w:t>
            </w:r>
          </w:p>
        </w:tc>
        <w:tc>
          <w:tcPr>
            <w:tcW w:w="1350" w:type="dxa"/>
            <w:tcBorders>
              <w:top w:val="single" w:sz="4" w:space="0" w:color="auto"/>
              <w:left w:val="single" w:sz="4" w:space="0" w:color="auto"/>
              <w:bottom w:val="single" w:sz="4" w:space="0" w:color="auto"/>
              <w:right w:val="single" w:sz="4" w:space="0" w:color="auto"/>
            </w:tcBorders>
            <w:vAlign w:val="center"/>
          </w:tcPr>
          <w:p w14:paraId="4A534FD1" w14:textId="77777777" w:rsidR="00983D40" w:rsidRDefault="00983D40">
            <w:pPr>
              <w:rPr>
                <w:rFonts w:ascii="Garamond" w:eastAsia="Times New Roman" w:hAnsi="Garamond" w:cs="Tahoma"/>
              </w:rPr>
            </w:pPr>
          </w:p>
        </w:tc>
        <w:tc>
          <w:tcPr>
            <w:tcW w:w="1305" w:type="dxa"/>
            <w:tcBorders>
              <w:top w:val="single" w:sz="4" w:space="0" w:color="auto"/>
              <w:left w:val="single" w:sz="4" w:space="0" w:color="auto"/>
              <w:bottom w:val="single" w:sz="4" w:space="0" w:color="auto"/>
              <w:right w:val="single" w:sz="4" w:space="0" w:color="auto"/>
            </w:tcBorders>
            <w:vAlign w:val="center"/>
          </w:tcPr>
          <w:p w14:paraId="7929D399" w14:textId="77777777" w:rsidR="00983D40" w:rsidRDefault="00983D40">
            <w:pPr>
              <w:rPr>
                <w:rFonts w:ascii="Garamond" w:eastAsia="Times New Roman" w:hAnsi="Garamond" w:cs="Tahoma"/>
              </w:rPr>
            </w:pPr>
          </w:p>
        </w:tc>
        <w:tc>
          <w:tcPr>
            <w:tcW w:w="864" w:type="dxa"/>
            <w:tcBorders>
              <w:top w:val="single" w:sz="4" w:space="0" w:color="auto"/>
              <w:left w:val="single" w:sz="4" w:space="0" w:color="auto"/>
              <w:bottom w:val="single" w:sz="4" w:space="0" w:color="auto"/>
              <w:right w:val="single" w:sz="4" w:space="0" w:color="auto"/>
            </w:tcBorders>
            <w:vAlign w:val="center"/>
          </w:tcPr>
          <w:p w14:paraId="54A78A25" w14:textId="77777777" w:rsidR="00983D40" w:rsidRDefault="00983D40">
            <w:pPr>
              <w:rPr>
                <w:rFonts w:ascii="Garamond" w:eastAsia="Times New Roman" w:hAnsi="Garamond" w:cs="Tahoma"/>
              </w:rPr>
            </w:pPr>
          </w:p>
        </w:tc>
        <w:tc>
          <w:tcPr>
            <w:tcW w:w="900" w:type="dxa"/>
            <w:tcBorders>
              <w:top w:val="single" w:sz="4" w:space="0" w:color="auto"/>
              <w:left w:val="single" w:sz="4" w:space="0" w:color="auto"/>
              <w:bottom w:val="single" w:sz="4" w:space="0" w:color="auto"/>
              <w:right w:val="single" w:sz="4" w:space="0" w:color="auto"/>
            </w:tcBorders>
            <w:vAlign w:val="center"/>
          </w:tcPr>
          <w:p w14:paraId="3A6B8722" w14:textId="77777777" w:rsidR="00983D40" w:rsidRDefault="00983D40">
            <w:pPr>
              <w:rPr>
                <w:rFonts w:ascii="Garamond" w:eastAsia="Times New Roman" w:hAnsi="Garamond" w:cs="Tahoma"/>
              </w:rPr>
            </w:pPr>
          </w:p>
        </w:tc>
        <w:tc>
          <w:tcPr>
            <w:tcW w:w="540" w:type="dxa"/>
            <w:tcBorders>
              <w:top w:val="single" w:sz="4" w:space="0" w:color="auto"/>
              <w:left w:val="single" w:sz="4" w:space="0" w:color="auto"/>
              <w:bottom w:val="single" w:sz="4" w:space="0" w:color="auto"/>
              <w:right w:val="single" w:sz="4" w:space="0" w:color="auto"/>
            </w:tcBorders>
            <w:vAlign w:val="center"/>
          </w:tcPr>
          <w:p w14:paraId="4A2BE716" w14:textId="77777777" w:rsidR="00983D40" w:rsidRDefault="00983D40">
            <w:pPr>
              <w:rPr>
                <w:rFonts w:ascii="Garamond" w:eastAsia="Times New Roman" w:hAnsi="Garamond" w:cs="Tahoma"/>
              </w:rPr>
            </w:pPr>
          </w:p>
        </w:tc>
        <w:tc>
          <w:tcPr>
            <w:tcW w:w="990" w:type="dxa"/>
            <w:tcBorders>
              <w:top w:val="single" w:sz="4" w:space="0" w:color="auto"/>
              <w:left w:val="single" w:sz="4" w:space="0" w:color="auto"/>
              <w:bottom w:val="single" w:sz="4" w:space="0" w:color="auto"/>
              <w:right w:val="single" w:sz="4" w:space="0" w:color="auto"/>
            </w:tcBorders>
            <w:vAlign w:val="center"/>
          </w:tcPr>
          <w:p w14:paraId="114D18A0" w14:textId="77777777" w:rsidR="00983D40" w:rsidRDefault="00983D40">
            <w:pPr>
              <w:rPr>
                <w:rFonts w:ascii="Garamond" w:eastAsia="Times New Roman" w:hAnsi="Garamond" w:cs="Tahoma"/>
              </w:rPr>
            </w:pPr>
          </w:p>
        </w:tc>
      </w:tr>
      <w:tr w:rsidR="00983D40" w14:paraId="345C0C5C"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4A09BD" w14:textId="77777777" w:rsidR="00983D40" w:rsidRDefault="00983D40">
            <w:pPr>
              <w:rPr>
                <w:rFonts w:ascii="Garamond" w:hAnsi="Garamond"/>
              </w:rPr>
            </w:pPr>
            <w:r>
              <w:rPr>
                <w:rFonts w:ascii="Garamond" w:hAnsi="Garamond"/>
              </w:rPr>
              <w:t>Emerging Implementation Specifications</w:t>
            </w:r>
          </w:p>
        </w:tc>
        <w:tc>
          <w:tcPr>
            <w:tcW w:w="3339" w:type="dxa"/>
            <w:tcBorders>
              <w:top w:val="single" w:sz="4" w:space="0" w:color="auto"/>
              <w:left w:val="single" w:sz="4" w:space="0" w:color="auto"/>
              <w:bottom w:val="single" w:sz="4" w:space="0" w:color="auto"/>
              <w:right w:val="single" w:sz="4" w:space="0" w:color="auto"/>
            </w:tcBorders>
            <w:vAlign w:val="center"/>
            <w:hideMark/>
          </w:tcPr>
          <w:p w14:paraId="14648CDA" w14:textId="77777777" w:rsidR="00983D40" w:rsidRDefault="00060DC6">
            <w:pPr>
              <w:rPr>
                <w:rFonts w:ascii="Garamond" w:eastAsia="Times New Roman" w:hAnsi="Garamond"/>
                <w:color w:val="C0504D" w:themeColor="accent2"/>
              </w:rPr>
            </w:pPr>
            <w:hyperlink r:id="rId97" w:history="1">
              <w:r w:rsidR="00983D40">
                <w:rPr>
                  <w:rStyle w:val="Hyperlink"/>
                  <w:rFonts w:ascii="Garamond" w:hAnsi="Garamond"/>
                  <w:i/>
                  <w:color w:val="FF0000"/>
                  <w:szCs w:val="16"/>
                </w:rPr>
                <w:t>HL7 Fast Healthcare Interoperability Resources (FHIR) Clinical Reasoning STU 4</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707C3DF7" w14:textId="77777777" w:rsidR="00983D40" w:rsidRDefault="00983D40">
            <w:pPr>
              <w:rPr>
                <w:rFonts w:ascii="Garamond" w:eastAsia="Times New Roman" w:hAnsi="Garamond"/>
              </w:rPr>
            </w:pPr>
            <w:r>
              <w:rPr>
                <w:rFonts w:ascii="Garamond" w:hAnsi="Garamond"/>
              </w:rPr>
              <w:t>Balloted Draft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9622477" w14:textId="77777777" w:rsidR="00983D40" w:rsidRDefault="00983D40">
            <w:pPr>
              <w:rPr>
                <w:rFonts w:ascii="Garamond" w:eastAsia="Times New Roman" w:hAnsi="Garamond"/>
              </w:rPr>
            </w:pPr>
            <w:r>
              <w:rPr>
                <w:rFonts w:ascii="Garamond" w:hAnsi="Garamond"/>
              </w:rPr>
              <w:t>Pilot</w:t>
            </w:r>
          </w:p>
        </w:tc>
        <w:tc>
          <w:tcPr>
            <w:tcW w:w="864" w:type="dxa"/>
            <w:tcBorders>
              <w:top w:val="single" w:sz="4" w:space="0" w:color="auto"/>
              <w:left w:val="single" w:sz="4" w:space="0" w:color="auto"/>
              <w:bottom w:val="single" w:sz="4" w:space="0" w:color="auto"/>
              <w:right w:val="single" w:sz="4" w:space="0" w:color="auto"/>
            </w:tcBorders>
            <w:vAlign w:val="center"/>
            <w:hideMark/>
          </w:tcPr>
          <w:p w14:paraId="751DCD42" w14:textId="240EABE5" w:rsidR="00983D40" w:rsidRDefault="00983D40">
            <w:pPr>
              <w:rPr>
                <w:rFonts w:ascii="Garamond" w:eastAsia="Times New Roman" w:hAnsi="Garamond"/>
                <w:szCs w:val="16"/>
              </w:rPr>
            </w:pPr>
            <w:r>
              <w:rPr>
                <w:rFonts w:ascii="Garamond" w:hAnsi="Garamond"/>
                <w:noProof/>
                <w:sz w:val="24"/>
              </w:rPr>
              <w:drawing>
                <wp:inline distT="0" distB="0" distL="0" distR="0" wp14:anchorId="30C3B39D" wp14:editId="79BEB40F">
                  <wp:extent cx="3714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1475" cy="123825"/>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135849A0"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3D0D414A"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408E7645" w14:textId="77777777" w:rsidR="00983D40" w:rsidRDefault="00983D40">
            <w:pPr>
              <w:rPr>
                <w:rFonts w:ascii="Garamond" w:eastAsia="Times New Roman" w:hAnsi="Garamond"/>
              </w:rPr>
            </w:pPr>
            <w:r>
              <w:rPr>
                <w:rFonts w:ascii="Garamond" w:hAnsi="Garamond"/>
              </w:rPr>
              <w:t>Yes</w:t>
            </w:r>
          </w:p>
        </w:tc>
      </w:tr>
      <w:tr w:rsidR="00983D40" w14:paraId="20E405AE" w14:textId="77777777" w:rsidTr="00983D40">
        <w:tc>
          <w:tcPr>
            <w:tcW w:w="19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52F05A" w14:textId="77777777" w:rsidR="00983D40" w:rsidRDefault="00983D40">
            <w:pPr>
              <w:rPr>
                <w:rFonts w:ascii="Garamond" w:hAnsi="Garamond"/>
              </w:rPr>
            </w:pPr>
            <w:r>
              <w:rPr>
                <w:rFonts w:ascii="Garamond" w:hAnsi="Garamond"/>
              </w:rPr>
              <w:t>Emerging Implementation Specifications</w:t>
            </w:r>
          </w:p>
        </w:tc>
        <w:tc>
          <w:tcPr>
            <w:tcW w:w="3339" w:type="dxa"/>
            <w:tcBorders>
              <w:top w:val="single" w:sz="4" w:space="0" w:color="auto"/>
              <w:left w:val="single" w:sz="4" w:space="0" w:color="auto"/>
              <w:bottom w:val="single" w:sz="4" w:space="0" w:color="auto"/>
              <w:right w:val="single" w:sz="4" w:space="0" w:color="auto"/>
            </w:tcBorders>
            <w:vAlign w:val="center"/>
            <w:hideMark/>
          </w:tcPr>
          <w:p w14:paraId="6ADB78BF" w14:textId="77777777" w:rsidR="00983D40" w:rsidRDefault="00060DC6">
            <w:pPr>
              <w:rPr>
                <w:rFonts w:ascii="Garamond" w:eastAsia="Times New Roman" w:hAnsi="Garamond" w:cs="Tahoma"/>
                <w:color w:val="C0504D" w:themeColor="accent2"/>
              </w:rPr>
            </w:pPr>
            <w:hyperlink r:id="rId98" w:history="1">
              <w:r w:rsidR="00983D40">
                <w:rPr>
                  <w:rStyle w:val="Hyperlink"/>
                  <w:rFonts w:ascii="Garamond" w:hAnsi="Garamond"/>
                  <w:i/>
                  <w:color w:val="FF0000"/>
                  <w:szCs w:val="16"/>
                </w:rPr>
                <w:t>Data Exchange for Quality Measure (DaVinci)</w:t>
              </w:r>
            </w:hyperlink>
          </w:p>
        </w:tc>
        <w:tc>
          <w:tcPr>
            <w:tcW w:w="1350" w:type="dxa"/>
            <w:tcBorders>
              <w:top w:val="single" w:sz="4" w:space="0" w:color="auto"/>
              <w:left w:val="single" w:sz="4" w:space="0" w:color="auto"/>
              <w:bottom w:val="single" w:sz="4" w:space="0" w:color="auto"/>
              <w:right w:val="single" w:sz="4" w:space="0" w:color="auto"/>
            </w:tcBorders>
            <w:vAlign w:val="center"/>
            <w:hideMark/>
          </w:tcPr>
          <w:p w14:paraId="00B41F3E" w14:textId="77777777" w:rsidR="00983D40" w:rsidRDefault="00983D40">
            <w:pPr>
              <w:rPr>
                <w:rFonts w:ascii="Garamond" w:eastAsia="Times New Roman" w:hAnsi="Garamond"/>
              </w:rPr>
            </w:pPr>
            <w:r>
              <w:rPr>
                <w:rFonts w:ascii="Garamond" w:hAnsi="Garamond"/>
              </w:rPr>
              <w:t>Balloted Draft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91F37B6" w14:textId="77777777" w:rsidR="00983D40" w:rsidRDefault="00983D40">
            <w:pPr>
              <w:rPr>
                <w:rFonts w:ascii="Garamond" w:eastAsia="Times New Roman" w:hAnsi="Garamond"/>
              </w:rPr>
            </w:pPr>
            <w:r>
              <w:rPr>
                <w:rFonts w:ascii="Garamond" w:hAnsi="Garamond"/>
              </w:rPr>
              <w:t>Pilot</w:t>
            </w:r>
          </w:p>
        </w:tc>
        <w:tc>
          <w:tcPr>
            <w:tcW w:w="864" w:type="dxa"/>
            <w:tcBorders>
              <w:top w:val="single" w:sz="4" w:space="0" w:color="auto"/>
              <w:left w:val="single" w:sz="4" w:space="0" w:color="auto"/>
              <w:bottom w:val="single" w:sz="4" w:space="0" w:color="auto"/>
              <w:right w:val="single" w:sz="4" w:space="0" w:color="auto"/>
            </w:tcBorders>
            <w:vAlign w:val="center"/>
            <w:hideMark/>
          </w:tcPr>
          <w:p w14:paraId="5DA8FEB5" w14:textId="5C9C3D14" w:rsidR="00983D40" w:rsidRDefault="00983D40">
            <w:pPr>
              <w:rPr>
                <w:rFonts w:ascii="Garamond" w:eastAsia="Times New Roman" w:hAnsi="Garamond"/>
                <w:szCs w:val="16"/>
              </w:rPr>
            </w:pPr>
            <w:r>
              <w:rPr>
                <w:rFonts w:ascii="Garamond" w:hAnsi="Garamond"/>
                <w:noProof/>
                <w:sz w:val="24"/>
              </w:rPr>
              <w:drawing>
                <wp:inline distT="0" distB="0" distL="0" distR="0" wp14:anchorId="5ECE4B2D" wp14:editId="36224ACC">
                  <wp:extent cx="371475" cy="123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71475" cy="123825"/>
                          </a:xfrm>
                          <a:prstGeom prst="rect">
                            <a:avLst/>
                          </a:prstGeom>
                          <a:noFill/>
                          <a:ln>
                            <a:noFill/>
                          </a:ln>
                        </pic:spPr>
                      </pic:pic>
                    </a:graphicData>
                  </a:graphic>
                </wp:inline>
              </w:drawing>
            </w:r>
          </w:p>
        </w:tc>
        <w:tc>
          <w:tcPr>
            <w:tcW w:w="900" w:type="dxa"/>
            <w:tcBorders>
              <w:top w:val="single" w:sz="4" w:space="0" w:color="auto"/>
              <w:left w:val="single" w:sz="4" w:space="0" w:color="auto"/>
              <w:bottom w:val="single" w:sz="4" w:space="0" w:color="auto"/>
              <w:right w:val="single" w:sz="4" w:space="0" w:color="auto"/>
            </w:tcBorders>
            <w:vAlign w:val="center"/>
            <w:hideMark/>
          </w:tcPr>
          <w:p w14:paraId="374056EF" w14:textId="77777777" w:rsidR="00983D40" w:rsidRDefault="00983D40">
            <w:pPr>
              <w:rPr>
                <w:rFonts w:ascii="Garamond" w:eastAsia="Times New Roman" w:hAnsi="Garamond"/>
                <w:sz w:val="22"/>
                <w:szCs w:val="22"/>
              </w:rPr>
            </w:pPr>
            <w:r>
              <w:rPr>
                <w:rFonts w:ascii="Garamond" w:hAnsi="Garamond"/>
              </w:rPr>
              <w:t>No</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53E3A5" w14:textId="77777777" w:rsidR="00983D40" w:rsidRDefault="00983D40">
            <w:pPr>
              <w:rPr>
                <w:rFonts w:ascii="Garamond" w:eastAsia="Times New Roman" w:hAnsi="Garamond"/>
              </w:rPr>
            </w:pPr>
            <w:r>
              <w:rPr>
                <w:rFonts w:ascii="Garamond" w:hAnsi="Garamond"/>
              </w:rPr>
              <w:t>Free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50FC18" w14:textId="77777777" w:rsidR="00983D40" w:rsidRDefault="00983D40">
            <w:pPr>
              <w:rPr>
                <w:rFonts w:ascii="Garamond" w:eastAsia="Times New Roman" w:hAnsi="Garamond"/>
              </w:rPr>
            </w:pPr>
            <w:r>
              <w:rPr>
                <w:rFonts w:ascii="Garamond" w:hAnsi="Garamond"/>
              </w:rPr>
              <w:t>Yes</w:t>
            </w:r>
          </w:p>
        </w:tc>
      </w:tr>
      <w:tr w:rsidR="00983D40" w14:paraId="56AFAFA8" w14:textId="77777777" w:rsidTr="00983D40">
        <w:tc>
          <w:tcPr>
            <w:tcW w:w="6646" w:type="dxa"/>
            <w:gridSpan w:val="3"/>
            <w:tcBorders>
              <w:top w:val="single" w:sz="4" w:space="0" w:color="auto"/>
              <w:left w:val="single" w:sz="4" w:space="0" w:color="auto"/>
              <w:bottom w:val="single" w:sz="4" w:space="0" w:color="auto"/>
              <w:right w:val="single" w:sz="4" w:space="0" w:color="auto"/>
            </w:tcBorders>
            <w:hideMark/>
          </w:tcPr>
          <w:p w14:paraId="66BA9955" w14:textId="77777777" w:rsidR="00983D40" w:rsidRDefault="00983D40">
            <w:pPr>
              <w:rPr>
                <w:rFonts w:ascii="Garamond" w:hAnsi="Garamond"/>
              </w:rPr>
            </w:pPr>
            <w:r>
              <w:rPr>
                <w:rFonts w:ascii="Garamond" w:hAnsi="Garamond"/>
              </w:rPr>
              <w:t>Limitations, Dependencies, and Preconditions for Consideration:</w:t>
            </w:r>
          </w:p>
        </w:tc>
        <w:tc>
          <w:tcPr>
            <w:tcW w:w="4599" w:type="dxa"/>
            <w:gridSpan w:val="5"/>
            <w:tcBorders>
              <w:top w:val="single" w:sz="4" w:space="0" w:color="auto"/>
              <w:left w:val="single" w:sz="4" w:space="0" w:color="auto"/>
              <w:bottom w:val="single" w:sz="4" w:space="0" w:color="auto"/>
              <w:right w:val="single" w:sz="4" w:space="0" w:color="auto"/>
            </w:tcBorders>
            <w:hideMark/>
          </w:tcPr>
          <w:p w14:paraId="1F9949C4" w14:textId="77777777" w:rsidR="00983D40" w:rsidRDefault="00983D40">
            <w:pPr>
              <w:rPr>
                <w:rFonts w:ascii="Garamond" w:eastAsia="Times New Roman" w:hAnsi="Garamond"/>
              </w:rPr>
            </w:pPr>
            <w:r>
              <w:rPr>
                <w:rFonts w:ascii="Garamond" w:hAnsi="Garamond"/>
              </w:rPr>
              <w:t>Applicable Security Patterns for Consideration:</w:t>
            </w:r>
          </w:p>
        </w:tc>
      </w:tr>
      <w:tr w:rsidR="00983D40" w14:paraId="3233D03E" w14:textId="77777777" w:rsidTr="00983D40">
        <w:tc>
          <w:tcPr>
            <w:tcW w:w="6646" w:type="dxa"/>
            <w:gridSpan w:val="3"/>
            <w:tcBorders>
              <w:top w:val="single" w:sz="4" w:space="0" w:color="auto"/>
              <w:left w:val="single" w:sz="4" w:space="0" w:color="auto"/>
              <w:bottom w:val="single" w:sz="4" w:space="0" w:color="auto"/>
              <w:right w:val="single" w:sz="4" w:space="0" w:color="auto"/>
            </w:tcBorders>
            <w:hideMark/>
          </w:tcPr>
          <w:p w14:paraId="2CF29680" w14:textId="77777777" w:rsidR="00983D40" w:rsidRDefault="00983D40" w:rsidP="00983D40">
            <w:pPr>
              <w:numPr>
                <w:ilvl w:val="0"/>
                <w:numId w:val="53"/>
              </w:numPr>
              <w:contextualSpacing/>
              <w:rPr>
                <w:rFonts w:ascii="Garamond" w:eastAsia="Times New Roman" w:hAnsi="Garamond"/>
              </w:rPr>
            </w:pPr>
            <w:r>
              <w:rPr>
                <w:rFonts w:ascii="Garamond" w:hAnsi="Garamond"/>
              </w:rPr>
              <w:t>See CDA and QRDA projects in the Interoperability Proving Ground</w:t>
            </w:r>
          </w:p>
          <w:p w14:paraId="71847780" w14:textId="77777777" w:rsidR="00983D40" w:rsidRDefault="00983D40" w:rsidP="00983D40">
            <w:pPr>
              <w:numPr>
                <w:ilvl w:val="0"/>
                <w:numId w:val="53"/>
              </w:numPr>
              <w:contextualSpacing/>
              <w:rPr>
                <w:rFonts w:ascii="Garamond" w:eastAsia="Times New Roman" w:hAnsi="Garamond"/>
              </w:rPr>
            </w:pPr>
            <w:r>
              <w:rPr>
                <w:rFonts w:ascii="Garamond" w:hAnsi="Garamond"/>
              </w:rPr>
              <w:t xml:space="preserve">Implementation Maturity: </w:t>
            </w:r>
          </w:p>
          <w:p w14:paraId="01E962E3" w14:textId="77777777" w:rsidR="00983D40" w:rsidRDefault="00983D40" w:rsidP="00983D40">
            <w:pPr>
              <w:numPr>
                <w:ilvl w:val="1"/>
                <w:numId w:val="53"/>
              </w:numPr>
              <w:contextualSpacing/>
              <w:rPr>
                <w:rFonts w:ascii="Garamond" w:eastAsia="Times New Roman" w:hAnsi="Garamond"/>
              </w:rPr>
            </w:pPr>
            <w:r>
              <w:rPr>
                <w:rFonts w:ascii="Garamond" w:hAnsi="Garamond"/>
              </w:rPr>
              <w:t>QDM-Based HQMF: all measures published and reported in 2018 still use this version</w:t>
            </w:r>
          </w:p>
          <w:p w14:paraId="71835BD4" w14:textId="77777777" w:rsidR="00983D40" w:rsidRDefault="00983D40" w:rsidP="00983D40">
            <w:pPr>
              <w:numPr>
                <w:ilvl w:val="1"/>
                <w:numId w:val="53"/>
              </w:numPr>
              <w:contextualSpacing/>
              <w:rPr>
                <w:rFonts w:ascii="Garamond" w:eastAsia="Times New Roman" w:hAnsi="Garamond"/>
              </w:rPr>
            </w:pPr>
            <w:r>
              <w:rPr>
                <w:rFonts w:ascii="Garamond" w:hAnsi="Garamond"/>
              </w:rPr>
              <w:t>As of January 1, 2019, all measures published and reported will be done using the CQL-based HQMF</w:t>
            </w:r>
          </w:p>
          <w:p w14:paraId="5766CB27" w14:textId="77777777" w:rsidR="00983D40" w:rsidRDefault="00983D40" w:rsidP="00983D40">
            <w:pPr>
              <w:numPr>
                <w:ilvl w:val="0"/>
                <w:numId w:val="53"/>
              </w:numPr>
              <w:contextualSpacing/>
              <w:rPr>
                <w:rFonts w:eastAsia="Times New Roman"/>
                <w:b/>
                <w:sz w:val="24"/>
              </w:rPr>
            </w:pPr>
            <w:r>
              <w:rPr>
                <w:rFonts w:ascii="Garamond" w:hAnsi="Garamond"/>
              </w:rPr>
              <w:t>HQMF includes templates based on V3; QRDA is based on C-CDA; Clinical Reasoning is based on FHIR</w:t>
            </w:r>
          </w:p>
        </w:tc>
        <w:tc>
          <w:tcPr>
            <w:tcW w:w="4599" w:type="dxa"/>
            <w:gridSpan w:val="5"/>
            <w:tcBorders>
              <w:top w:val="single" w:sz="4" w:space="0" w:color="auto"/>
              <w:left w:val="single" w:sz="4" w:space="0" w:color="auto"/>
              <w:bottom w:val="single" w:sz="4" w:space="0" w:color="auto"/>
              <w:right w:val="single" w:sz="4" w:space="0" w:color="auto"/>
            </w:tcBorders>
          </w:tcPr>
          <w:p w14:paraId="1D8C80BF" w14:textId="77777777" w:rsidR="00983D40" w:rsidRDefault="00983D40">
            <w:pPr>
              <w:rPr>
                <w:rFonts w:ascii="Garamond" w:hAnsi="Garamond"/>
                <w:sz w:val="22"/>
              </w:rPr>
            </w:pPr>
          </w:p>
        </w:tc>
      </w:tr>
    </w:tbl>
    <w:p w14:paraId="08C89E7D" w14:textId="77777777" w:rsidR="00983D40" w:rsidRDefault="00983D40" w:rsidP="00983D40">
      <w:pPr>
        <w:rPr>
          <w:rFonts w:asciiTheme="minorHAnsi" w:hAnsiTheme="minorHAnsi" w:cstheme="minorBidi"/>
          <w:sz w:val="22"/>
          <w:szCs w:val="22"/>
        </w:rPr>
      </w:pPr>
    </w:p>
    <w:p w14:paraId="71CDD90C" w14:textId="77777777" w:rsidR="00BE3988" w:rsidRPr="00605E93" w:rsidRDefault="00BE3988" w:rsidP="00CE7736">
      <w:pPr>
        <w:rPr>
          <w:rFonts w:ascii="Garamond" w:hAnsi="Garamond"/>
          <w:sz w:val="22"/>
          <w:szCs w:val="22"/>
        </w:rPr>
      </w:pPr>
    </w:p>
    <w:sectPr w:rsidR="00BE3988" w:rsidRPr="00605E93" w:rsidSect="0079507B">
      <w:pgSz w:w="15840" w:h="12240" w:orient="landscape"/>
      <w:pgMar w:top="720" w:right="720" w:bottom="720" w:left="72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7A81D" w14:textId="77777777" w:rsidR="00060DC6" w:rsidRDefault="00060DC6" w:rsidP="00CE7736">
      <w:r>
        <w:separator/>
      </w:r>
    </w:p>
    <w:p w14:paraId="10B93A9A" w14:textId="77777777" w:rsidR="00060DC6" w:rsidRDefault="00060DC6" w:rsidP="00CE7736"/>
    <w:p w14:paraId="2D09E629" w14:textId="77777777" w:rsidR="00060DC6" w:rsidRDefault="00060DC6" w:rsidP="00CE7736"/>
    <w:p w14:paraId="6FCF7FEB" w14:textId="77777777" w:rsidR="00060DC6" w:rsidRDefault="00060DC6" w:rsidP="00CE7736"/>
    <w:p w14:paraId="066B5016" w14:textId="77777777" w:rsidR="00060DC6" w:rsidRDefault="00060DC6" w:rsidP="00CE7736"/>
    <w:p w14:paraId="5DEC1D41" w14:textId="77777777" w:rsidR="00060DC6" w:rsidRDefault="00060DC6" w:rsidP="00CE7736"/>
    <w:p w14:paraId="462B2878" w14:textId="77777777" w:rsidR="00060DC6" w:rsidRDefault="00060DC6" w:rsidP="00CE7736"/>
    <w:p w14:paraId="00BC65FB" w14:textId="77777777" w:rsidR="00060DC6" w:rsidRDefault="00060DC6" w:rsidP="00CE7736"/>
    <w:p w14:paraId="56A0EE40" w14:textId="77777777" w:rsidR="00060DC6" w:rsidRDefault="00060DC6" w:rsidP="00CE7736"/>
    <w:p w14:paraId="76E1038F" w14:textId="77777777" w:rsidR="00060DC6" w:rsidRDefault="00060DC6" w:rsidP="00CE7736"/>
    <w:p w14:paraId="31528959" w14:textId="77777777" w:rsidR="00060DC6" w:rsidRDefault="00060DC6" w:rsidP="00CE7736"/>
    <w:p w14:paraId="466BF3AC" w14:textId="77777777" w:rsidR="00060DC6" w:rsidRDefault="00060DC6" w:rsidP="00CE7736"/>
    <w:p w14:paraId="366FED3E" w14:textId="77777777" w:rsidR="00060DC6" w:rsidRDefault="00060DC6" w:rsidP="00CE7736"/>
    <w:p w14:paraId="7EED429B" w14:textId="77777777" w:rsidR="00060DC6" w:rsidRDefault="00060DC6" w:rsidP="00CE7736"/>
    <w:p w14:paraId="6F212167" w14:textId="77777777" w:rsidR="00060DC6" w:rsidRDefault="00060DC6" w:rsidP="00CE7736"/>
    <w:p w14:paraId="650B583D" w14:textId="77777777" w:rsidR="00060DC6" w:rsidRDefault="00060DC6" w:rsidP="00CE7736"/>
    <w:p w14:paraId="7F4504AE" w14:textId="77777777" w:rsidR="00060DC6" w:rsidRDefault="00060DC6" w:rsidP="00605E93"/>
    <w:p w14:paraId="15D19654" w14:textId="77777777" w:rsidR="00060DC6" w:rsidRDefault="00060DC6"/>
    <w:p w14:paraId="2480C598" w14:textId="77777777" w:rsidR="00060DC6" w:rsidRDefault="00060DC6" w:rsidP="001F0108"/>
    <w:p w14:paraId="7B293115" w14:textId="77777777" w:rsidR="00060DC6" w:rsidRDefault="00060DC6" w:rsidP="003764AC"/>
    <w:p w14:paraId="334CAC42" w14:textId="77777777" w:rsidR="00060DC6" w:rsidRDefault="00060DC6"/>
    <w:p w14:paraId="6D0957BD" w14:textId="77777777" w:rsidR="00060DC6" w:rsidRDefault="00060DC6" w:rsidP="00AD1106"/>
    <w:p w14:paraId="72A33932" w14:textId="77777777" w:rsidR="00060DC6" w:rsidRDefault="00060DC6"/>
    <w:p w14:paraId="2D1FC4D5" w14:textId="77777777" w:rsidR="00060DC6" w:rsidRDefault="00060DC6" w:rsidP="00576AB2"/>
    <w:p w14:paraId="00EE0A2B" w14:textId="77777777" w:rsidR="00060DC6" w:rsidRDefault="00060DC6" w:rsidP="00FC3CA1"/>
  </w:endnote>
  <w:endnote w:type="continuationSeparator" w:id="0">
    <w:p w14:paraId="7DBF8D25" w14:textId="77777777" w:rsidR="00060DC6" w:rsidRDefault="00060DC6" w:rsidP="00CE7736">
      <w:r>
        <w:continuationSeparator/>
      </w:r>
    </w:p>
    <w:p w14:paraId="3896BB34" w14:textId="77777777" w:rsidR="00060DC6" w:rsidRDefault="00060DC6" w:rsidP="00CE7736"/>
    <w:p w14:paraId="09988FFD" w14:textId="77777777" w:rsidR="00060DC6" w:rsidRDefault="00060DC6" w:rsidP="00CE7736"/>
    <w:p w14:paraId="3CD88512" w14:textId="77777777" w:rsidR="00060DC6" w:rsidRDefault="00060DC6" w:rsidP="00CE7736"/>
    <w:p w14:paraId="5975EB2A" w14:textId="77777777" w:rsidR="00060DC6" w:rsidRDefault="00060DC6" w:rsidP="00CE7736"/>
    <w:p w14:paraId="1BCB8C1E" w14:textId="77777777" w:rsidR="00060DC6" w:rsidRDefault="00060DC6" w:rsidP="00CE7736"/>
    <w:p w14:paraId="6ACB16EA" w14:textId="77777777" w:rsidR="00060DC6" w:rsidRDefault="00060DC6" w:rsidP="00CE7736"/>
    <w:p w14:paraId="0C3AFBCF" w14:textId="77777777" w:rsidR="00060DC6" w:rsidRDefault="00060DC6" w:rsidP="00CE7736"/>
    <w:p w14:paraId="4DDADDC9" w14:textId="77777777" w:rsidR="00060DC6" w:rsidRDefault="00060DC6" w:rsidP="00CE7736"/>
    <w:p w14:paraId="607B3A97" w14:textId="77777777" w:rsidR="00060DC6" w:rsidRDefault="00060DC6" w:rsidP="00CE7736"/>
    <w:p w14:paraId="72839323" w14:textId="77777777" w:rsidR="00060DC6" w:rsidRDefault="00060DC6" w:rsidP="00CE7736"/>
    <w:p w14:paraId="3CB08F37" w14:textId="77777777" w:rsidR="00060DC6" w:rsidRDefault="00060DC6" w:rsidP="00CE7736"/>
    <w:p w14:paraId="5C73013A" w14:textId="77777777" w:rsidR="00060DC6" w:rsidRDefault="00060DC6" w:rsidP="00CE7736"/>
    <w:p w14:paraId="4302FC84" w14:textId="77777777" w:rsidR="00060DC6" w:rsidRDefault="00060DC6" w:rsidP="00CE7736"/>
    <w:p w14:paraId="649E23C0" w14:textId="77777777" w:rsidR="00060DC6" w:rsidRDefault="00060DC6" w:rsidP="00CE7736"/>
    <w:p w14:paraId="21CE67C0" w14:textId="77777777" w:rsidR="00060DC6" w:rsidRDefault="00060DC6" w:rsidP="00CE7736"/>
    <w:p w14:paraId="066EF2EA" w14:textId="77777777" w:rsidR="00060DC6" w:rsidRDefault="00060DC6" w:rsidP="00605E93"/>
    <w:p w14:paraId="6969BD64" w14:textId="77777777" w:rsidR="00060DC6" w:rsidRDefault="00060DC6"/>
    <w:p w14:paraId="1893A2FC" w14:textId="77777777" w:rsidR="00060DC6" w:rsidRDefault="00060DC6" w:rsidP="001F0108"/>
    <w:p w14:paraId="72E06879" w14:textId="77777777" w:rsidR="00060DC6" w:rsidRDefault="00060DC6" w:rsidP="003764AC"/>
    <w:p w14:paraId="57A070FD" w14:textId="77777777" w:rsidR="00060DC6" w:rsidRDefault="00060DC6"/>
    <w:p w14:paraId="4A8E186E" w14:textId="77777777" w:rsidR="00060DC6" w:rsidRDefault="00060DC6" w:rsidP="00AD1106"/>
    <w:p w14:paraId="62122072" w14:textId="77777777" w:rsidR="00060DC6" w:rsidRDefault="00060DC6"/>
    <w:p w14:paraId="1F8CF37E" w14:textId="77777777" w:rsidR="00060DC6" w:rsidRDefault="00060DC6" w:rsidP="00576AB2"/>
    <w:p w14:paraId="716B0EAE" w14:textId="77777777" w:rsidR="00060DC6" w:rsidRDefault="00060DC6" w:rsidP="00FC3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Open Sans">
    <w:altName w:val="Menlo Regular"/>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4229" w14:textId="77777777" w:rsidR="00060DC6" w:rsidRDefault="00060DC6" w:rsidP="00446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1C0F5A" w14:textId="3629170E" w:rsidR="00060DC6" w:rsidRDefault="00060DC6" w:rsidP="00CE7736">
    <w:pPr>
      <w:pStyle w:val="Footer"/>
      <w:rPr>
        <w:rStyle w:val="PageNumber"/>
      </w:rPr>
    </w:pPr>
  </w:p>
  <w:p w14:paraId="25B1D3EE" w14:textId="77777777" w:rsidR="00060DC6" w:rsidRDefault="00060DC6" w:rsidP="00CE7736">
    <w:pPr>
      <w:pStyle w:val="Footer"/>
    </w:pPr>
  </w:p>
  <w:p w14:paraId="4F0044DC" w14:textId="77777777" w:rsidR="00060DC6" w:rsidRDefault="00060DC6" w:rsidP="00CE7736"/>
  <w:p w14:paraId="2B80F407" w14:textId="77777777" w:rsidR="00060DC6" w:rsidRDefault="00060DC6" w:rsidP="00CE7736"/>
  <w:p w14:paraId="4832DD75" w14:textId="77777777" w:rsidR="00060DC6" w:rsidRDefault="00060DC6" w:rsidP="00CE7736"/>
  <w:p w14:paraId="155F8505" w14:textId="77777777" w:rsidR="00060DC6" w:rsidRDefault="00060DC6" w:rsidP="00CE7736"/>
  <w:p w14:paraId="7B0D0B82" w14:textId="77777777" w:rsidR="00060DC6" w:rsidRDefault="00060DC6" w:rsidP="00CE7736"/>
  <w:p w14:paraId="63915DD4" w14:textId="77777777" w:rsidR="00060DC6" w:rsidRDefault="00060DC6" w:rsidP="00CE7736"/>
  <w:p w14:paraId="435C486B" w14:textId="77777777" w:rsidR="00060DC6" w:rsidRDefault="00060DC6" w:rsidP="00CE7736"/>
  <w:p w14:paraId="19387659" w14:textId="77777777" w:rsidR="00060DC6" w:rsidRDefault="00060DC6" w:rsidP="00605E93"/>
  <w:p w14:paraId="334D2568" w14:textId="77777777" w:rsidR="00060DC6" w:rsidRDefault="00060DC6"/>
  <w:p w14:paraId="234C377D" w14:textId="77777777" w:rsidR="00060DC6" w:rsidRDefault="00060DC6" w:rsidP="001F0108"/>
  <w:p w14:paraId="596D9F03" w14:textId="77777777" w:rsidR="00060DC6" w:rsidRDefault="00060DC6" w:rsidP="003764AC"/>
  <w:p w14:paraId="217C263B" w14:textId="77777777" w:rsidR="00060DC6" w:rsidRDefault="00060DC6"/>
  <w:p w14:paraId="7E2CCD78" w14:textId="77777777" w:rsidR="00060DC6" w:rsidRDefault="00060DC6" w:rsidP="00AD1106"/>
  <w:p w14:paraId="2881063B" w14:textId="77777777" w:rsidR="00060DC6" w:rsidRDefault="00060DC6"/>
  <w:p w14:paraId="647D0C62" w14:textId="77777777" w:rsidR="00060DC6" w:rsidRDefault="00060DC6" w:rsidP="00576AB2"/>
  <w:p w14:paraId="4C595066" w14:textId="77777777" w:rsidR="00060DC6" w:rsidRDefault="00060DC6" w:rsidP="00FC3CA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3C41E" w14:textId="77777777" w:rsidR="00060DC6" w:rsidRDefault="00060DC6" w:rsidP="004467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EF1">
      <w:rPr>
        <w:rStyle w:val="PageNumber"/>
        <w:noProof/>
      </w:rPr>
      <w:t>22</w:t>
    </w:r>
    <w:r>
      <w:rPr>
        <w:rStyle w:val="PageNumber"/>
      </w:rPr>
      <w:fldChar w:fldCharType="end"/>
    </w:r>
  </w:p>
  <w:p w14:paraId="50D46079" w14:textId="2B050313" w:rsidR="00060DC6" w:rsidRDefault="00060DC6" w:rsidP="00CE7736">
    <w:pPr>
      <w:pStyle w:val="Footer"/>
      <w:rPr>
        <w:rStyle w:val="PageNumber"/>
      </w:rPr>
    </w:pPr>
  </w:p>
  <w:p w14:paraId="1CC51C1E" w14:textId="77777777" w:rsidR="00060DC6" w:rsidRDefault="00060DC6" w:rsidP="00CE7736">
    <w:pPr>
      <w:pStyle w:val="Footer"/>
    </w:pPr>
  </w:p>
  <w:p w14:paraId="4BB057CA" w14:textId="77777777" w:rsidR="00060DC6" w:rsidRDefault="00060DC6" w:rsidP="00CE7736"/>
  <w:p w14:paraId="334AC537" w14:textId="77777777" w:rsidR="00060DC6" w:rsidRDefault="00060DC6" w:rsidP="00CE7736"/>
  <w:p w14:paraId="62C1CBE8" w14:textId="77777777" w:rsidR="00060DC6" w:rsidRDefault="00060DC6" w:rsidP="00CE7736"/>
  <w:p w14:paraId="593B6FEE" w14:textId="77777777" w:rsidR="00060DC6" w:rsidRDefault="00060DC6" w:rsidP="00CE7736"/>
  <w:p w14:paraId="01A10249" w14:textId="77777777" w:rsidR="00060DC6" w:rsidRDefault="00060DC6" w:rsidP="00CE7736"/>
  <w:p w14:paraId="0369C019" w14:textId="77777777" w:rsidR="00060DC6" w:rsidRDefault="00060DC6" w:rsidP="00CE7736"/>
  <w:p w14:paraId="7A576366" w14:textId="77777777" w:rsidR="00060DC6" w:rsidRDefault="00060DC6" w:rsidP="00CE7736"/>
  <w:p w14:paraId="3B2525AB" w14:textId="77777777" w:rsidR="00060DC6" w:rsidRDefault="00060DC6" w:rsidP="00605E93"/>
  <w:p w14:paraId="1BB7B61E" w14:textId="77777777" w:rsidR="00060DC6" w:rsidRDefault="00060DC6"/>
  <w:p w14:paraId="46F23141" w14:textId="77777777" w:rsidR="00060DC6" w:rsidRDefault="00060DC6" w:rsidP="001F0108"/>
  <w:p w14:paraId="773EFD85" w14:textId="77777777" w:rsidR="00060DC6" w:rsidRDefault="00060DC6" w:rsidP="003764AC"/>
  <w:p w14:paraId="3034BCD8" w14:textId="77777777" w:rsidR="00060DC6" w:rsidRDefault="00060DC6"/>
  <w:p w14:paraId="24EF4539" w14:textId="77777777" w:rsidR="00060DC6" w:rsidRDefault="00060DC6" w:rsidP="00AD1106"/>
  <w:p w14:paraId="21BC9106" w14:textId="77777777" w:rsidR="00060DC6" w:rsidRDefault="00060DC6"/>
  <w:p w14:paraId="0F6E87DA" w14:textId="77777777" w:rsidR="00060DC6" w:rsidRDefault="00060DC6" w:rsidP="00576AB2"/>
  <w:p w14:paraId="61E515FC" w14:textId="77777777" w:rsidR="00060DC6" w:rsidRDefault="00060DC6" w:rsidP="00FC3CA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C5DA5" w14:textId="77777777" w:rsidR="00060DC6" w:rsidRDefault="00060DC6" w:rsidP="00CE7736">
      <w:r>
        <w:separator/>
      </w:r>
    </w:p>
    <w:p w14:paraId="244167A6" w14:textId="77777777" w:rsidR="00060DC6" w:rsidRDefault="00060DC6" w:rsidP="00CE7736"/>
    <w:p w14:paraId="7C320393" w14:textId="77777777" w:rsidR="00060DC6" w:rsidRDefault="00060DC6" w:rsidP="00CE7736"/>
    <w:p w14:paraId="25C0080E" w14:textId="77777777" w:rsidR="00060DC6" w:rsidRDefault="00060DC6" w:rsidP="00CE7736"/>
    <w:p w14:paraId="5301B90E" w14:textId="77777777" w:rsidR="00060DC6" w:rsidRDefault="00060DC6" w:rsidP="00CE7736"/>
    <w:p w14:paraId="0425423B" w14:textId="77777777" w:rsidR="00060DC6" w:rsidRDefault="00060DC6" w:rsidP="00CE7736"/>
    <w:p w14:paraId="246A7361" w14:textId="77777777" w:rsidR="00060DC6" w:rsidRDefault="00060DC6" w:rsidP="00CE7736"/>
    <w:p w14:paraId="22D90E95" w14:textId="77777777" w:rsidR="00060DC6" w:rsidRDefault="00060DC6" w:rsidP="00CE7736"/>
    <w:p w14:paraId="7C112266" w14:textId="77777777" w:rsidR="00060DC6" w:rsidRDefault="00060DC6" w:rsidP="00CE7736"/>
    <w:p w14:paraId="38618CB4" w14:textId="77777777" w:rsidR="00060DC6" w:rsidRDefault="00060DC6" w:rsidP="00CE7736"/>
    <w:p w14:paraId="115FB3BB" w14:textId="77777777" w:rsidR="00060DC6" w:rsidRDefault="00060DC6" w:rsidP="00CE7736"/>
    <w:p w14:paraId="1F7EB459" w14:textId="77777777" w:rsidR="00060DC6" w:rsidRDefault="00060DC6" w:rsidP="00CE7736"/>
    <w:p w14:paraId="5AD982A3" w14:textId="77777777" w:rsidR="00060DC6" w:rsidRDefault="00060DC6" w:rsidP="00CE7736"/>
    <w:p w14:paraId="65758BEB" w14:textId="77777777" w:rsidR="00060DC6" w:rsidRDefault="00060DC6" w:rsidP="00CE7736"/>
    <w:p w14:paraId="69859501" w14:textId="77777777" w:rsidR="00060DC6" w:rsidRDefault="00060DC6" w:rsidP="00CE7736"/>
    <w:p w14:paraId="44B23103" w14:textId="77777777" w:rsidR="00060DC6" w:rsidRDefault="00060DC6" w:rsidP="00CE7736"/>
    <w:p w14:paraId="030F1E47" w14:textId="77777777" w:rsidR="00060DC6" w:rsidRDefault="00060DC6" w:rsidP="00605E93"/>
    <w:p w14:paraId="760949A1" w14:textId="77777777" w:rsidR="00060DC6" w:rsidRDefault="00060DC6"/>
    <w:p w14:paraId="5D5A9C66" w14:textId="77777777" w:rsidR="00060DC6" w:rsidRDefault="00060DC6" w:rsidP="001F0108"/>
    <w:p w14:paraId="782EF002" w14:textId="77777777" w:rsidR="00060DC6" w:rsidRDefault="00060DC6" w:rsidP="003764AC"/>
    <w:p w14:paraId="04AF5E37" w14:textId="77777777" w:rsidR="00060DC6" w:rsidRDefault="00060DC6"/>
    <w:p w14:paraId="4C57D07E" w14:textId="77777777" w:rsidR="00060DC6" w:rsidRDefault="00060DC6" w:rsidP="00AD1106"/>
    <w:p w14:paraId="7329E8DA" w14:textId="77777777" w:rsidR="00060DC6" w:rsidRDefault="00060DC6"/>
    <w:p w14:paraId="0B515ECB" w14:textId="77777777" w:rsidR="00060DC6" w:rsidRDefault="00060DC6" w:rsidP="00576AB2"/>
    <w:p w14:paraId="3B39E7FD" w14:textId="77777777" w:rsidR="00060DC6" w:rsidRDefault="00060DC6" w:rsidP="00FC3CA1"/>
  </w:footnote>
  <w:footnote w:type="continuationSeparator" w:id="0">
    <w:p w14:paraId="7CC1E358" w14:textId="77777777" w:rsidR="00060DC6" w:rsidRDefault="00060DC6" w:rsidP="00CE7736">
      <w:r>
        <w:continuationSeparator/>
      </w:r>
    </w:p>
    <w:p w14:paraId="353BA7B2" w14:textId="77777777" w:rsidR="00060DC6" w:rsidRDefault="00060DC6" w:rsidP="00CE7736"/>
    <w:p w14:paraId="4C9D33E6" w14:textId="77777777" w:rsidR="00060DC6" w:rsidRDefault="00060DC6" w:rsidP="00CE7736"/>
    <w:p w14:paraId="45DCEF66" w14:textId="77777777" w:rsidR="00060DC6" w:rsidRDefault="00060DC6" w:rsidP="00CE7736"/>
    <w:p w14:paraId="47D8E4A9" w14:textId="77777777" w:rsidR="00060DC6" w:rsidRDefault="00060DC6" w:rsidP="00CE7736"/>
    <w:p w14:paraId="66C9019B" w14:textId="77777777" w:rsidR="00060DC6" w:rsidRDefault="00060DC6" w:rsidP="00CE7736"/>
    <w:p w14:paraId="484F8BD2" w14:textId="77777777" w:rsidR="00060DC6" w:rsidRDefault="00060DC6" w:rsidP="00CE7736"/>
    <w:p w14:paraId="2EB3E270" w14:textId="77777777" w:rsidR="00060DC6" w:rsidRDefault="00060DC6" w:rsidP="00CE7736"/>
    <w:p w14:paraId="4602B2C9" w14:textId="77777777" w:rsidR="00060DC6" w:rsidRDefault="00060DC6" w:rsidP="00CE7736"/>
    <w:p w14:paraId="7091A986" w14:textId="77777777" w:rsidR="00060DC6" w:rsidRDefault="00060DC6" w:rsidP="00CE7736"/>
    <w:p w14:paraId="1F217816" w14:textId="77777777" w:rsidR="00060DC6" w:rsidRDefault="00060DC6" w:rsidP="00CE7736"/>
    <w:p w14:paraId="6208A7F3" w14:textId="77777777" w:rsidR="00060DC6" w:rsidRDefault="00060DC6" w:rsidP="00CE7736"/>
    <w:p w14:paraId="01200BD1" w14:textId="77777777" w:rsidR="00060DC6" w:rsidRDefault="00060DC6" w:rsidP="00CE7736"/>
    <w:p w14:paraId="4572120A" w14:textId="77777777" w:rsidR="00060DC6" w:rsidRDefault="00060DC6" w:rsidP="00CE7736"/>
    <w:p w14:paraId="442ADD8E" w14:textId="77777777" w:rsidR="00060DC6" w:rsidRDefault="00060DC6" w:rsidP="00CE7736"/>
    <w:p w14:paraId="3B82604F" w14:textId="77777777" w:rsidR="00060DC6" w:rsidRDefault="00060DC6" w:rsidP="00CE7736"/>
    <w:p w14:paraId="13B59ABB" w14:textId="77777777" w:rsidR="00060DC6" w:rsidRDefault="00060DC6" w:rsidP="00605E93"/>
    <w:p w14:paraId="38FDBE38" w14:textId="77777777" w:rsidR="00060DC6" w:rsidRDefault="00060DC6"/>
    <w:p w14:paraId="79772C5A" w14:textId="77777777" w:rsidR="00060DC6" w:rsidRDefault="00060DC6" w:rsidP="001F0108"/>
    <w:p w14:paraId="6BED79DF" w14:textId="77777777" w:rsidR="00060DC6" w:rsidRDefault="00060DC6" w:rsidP="003764AC"/>
    <w:p w14:paraId="3C63060A" w14:textId="77777777" w:rsidR="00060DC6" w:rsidRDefault="00060DC6"/>
    <w:p w14:paraId="01D25E9D" w14:textId="77777777" w:rsidR="00060DC6" w:rsidRDefault="00060DC6" w:rsidP="00AD1106"/>
    <w:p w14:paraId="5D3A58F6" w14:textId="77777777" w:rsidR="00060DC6" w:rsidRDefault="00060DC6"/>
    <w:p w14:paraId="68B6360B" w14:textId="77777777" w:rsidR="00060DC6" w:rsidRDefault="00060DC6" w:rsidP="00576AB2"/>
    <w:p w14:paraId="63704B9D" w14:textId="77777777" w:rsidR="00060DC6" w:rsidRDefault="00060DC6" w:rsidP="00FC3CA1"/>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BF2"/>
    <w:multiLevelType w:val="hybridMultilevel"/>
    <w:tmpl w:val="D3FADD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5411E"/>
    <w:multiLevelType w:val="hybridMultilevel"/>
    <w:tmpl w:val="0BA8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11F0D"/>
    <w:multiLevelType w:val="hybridMultilevel"/>
    <w:tmpl w:val="7BA4C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B2594"/>
    <w:multiLevelType w:val="hybridMultilevel"/>
    <w:tmpl w:val="D4B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556F5"/>
    <w:multiLevelType w:val="hybridMultilevel"/>
    <w:tmpl w:val="91284B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73712"/>
    <w:multiLevelType w:val="hybridMultilevel"/>
    <w:tmpl w:val="D92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F47D9"/>
    <w:multiLevelType w:val="multilevel"/>
    <w:tmpl w:val="19F6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7E08FD"/>
    <w:multiLevelType w:val="hybridMultilevel"/>
    <w:tmpl w:val="244A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A565FE"/>
    <w:multiLevelType w:val="hybridMultilevel"/>
    <w:tmpl w:val="2A06A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0073E"/>
    <w:multiLevelType w:val="hybridMultilevel"/>
    <w:tmpl w:val="F2AAFF00"/>
    <w:lvl w:ilvl="0" w:tplc="E362DB3A">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987107"/>
    <w:multiLevelType w:val="hybridMultilevel"/>
    <w:tmpl w:val="E2C2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B632C"/>
    <w:multiLevelType w:val="multilevel"/>
    <w:tmpl w:val="A45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424FFE"/>
    <w:multiLevelType w:val="hybridMultilevel"/>
    <w:tmpl w:val="2CB2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26E41"/>
    <w:multiLevelType w:val="hybridMultilevel"/>
    <w:tmpl w:val="C628729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7754B8"/>
    <w:multiLevelType w:val="hybridMultilevel"/>
    <w:tmpl w:val="D9D8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D7B62"/>
    <w:multiLevelType w:val="multilevel"/>
    <w:tmpl w:val="853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B17FE4"/>
    <w:multiLevelType w:val="hybridMultilevel"/>
    <w:tmpl w:val="484AC76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76146A"/>
    <w:multiLevelType w:val="multilevel"/>
    <w:tmpl w:val="B06A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372126"/>
    <w:multiLevelType w:val="multilevel"/>
    <w:tmpl w:val="BB0A0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8D43B1"/>
    <w:multiLevelType w:val="hybridMultilevel"/>
    <w:tmpl w:val="217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51660"/>
    <w:multiLevelType w:val="hybridMultilevel"/>
    <w:tmpl w:val="25A224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65364D"/>
    <w:multiLevelType w:val="hybridMultilevel"/>
    <w:tmpl w:val="ED3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35007"/>
    <w:multiLevelType w:val="hybridMultilevel"/>
    <w:tmpl w:val="D94CB08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703F49"/>
    <w:multiLevelType w:val="hybridMultilevel"/>
    <w:tmpl w:val="3C76D13C"/>
    <w:lvl w:ilvl="0" w:tplc="C61836C0">
      <w:start w:val="2"/>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E56109"/>
    <w:multiLevelType w:val="hybridMultilevel"/>
    <w:tmpl w:val="92F4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3009C4"/>
    <w:multiLevelType w:val="hybridMultilevel"/>
    <w:tmpl w:val="03ECCA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52134C"/>
    <w:multiLevelType w:val="hybridMultilevel"/>
    <w:tmpl w:val="019C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F8031F"/>
    <w:multiLevelType w:val="hybridMultilevel"/>
    <w:tmpl w:val="71C40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73178"/>
    <w:multiLevelType w:val="hybridMultilevel"/>
    <w:tmpl w:val="E4D8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765820"/>
    <w:multiLevelType w:val="multilevel"/>
    <w:tmpl w:val="F3FA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0E04AD"/>
    <w:multiLevelType w:val="hybridMultilevel"/>
    <w:tmpl w:val="195A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3419DA"/>
    <w:multiLevelType w:val="hybridMultilevel"/>
    <w:tmpl w:val="AE22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C651E"/>
    <w:multiLevelType w:val="hybridMultilevel"/>
    <w:tmpl w:val="D54ECC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113D9E"/>
    <w:multiLevelType w:val="hybridMultilevel"/>
    <w:tmpl w:val="764C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E3EA9"/>
    <w:multiLevelType w:val="hybridMultilevel"/>
    <w:tmpl w:val="FF2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6F3112"/>
    <w:multiLevelType w:val="hybridMultilevel"/>
    <w:tmpl w:val="58B0B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ED6838"/>
    <w:multiLevelType w:val="hybridMultilevel"/>
    <w:tmpl w:val="18F0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AF68DF"/>
    <w:multiLevelType w:val="hybridMultilevel"/>
    <w:tmpl w:val="72EA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1D7544"/>
    <w:multiLevelType w:val="hybridMultilevel"/>
    <w:tmpl w:val="427269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C665457"/>
    <w:multiLevelType w:val="hybridMultilevel"/>
    <w:tmpl w:val="A31E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7448C0"/>
    <w:multiLevelType w:val="hybridMultilevel"/>
    <w:tmpl w:val="589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A86B63"/>
    <w:multiLevelType w:val="hybridMultilevel"/>
    <w:tmpl w:val="18EE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B917D5"/>
    <w:multiLevelType w:val="hybridMultilevel"/>
    <w:tmpl w:val="E160A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1122A2"/>
    <w:multiLevelType w:val="hybridMultilevel"/>
    <w:tmpl w:val="FFF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EA2C92"/>
    <w:multiLevelType w:val="multilevel"/>
    <w:tmpl w:val="0C10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AF6620"/>
    <w:multiLevelType w:val="hybridMultilevel"/>
    <w:tmpl w:val="5ADA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EC1AE5"/>
    <w:multiLevelType w:val="hybridMultilevel"/>
    <w:tmpl w:val="139217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9C26EA"/>
    <w:multiLevelType w:val="hybridMultilevel"/>
    <w:tmpl w:val="1606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C644A6"/>
    <w:multiLevelType w:val="hybridMultilevel"/>
    <w:tmpl w:val="901C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B22940"/>
    <w:multiLevelType w:val="hybridMultilevel"/>
    <w:tmpl w:val="8E327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190201"/>
    <w:multiLevelType w:val="hybridMultilevel"/>
    <w:tmpl w:val="05F61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31"/>
  </w:num>
  <w:num w:numId="4">
    <w:abstractNumId w:val="1"/>
  </w:num>
  <w:num w:numId="5">
    <w:abstractNumId w:val="8"/>
  </w:num>
  <w:num w:numId="6">
    <w:abstractNumId w:val="18"/>
  </w:num>
  <w:num w:numId="7">
    <w:abstractNumId w:val="6"/>
  </w:num>
  <w:num w:numId="8">
    <w:abstractNumId w:val="35"/>
  </w:num>
  <w:num w:numId="9">
    <w:abstractNumId w:val="23"/>
  </w:num>
  <w:num w:numId="10">
    <w:abstractNumId w:val="9"/>
  </w:num>
  <w:num w:numId="11">
    <w:abstractNumId w:val="30"/>
  </w:num>
  <w:num w:numId="12">
    <w:abstractNumId w:val="44"/>
  </w:num>
  <w:num w:numId="13">
    <w:abstractNumId w:val="17"/>
  </w:num>
  <w:num w:numId="14">
    <w:abstractNumId w:val="11"/>
  </w:num>
  <w:num w:numId="15">
    <w:abstractNumId w:val="29"/>
  </w:num>
  <w:num w:numId="16">
    <w:abstractNumId w:val="15"/>
  </w:num>
  <w:num w:numId="17">
    <w:abstractNumId w:val="48"/>
  </w:num>
  <w:num w:numId="18">
    <w:abstractNumId w:val="26"/>
  </w:num>
  <w:num w:numId="19">
    <w:abstractNumId w:val="19"/>
  </w:num>
  <w:num w:numId="20">
    <w:abstractNumId w:val="3"/>
  </w:num>
  <w:num w:numId="21">
    <w:abstractNumId w:val="40"/>
  </w:num>
  <w:num w:numId="22">
    <w:abstractNumId w:val="43"/>
  </w:num>
  <w:num w:numId="23">
    <w:abstractNumId w:val="2"/>
  </w:num>
  <w:num w:numId="24">
    <w:abstractNumId w:val="36"/>
  </w:num>
  <w:num w:numId="25">
    <w:abstractNumId w:val="33"/>
  </w:num>
  <w:num w:numId="26">
    <w:abstractNumId w:val="12"/>
  </w:num>
  <w:num w:numId="27">
    <w:abstractNumId w:val="21"/>
  </w:num>
  <w:num w:numId="28">
    <w:abstractNumId w:val="4"/>
  </w:num>
  <w:num w:numId="29">
    <w:abstractNumId w:val="22"/>
  </w:num>
  <w:num w:numId="30">
    <w:abstractNumId w:val="32"/>
  </w:num>
  <w:num w:numId="31">
    <w:abstractNumId w:val="7"/>
  </w:num>
  <w:num w:numId="32">
    <w:abstractNumId w:val="24"/>
  </w:num>
  <w:num w:numId="33">
    <w:abstractNumId w:val="0"/>
  </w:num>
  <w:num w:numId="34">
    <w:abstractNumId w:val="25"/>
  </w:num>
  <w:num w:numId="35">
    <w:abstractNumId w:val="27"/>
  </w:num>
  <w:num w:numId="36">
    <w:abstractNumId w:val="38"/>
  </w:num>
  <w:num w:numId="37">
    <w:abstractNumId w:val="46"/>
  </w:num>
  <w:num w:numId="38">
    <w:abstractNumId w:val="13"/>
  </w:num>
  <w:num w:numId="39">
    <w:abstractNumId w:val="28"/>
  </w:num>
  <w:num w:numId="40">
    <w:abstractNumId w:val="39"/>
  </w:num>
  <w:num w:numId="41">
    <w:abstractNumId w:val="47"/>
  </w:num>
  <w:num w:numId="42">
    <w:abstractNumId w:val="10"/>
  </w:num>
  <w:num w:numId="43">
    <w:abstractNumId w:val="5"/>
  </w:num>
  <w:num w:numId="44">
    <w:abstractNumId w:val="14"/>
  </w:num>
  <w:num w:numId="45">
    <w:abstractNumId w:val="20"/>
  </w:num>
  <w:num w:numId="46">
    <w:abstractNumId w:val="16"/>
  </w:num>
  <w:num w:numId="47">
    <w:abstractNumId w:val="41"/>
  </w:num>
  <w:num w:numId="48">
    <w:abstractNumId w:val="34"/>
  </w:num>
  <w:num w:numId="49">
    <w:abstractNumId w:val="42"/>
  </w:num>
  <w:num w:numId="50">
    <w:abstractNumId w:val="49"/>
  </w:num>
  <w:num w:numId="51">
    <w:abstractNumId w:val="50"/>
  </w:num>
  <w:num w:numId="52">
    <w:abstractNumId w:val="30"/>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A7"/>
    <w:rsid w:val="000010D3"/>
    <w:rsid w:val="000036C8"/>
    <w:rsid w:val="000050C0"/>
    <w:rsid w:val="0001230F"/>
    <w:rsid w:val="0001589A"/>
    <w:rsid w:val="00020FF2"/>
    <w:rsid w:val="00023096"/>
    <w:rsid w:val="00025513"/>
    <w:rsid w:val="00031F64"/>
    <w:rsid w:val="00033415"/>
    <w:rsid w:val="00035F7B"/>
    <w:rsid w:val="000407C8"/>
    <w:rsid w:val="00041350"/>
    <w:rsid w:val="00041451"/>
    <w:rsid w:val="000434B2"/>
    <w:rsid w:val="00050FC1"/>
    <w:rsid w:val="000515D0"/>
    <w:rsid w:val="00060B08"/>
    <w:rsid w:val="00060DC6"/>
    <w:rsid w:val="0006512D"/>
    <w:rsid w:val="000724BC"/>
    <w:rsid w:val="0007479B"/>
    <w:rsid w:val="00074E0F"/>
    <w:rsid w:val="000779E6"/>
    <w:rsid w:val="00077CC1"/>
    <w:rsid w:val="0008244F"/>
    <w:rsid w:val="00086F79"/>
    <w:rsid w:val="000B1C24"/>
    <w:rsid w:val="000B3551"/>
    <w:rsid w:val="000B3E43"/>
    <w:rsid w:val="000C4C35"/>
    <w:rsid w:val="000C5851"/>
    <w:rsid w:val="000E0818"/>
    <w:rsid w:val="000E15AE"/>
    <w:rsid w:val="000E4E0A"/>
    <w:rsid w:val="000E5E33"/>
    <w:rsid w:val="00111D50"/>
    <w:rsid w:val="00112B49"/>
    <w:rsid w:val="001157C2"/>
    <w:rsid w:val="0011580C"/>
    <w:rsid w:val="0012234C"/>
    <w:rsid w:val="0013040F"/>
    <w:rsid w:val="00132698"/>
    <w:rsid w:val="001417A6"/>
    <w:rsid w:val="00147246"/>
    <w:rsid w:val="00147765"/>
    <w:rsid w:val="0015254A"/>
    <w:rsid w:val="00153B54"/>
    <w:rsid w:val="001564C5"/>
    <w:rsid w:val="001565C9"/>
    <w:rsid w:val="00161A52"/>
    <w:rsid w:val="00162A53"/>
    <w:rsid w:val="00164D7D"/>
    <w:rsid w:val="00174824"/>
    <w:rsid w:val="0017495A"/>
    <w:rsid w:val="001866A7"/>
    <w:rsid w:val="00191269"/>
    <w:rsid w:val="00192501"/>
    <w:rsid w:val="00194AE8"/>
    <w:rsid w:val="001A4B08"/>
    <w:rsid w:val="001C0D03"/>
    <w:rsid w:val="001C6B20"/>
    <w:rsid w:val="001D1689"/>
    <w:rsid w:val="001D3F69"/>
    <w:rsid w:val="001D5C04"/>
    <w:rsid w:val="001E5F6F"/>
    <w:rsid w:val="001F0108"/>
    <w:rsid w:val="001F019A"/>
    <w:rsid w:val="001F3DF2"/>
    <w:rsid w:val="0020307C"/>
    <w:rsid w:val="00211D2C"/>
    <w:rsid w:val="00214BB0"/>
    <w:rsid w:val="00216F79"/>
    <w:rsid w:val="002375F2"/>
    <w:rsid w:val="002443D5"/>
    <w:rsid w:val="00271731"/>
    <w:rsid w:val="00272C13"/>
    <w:rsid w:val="00280A94"/>
    <w:rsid w:val="0028153B"/>
    <w:rsid w:val="00282702"/>
    <w:rsid w:val="00282C04"/>
    <w:rsid w:val="002B4EC0"/>
    <w:rsid w:val="002C3111"/>
    <w:rsid w:val="002C44D1"/>
    <w:rsid w:val="002D273E"/>
    <w:rsid w:val="002E1C58"/>
    <w:rsid w:val="002E2000"/>
    <w:rsid w:val="002E2032"/>
    <w:rsid w:val="002E4057"/>
    <w:rsid w:val="002E79AC"/>
    <w:rsid w:val="002F7933"/>
    <w:rsid w:val="003011E3"/>
    <w:rsid w:val="003040B3"/>
    <w:rsid w:val="00307EF1"/>
    <w:rsid w:val="003631C6"/>
    <w:rsid w:val="00370A48"/>
    <w:rsid w:val="003733C9"/>
    <w:rsid w:val="003764AC"/>
    <w:rsid w:val="00384C68"/>
    <w:rsid w:val="00390FFD"/>
    <w:rsid w:val="00394231"/>
    <w:rsid w:val="003966E8"/>
    <w:rsid w:val="003A330A"/>
    <w:rsid w:val="003A4C9B"/>
    <w:rsid w:val="003A5BB5"/>
    <w:rsid w:val="003C2AA7"/>
    <w:rsid w:val="003D2B1B"/>
    <w:rsid w:val="003E13FC"/>
    <w:rsid w:val="003F2FDB"/>
    <w:rsid w:val="003F5682"/>
    <w:rsid w:val="00401B77"/>
    <w:rsid w:val="00411A43"/>
    <w:rsid w:val="00414CCF"/>
    <w:rsid w:val="0042034B"/>
    <w:rsid w:val="00421F2D"/>
    <w:rsid w:val="00425305"/>
    <w:rsid w:val="004275B3"/>
    <w:rsid w:val="00430BF7"/>
    <w:rsid w:val="004312E3"/>
    <w:rsid w:val="0043278F"/>
    <w:rsid w:val="004354A8"/>
    <w:rsid w:val="00437E6E"/>
    <w:rsid w:val="004459DF"/>
    <w:rsid w:val="004467B1"/>
    <w:rsid w:val="00447589"/>
    <w:rsid w:val="00452C14"/>
    <w:rsid w:val="00454444"/>
    <w:rsid w:val="004653CC"/>
    <w:rsid w:val="00467D05"/>
    <w:rsid w:val="0047036C"/>
    <w:rsid w:val="004755D3"/>
    <w:rsid w:val="00477CDC"/>
    <w:rsid w:val="0048430E"/>
    <w:rsid w:val="0048664C"/>
    <w:rsid w:val="004912F0"/>
    <w:rsid w:val="004A6E3C"/>
    <w:rsid w:val="004B003A"/>
    <w:rsid w:val="004B27D3"/>
    <w:rsid w:val="004C2E64"/>
    <w:rsid w:val="004C36CC"/>
    <w:rsid w:val="004C433B"/>
    <w:rsid w:val="004C5230"/>
    <w:rsid w:val="004D087E"/>
    <w:rsid w:val="004D2F5D"/>
    <w:rsid w:val="004E0AD1"/>
    <w:rsid w:val="004E1F48"/>
    <w:rsid w:val="004E7FB0"/>
    <w:rsid w:val="004F0944"/>
    <w:rsid w:val="004F455C"/>
    <w:rsid w:val="004F6599"/>
    <w:rsid w:val="0050529C"/>
    <w:rsid w:val="00512265"/>
    <w:rsid w:val="00520BB1"/>
    <w:rsid w:val="00520CFE"/>
    <w:rsid w:val="00527600"/>
    <w:rsid w:val="00530C05"/>
    <w:rsid w:val="00537946"/>
    <w:rsid w:val="005439E9"/>
    <w:rsid w:val="005576C6"/>
    <w:rsid w:val="00562991"/>
    <w:rsid w:val="0056616A"/>
    <w:rsid w:val="005672F3"/>
    <w:rsid w:val="00571A23"/>
    <w:rsid w:val="0057234D"/>
    <w:rsid w:val="00572C5F"/>
    <w:rsid w:val="00575A59"/>
    <w:rsid w:val="00576AB2"/>
    <w:rsid w:val="00581AF0"/>
    <w:rsid w:val="005847FE"/>
    <w:rsid w:val="0058774D"/>
    <w:rsid w:val="005904CA"/>
    <w:rsid w:val="00590F7D"/>
    <w:rsid w:val="00591959"/>
    <w:rsid w:val="00592D02"/>
    <w:rsid w:val="005938B9"/>
    <w:rsid w:val="005955DF"/>
    <w:rsid w:val="005A01AB"/>
    <w:rsid w:val="005A3405"/>
    <w:rsid w:val="005A4842"/>
    <w:rsid w:val="005A659C"/>
    <w:rsid w:val="005B01F8"/>
    <w:rsid w:val="005B1516"/>
    <w:rsid w:val="005B754A"/>
    <w:rsid w:val="005C4FEB"/>
    <w:rsid w:val="005D011A"/>
    <w:rsid w:val="005D308D"/>
    <w:rsid w:val="005D434C"/>
    <w:rsid w:val="005D786A"/>
    <w:rsid w:val="005E0930"/>
    <w:rsid w:val="005E1E41"/>
    <w:rsid w:val="005F2917"/>
    <w:rsid w:val="005F7615"/>
    <w:rsid w:val="00605E93"/>
    <w:rsid w:val="00606899"/>
    <w:rsid w:val="00614584"/>
    <w:rsid w:val="0061479F"/>
    <w:rsid w:val="00614FD6"/>
    <w:rsid w:val="006208FB"/>
    <w:rsid w:val="00644376"/>
    <w:rsid w:val="00646500"/>
    <w:rsid w:val="00664E6D"/>
    <w:rsid w:val="00667E6F"/>
    <w:rsid w:val="006707AD"/>
    <w:rsid w:val="00675AEC"/>
    <w:rsid w:val="00693149"/>
    <w:rsid w:val="0069483C"/>
    <w:rsid w:val="006A100E"/>
    <w:rsid w:val="006A1D0C"/>
    <w:rsid w:val="006A213C"/>
    <w:rsid w:val="006A2BCD"/>
    <w:rsid w:val="006A3C89"/>
    <w:rsid w:val="006A6DC5"/>
    <w:rsid w:val="006B28AD"/>
    <w:rsid w:val="006B5531"/>
    <w:rsid w:val="006C0223"/>
    <w:rsid w:val="006C13A9"/>
    <w:rsid w:val="006C33BD"/>
    <w:rsid w:val="006C629D"/>
    <w:rsid w:val="006C696E"/>
    <w:rsid w:val="006D0A4E"/>
    <w:rsid w:val="006E3940"/>
    <w:rsid w:val="007048E3"/>
    <w:rsid w:val="00712035"/>
    <w:rsid w:val="00712B13"/>
    <w:rsid w:val="00715001"/>
    <w:rsid w:val="0071591F"/>
    <w:rsid w:val="00731009"/>
    <w:rsid w:val="00735D7A"/>
    <w:rsid w:val="00740D8E"/>
    <w:rsid w:val="0074423E"/>
    <w:rsid w:val="007506BD"/>
    <w:rsid w:val="00756411"/>
    <w:rsid w:val="007609A0"/>
    <w:rsid w:val="0076278F"/>
    <w:rsid w:val="00763D35"/>
    <w:rsid w:val="007661CA"/>
    <w:rsid w:val="00777C55"/>
    <w:rsid w:val="00777F05"/>
    <w:rsid w:val="00783571"/>
    <w:rsid w:val="007835C0"/>
    <w:rsid w:val="00784687"/>
    <w:rsid w:val="00793C47"/>
    <w:rsid w:val="0079507B"/>
    <w:rsid w:val="007A0775"/>
    <w:rsid w:val="007B39A2"/>
    <w:rsid w:val="007B527A"/>
    <w:rsid w:val="007B754B"/>
    <w:rsid w:val="007C1B97"/>
    <w:rsid w:val="007C4D3E"/>
    <w:rsid w:val="007D0BA2"/>
    <w:rsid w:val="007D62CD"/>
    <w:rsid w:val="007D77EC"/>
    <w:rsid w:val="007E2465"/>
    <w:rsid w:val="007E4AA9"/>
    <w:rsid w:val="007E4C70"/>
    <w:rsid w:val="007E5BEB"/>
    <w:rsid w:val="007E5C3B"/>
    <w:rsid w:val="007E6991"/>
    <w:rsid w:val="007F7033"/>
    <w:rsid w:val="007F7603"/>
    <w:rsid w:val="00806E99"/>
    <w:rsid w:val="00810DAB"/>
    <w:rsid w:val="00811030"/>
    <w:rsid w:val="00817397"/>
    <w:rsid w:val="00820943"/>
    <w:rsid w:val="0082184D"/>
    <w:rsid w:val="00823F46"/>
    <w:rsid w:val="00825495"/>
    <w:rsid w:val="008265E6"/>
    <w:rsid w:val="008267E4"/>
    <w:rsid w:val="00827164"/>
    <w:rsid w:val="0083361D"/>
    <w:rsid w:val="00842979"/>
    <w:rsid w:val="00850615"/>
    <w:rsid w:val="00850FB3"/>
    <w:rsid w:val="0086304A"/>
    <w:rsid w:val="00863AE0"/>
    <w:rsid w:val="0086706F"/>
    <w:rsid w:val="00867708"/>
    <w:rsid w:val="008743A4"/>
    <w:rsid w:val="00882340"/>
    <w:rsid w:val="008832B6"/>
    <w:rsid w:val="00883670"/>
    <w:rsid w:val="008847E2"/>
    <w:rsid w:val="008925A7"/>
    <w:rsid w:val="00894F78"/>
    <w:rsid w:val="0089641D"/>
    <w:rsid w:val="008B1CEC"/>
    <w:rsid w:val="008B36FD"/>
    <w:rsid w:val="008C0BD5"/>
    <w:rsid w:val="008C2766"/>
    <w:rsid w:val="008D5189"/>
    <w:rsid w:val="008D695E"/>
    <w:rsid w:val="008E0F20"/>
    <w:rsid w:val="008E4E2B"/>
    <w:rsid w:val="008F0F65"/>
    <w:rsid w:val="00903A1B"/>
    <w:rsid w:val="009110FD"/>
    <w:rsid w:val="00912F9C"/>
    <w:rsid w:val="009136D5"/>
    <w:rsid w:val="00915D65"/>
    <w:rsid w:val="009246A4"/>
    <w:rsid w:val="00937A15"/>
    <w:rsid w:val="00940F7A"/>
    <w:rsid w:val="00950953"/>
    <w:rsid w:val="00950D97"/>
    <w:rsid w:val="0095657D"/>
    <w:rsid w:val="009725E2"/>
    <w:rsid w:val="00974908"/>
    <w:rsid w:val="00975A81"/>
    <w:rsid w:val="00977013"/>
    <w:rsid w:val="00980371"/>
    <w:rsid w:val="00983D40"/>
    <w:rsid w:val="00984788"/>
    <w:rsid w:val="0098640D"/>
    <w:rsid w:val="0099752F"/>
    <w:rsid w:val="009B1A65"/>
    <w:rsid w:val="009B5E1C"/>
    <w:rsid w:val="009B6992"/>
    <w:rsid w:val="009D2356"/>
    <w:rsid w:val="009D5BCF"/>
    <w:rsid w:val="009D6DDE"/>
    <w:rsid w:val="009E1CA9"/>
    <w:rsid w:val="009E2E23"/>
    <w:rsid w:val="009E4EF8"/>
    <w:rsid w:val="009E61CE"/>
    <w:rsid w:val="009E68F0"/>
    <w:rsid w:val="009F1C7C"/>
    <w:rsid w:val="009F5DF0"/>
    <w:rsid w:val="00A057DC"/>
    <w:rsid w:val="00A109F9"/>
    <w:rsid w:val="00A17679"/>
    <w:rsid w:val="00A34DF1"/>
    <w:rsid w:val="00A35148"/>
    <w:rsid w:val="00A361D1"/>
    <w:rsid w:val="00A367AA"/>
    <w:rsid w:val="00A370DD"/>
    <w:rsid w:val="00A409A4"/>
    <w:rsid w:val="00A46C19"/>
    <w:rsid w:val="00A47559"/>
    <w:rsid w:val="00A510BA"/>
    <w:rsid w:val="00A541F6"/>
    <w:rsid w:val="00A54333"/>
    <w:rsid w:val="00A57E56"/>
    <w:rsid w:val="00A61FBB"/>
    <w:rsid w:val="00A65F0E"/>
    <w:rsid w:val="00A66EDC"/>
    <w:rsid w:val="00A8023B"/>
    <w:rsid w:val="00A80F57"/>
    <w:rsid w:val="00A8432B"/>
    <w:rsid w:val="00A8626E"/>
    <w:rsid w:val="00A8676E"/>
    <w:rsid w:val="00A9145F"/>
    <w:rsid w:val="00AA4D7D"/>
    <w:rsid w:val="00AB164D"/>
    <w:rsid w:val="00AB658E"/>
    <w:rsid w:val="00AC0BD2"/>
    <w:rsid w:val="00AC39E6"/>
    <w:rsid w:val="00AD1106"/>
    <w:rsid w:val="00AD340B"/>
    <w:rsid w:val="00AD4547"/>
    <w:rsid w:val="00AE1E2F"/>
    <w:rsid w:val="00AE3FA5"/>
    <w:rsid w:val="00AE665A"/>
    <w:rsid w:val="00AF4E6D"/>
    <w:rsid w:val="00AF5460"/>
    <w:rsid w:val="00AF57E8"/>
    <w:rsid w:val="00B0275E"/>
    <w:rsid w:val="00B0422B"/>
    <w:rsid w:val="00B050D5"/>
    <w:rsid w:val="00B202CD"/>
    <w:rsid w:val="00B21FE9"/>
    <w:rsid w:val="00B26700"/>
    <w:rsid w:val="00B408CE"/>
    <w:rsid w:val="00B44598"/>
    <w:rsid w:val="00B520B9"/>
    <w:rsid w:val="00B6381E"/>
    <w:rsid w:val="00B73F30"/>
    <w:rsid w:val="00B81054"/>
    <w:rsid w:val="00B81DD6"/>
    <w:rsid w:val="00B83485"/>
    <w:rsid w:val="00B84943"/>
    <w:rsid w:val="00B87E02"/>
    <w:rsid w:val="00BA59DA"/>
    <w:rsid w:val="00BA6A7C"/>
    <w:rsid w:val="00BB3394"/>
    <w:rsid w:val="00BB5BC1"/>
    <w:rsid w:val="00BC1816"/>
    <w:rsid w:val="00BC41E4"/>
    <w:rsid w:val="00BC66BD"/>
    <w:rsid w:val="00BD0E6D"/>
    <w:rsid w:val="00BD1727"/>
    <w:rsid w:val="00BE3988"/>
    <w:rsid w:val="00BE4ABF"/>
    <w:rsid w:val="00BE4B37"/>
    <w:rsid w:val="00BE7024"/>
    <w:rsid w:val="00BF4063"/>
    <w:rsid w:val="00BF5E45"/>
    <w:rsid w:val="00BF6E97"/>
    <w:rsid w:val="00C22B34"/>
    <w:rsid w:val="00C26566"/>
    <w:rsid w:val="00C30EB2"/>
    <w:rsid w:val="00C3129F"/>
    <w:rsid w:val="00C34300"/>
    <w:rsid w:val="00C3486E"/>
    <w:rsid w:val="00C355A2"/>
    <w:rsid w:val="00C37B99"/>
    <w:rsid w:val="00C41523"/>
    <w:rsid w:val="00C4386E"/>
    <w:rsid w:val="00C60786"/>
    <w:rsid w:val="00C6645A"/>
    <w:rsid w:val="00C7444B"/>
    <w:rsid w:val="00C82B80"/>
    <w:rsid w:val="00C82BB7"/>
    <w:rsid w:val="00C840E8"/>
    <w:rsid w:val="00C8571E"/>
    <w:rsid w:val="00C91F8C"/>
    <w:rsid w:val="00C9512C"/>
    <w:rsid w:val="00CA3076"/>
    <w:rsid w:val="00CA40DC"/>
    <w:rsid w:val="00CB1E75"/>
    <w:rsid w:val="00CB749E"/>
    <w:rsid w:val="00CD17F3"/>
    <w:rsid w:val="00CE40FA"/>
    <w:rsid w:val="00CE6361"/>
    <w:rsid w:val="00CE7736"/>
    <w:rsid w:val="00CF27BD"/>
    <w:rsid w:val="00CF39DB"/>
    <w:rsid w:val="00D17695"/>
    <w:rsid w:val="00D20B3C"/>
    <w:rsid w:val="00D25766"/>
    <w:rsid w:val="00D357D6"/>
    <w:rsid w:val="00D35ED6"/>
    <w:rsid w:val="00D37127"/>
    <w:rsid w:val="00D47502"/>
    <w:rsid w:val="00D50B24"/>
    <w:rsid w:val="00D57FC3"/>
    <w:rsid w:val="00D64631"/>
    <w:rsid w:val="00D772E7"/>
    <w:rsid w:val="00D824DF"/>
    <w:rsid w:val="00D8403D"/>
    <w:rsid w:val="00D90DAE"/>
    <w:rsid w:val="00D967B5"/>
    <w:rsid w:val="00DA6566"/>
    <w:rsid w:val="00DA6F5E"/>
    <w:rsid w:val="00DB024C"/>
    <w:rsid w:val="00DB25AC"/>
    <w:rsid w:val="00DB42CE"/>
    <w:rsid w:val="00DC1940"/>
    <w:rsid w:val="00DC36A2"/>
    <w:rsid w:val="00DC61EB"/>
    <w:rsid w:val="00DC63A3"/>
    <w:rsid w:val="00DD4F18"/>
    <w:rsid w:val="00DD54AD"/>
    <w:rsid w:val="00DD6802"/>
    <w:rsid w:val="00DD78B1"/>
    <w:rsid w:val="00DE1833"/>
    <w:rsid w:val="00DE2290"/>
    <w:rsid w:val="00DE6C11"/>
    <w:rsid w:val="00DF1887"/>
    <w:rsid w:val="00DF7873"/>
    <w:rsid w:val="00E03B32"/>
    <w:rsid w:val="00E06884"/>
    <w:rsid w:val="00E10B33"/>
    <w:rsid w:val="00E173A2"/>
    <w:rsid w:val="00E235FE"/>
    <w:rsid w:val="00E34DF3"/>
    <w:rsid w:val="00E36EE0"/>
    <w:rsid w:val="00E56FEC"/>
    <w:rsid w:val="00E6562F"/>
    <w:rsid w:val="00E700C9"/>
    <w:rsid w:val="00E801C0"/>
    <w:rsid w:val="00E8033A"/>
    <w:rsid w:val="00E83E17"/>
    <w:rsid w:val="00E95DAC"/>
    <w:rsid w:val="00EA2F17"/>
    <w:rsid w:val="00EA32B1"/>
    <w:rsid w:val="00EB0324"/>
    <w:rsid w:val="00EC3D58"/>
    <w:rsid w:val="00ED0191"/>
    <w:rsid w:val="00ED0FBC"/>
    <w:rsid w:val="00ED1996"/>
    <w:rsid w:val="00ED4994"/>
    <w:rsid w:val="00ED5883"/>
    <w:rsid w:val="00ED6853"/>
    <w:rsid w:val="00EE0D62"/>
    <w:rsid w:val="00EE1C30"/>
    <w:rsid w:val="00EE7B0D"/>
    <w:rsid w:val="00EF1F93"/>
    <w:rsid w:val="00EF6F56"/>
    <w:rsid w:val="00F0215D"/>
    <w:rsid w:val="00F056D7"/>
    <w:rsid w:val="00F1524F"/>
    <w:rsid w:val="00F17142"/>
    <w:rsid w:val="00F34295"/>
    <w:rsid w:val="00F3468C"/>
    <w:rsid w:val="00F4732A"/>
    <w:rsid w:val="00F479CF"/>
    <w:rsid w:val="00F65EE3"/>
    <w:rsid w:val="00F75664"/>
    <w:rsid w:val="00FB32A2"/>
    <w:rsid w:val="00FB4FA4"/>
    <w:rsid w:val="00FC3CA1"/>
    <w:rsid w:val="00FC6A0A"/>
    <w:rsid w:val="00FD0414"/>
    <w:rsid w:val="00FD0987"/>
    <w:rsid w:val="00FD3B70"/>
    <w:rsid w:val="00FD4065"/>
    <w:rsid w:val="00FD5080"/>
    <w:rsid w:val="00FD7026"/>
    <w:rsid w:val="00FE45C1"/>
    <w:rsid w:val="00FE4957"/>
    <w:rsid w:val="00FE54E4"/>
    <w:rsid w:val="00FF5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96B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5" w:semiHidden="0" w:unhideWhenUsed="0"/>
    <w:lsdException w:name="List Number 4" w:semiHidden="0" w:unhideWhenUsed="0"/>
    <w:lsdException w:name="List Number 5" w:semiHidden="0" w:unhideWhenUsed="0"/>
    <w:lsdException w:name="Title" w:semiHidden="0" w:uiPriority="10" w:unhideWhenUsed="0" w:qFormat="1"/>
    <w:lsdException w:name="Subtitle" w:semiHidden="0" w:uiPriority="11" w:unhideWhenUsed="0" w:qFormat="1"/>
    <w:lsdException w:name="Body Text Indent 3" w:semiHidden="0" w:unhideWhenUsed="0"/>
    <w:lsdException w:name="Block Text" w:semiHidden="0" w:unhideWhenUsed="0"/>
    <w:lsdException w:name="Hyperlink" w:semiHidden="0" w:uiPriority="99"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E7736"/>
    <w:rPr>
      <w:sz w:val="16"/>
      <w:szCs w:val="24"/>
    </w:rPr>
  </w:style>
  <w:style w:type="paragraph" w:styleId="Heading1">
    <w:name w:val="heading 1"/>
    <w:basedOn w:val="Normal"/>
    <w:next w:val="Normal"/>
    <w:link w:val="Heading1Char"/>
    <w:uiPriority w:val="9"/>
    <w:qFormat/>
    <w:rsid w:val="00CB1E7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1E7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1E75"/>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5E45"/>
    <w:pPr>
      <w:tabs>
        <w:tab w:val="center" w:pos="4320"/>
        <w:tab w:val="right" w:pos="8640"/>
      </w:tabs>
    </w:pPr>
  </w:style>
  <w:style w:type="paragraph" w:styleId="Footer">
    <w:name w:val="footer"/>
    <w:basedOn w:val="Normal"/>
    <w:link w:val="FooterChar"/>
    <w:uiPriority w:val="99"/>
    <w:rsid w:val="00BF5E45"/>
    <w:pPr>
      <w:tabs>
        <w:tab w:val="center" w:pos="4320"/>
        <w:tab w:val="right" w:pos="8640"/>
      </w:tabs>
    </w:pPr>
  </w:style>
  <w:style w:type="character" w:styleId="Hyperlink">
    <w:name w:val="Hyperlink"/>
    <w:basedOn w:val="DefaultParagraphFont"/>
    <w:uiPriority w:val="99"/>
    <w:rsid w:val="00BF5E45"/>
    <w:rPr>
      <w:color w:val="0000FF"/>
      <w:u w:val="single"/>
    </w:rPr>
  </w:style>
  <w:style w:type="paragraph" w:styleId="BalloonText">
    <w:name w:val="Balloon Text"/>
    <w:basedOn w:val="Normal"/>
    <w:link w:val="BalloonTextChar"/>
    <w:uiPriority w:val="99"/>
    <w:semiHidden/>
    <w:rsid w:val="005847FE"/>
    <w:rPr>
      <w:rFonts w:ascii="Tahoma" w:hAnsi="Tahoma" w:cs="Tahoma"/>
      <w:szCs w:val="16"/>
    </w:rPr>
  </w:style>
  <w:style w:type="paragraph" w:styleId="DocumentMap">
    <w:name w:val="Document Map"/>
    <w:basedOn w:val="Normal"/>
    <w:semiHidden/>
    <w:rsid w:val="00B050D5"/>
    <w:pPr>
      <w:shd w:val="clear" w:color="auto" w:fill="000080"/>
    </w:pPr>
    <w:rPr>
      <w:rFonts w:ascii="Tahoma" w:hAnsi="Tahoma" w:cs="Tahoma"/>
      <w:szCs w:val="20"/>
    </w:rPr>
  </w:style>
  <w:style w:type="paragraph" w:customStyle="1" w:styleId="normal-lou">
    <w:name w:val="normal-lou"/>
    <w:basedOn w:val="Normal"/>
    <w:uiPriority w:val="99"/>
    <w:rsid w:val="002E2000"/>
    <w:pPr>
      <w:suppressAutoHyphens/>
      <w:spacing w:after="120" w:line="280" w:lineRule="atLeast"/>
      <w:jc w:val="both"/>
    </w:pPr>
    <w:rPr>
      <w:sz w:val="24"/>
    </w:rPr>
  </w:style>
  <w:style w:type="paragraph" w:styleId="EndnoteText">
    <w:name w:val="endnote text"/>
    <w:basedOn w:val="Normal"/>
    <w:link w:val="EndnoteTextChar"/>
    <w:uiPriority w:val="99"/>
    <w:unhideWhenUsed/>
    <w:rsid w:val="00282702"/>
    <w:rPr>
      <w:b/>
      <w:szCs w:val="20"/>
    </w:rPr>
  </w:style>
  <w:style w:type="character" w:customStyle="1" w:styleId="EndnoteTextChar">
    <w:name w:val="Endnote Text Char"/>
    <w:basedOn w:val="DefaultParagraphFont"/>
    <w:link w:val="EndnoteText"/>
    <w:uiPriority w:val="99"/>
    <w:rsid w:val="00282702"/>
  </w:style>
  <w:style w:type="character" w:styleId="EndnoteReference">
    <w:name w:val="endnote reference"/>
    <w:basedOn w:val="DefaultParagraphFont"/>
    <w:uiPriority w:val="99"/>
    <w:unhideWhenUsed/>
    <w:rsid w:val="00282702"/>
    <w:rPr>
      <w:vertAlign w:val="superscript"/>
    </w:rPr>
  </w:style>
  <w:style w:type="paragraph" w:styleId="ListParagraph">
    <w:name w:val="List Paragraph"/>
    <w:basedOn w:val="Normal"/>
    <w:uiPriority w:val="34"/>
    <w:qFormat/>
    <w:rsid w:val="00282702"/>
    <w:pPr>
      <w:ind w:left="720"/>
      <w:contextualSpacing/>
    </w:pPr>
    <w:rPr>
      <w:b/>
      <w:sz w:val="24"/>
    </w:rPr>
  </w:style>
  <w:style w:type="table" w:styleId="TableGrid">
    <w:name w:val="Table Grid"/>
    <w:basedOn w:val="TableNormal"/>
    <w:uiPriority w:val="39"/>
    <w:rsid w:val="000050C0"/>
    <w:rPr>
      <w:rFonts w:eastAsiaTheme="minorHAns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26700"/>
    <w:pPr>
      <w:spacing w:before="100" w:beforeAutospacing="1" w:after="100" w:afterAutospacing="1"/>
    </w:pPr>
    <w:rPr>
      <w:rFonts w:ascii="Times" w:hAnsi="Times"/>
      <w:sz w:val="20"/>
      <w:szCs w:val="20"/>
    </w:rPr>
  </w:style>
  <w:style w:type="paragraph" w:customStyle="1" w:styleId="xmsonormal">
    <w:name w:val="x_msonormal"/>
    <w:basedOn w:val="Normal"/>
    <w:uiPriority w:val="99"/>
    <w:rsid w:val="007E6991"/>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E6991"/>
  </w:style>
  <w:style w:type="character" w:customStyle="1" w:styleId="volume">
    <w:name w:val="volume"/>
    <w:basedOn w:val="DefaultParagraphFont"/>
    <w:rsid w:val="00DD78B1"/>
  </w:style>
  <w:style w:type="character" w:customStyle="1" w:styleId="page">
    <w:name w:val="page"/>
    <w:basedOn w:val="DefaultParagraphFont"/>
    <w:rsid w:val="00DD78B1"/>
  </w:style>
  <w:style w:type="character" w:customStyle="1" w:styleId="Heading1Char">
    <w:name w:val="Heading 1 Char"/>
    <w:basedOn w:val="DefaultParagraphFont"/>
    <w:link w:val="Heading1"/>
    <w:uiPriority w:val="9"/>
    <w:rsid w:val="00CB1E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1E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E75"/>
    <w:rPr>
      <w:rFonts w:asciiTheme="majorHAnsi" w:eastAsiaTheme="majorEastAsia" w:hAnsiTheme="majorHAnsi" w:cstheme="majorBidi"/>
      <w:b/>
      <w:bCs/>
      <w:color w:val="4F81BD" w:themeColor="accent1"/>
      <w:sz w:val="22"/>
      <w:szCs w:val="22"/>
    </w:rPr>
  </w:style>
  <w:style w:type="paragraph" w:styleId="NoSpacing">
    <w:name w:val="No Spacing"/>
    <w:link w:val="NoSpacingChar"/>
    <w:uiPriority w:val="1"/>
    <w:qFormat/>
    <w:rsid w:val="00CB1E75"/>
    <w:pPr>
      <w:spacing w:before="240"/>
    </w:pPr>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B1E75"/>
    <w:rPr>
      <w:rFonts w:asciiTheme="minorHAnsi" w:eastAsiaTheme="minorEastAsia" w:hAnsiTheme="minorHAnsi" w:cstheme="minorBidi"/>
      <w:sz w:val="22"/>
      <w:szCs w:val="22"/>
      <w:lang w:eastAsia="ja-JP"/>
    </w:rPr>
  </w:style>
  <w:style w:type="character" w:customStyle="1" w:styleId="BalloonTextChar">
    <w:name w:val="Balloon Text Char"/>
    <w:basedOn w:val="DefaultParagraphFont"/>
    <w:link w:val="BalloonText"/>
    <w:uiPriority w:val="99"/>
    <w:semiHidden/>
    <w:rsid w:val="00CB1E75"/>
    <w:rPr>
      <w:rFonts w:ascii="Tahoma" w:hAnsi="Tahoma" w:cs="Tahoma"/>
      <w:color w:val="212121"/>
      <w:sz w:val="16"/>
      <w:szCs w:val="16"/>
    </w:rPr>
  </w:style>
  <w:style w:type="paragraph" w:styleId="Title">
    <w:name w:val="Title"/>
    <w:basedOn w:val="Normal"/>
    <w:next w:val="Normal"/>
    <w:link w:val="TitleChar"/>
    <w:uiPriority w:val="10"/>
    <w:qFormat/>
    <w:rsid w:val="00CB1E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B1E75"/>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B1E75"/>
    <w:pPr>
      <w:numPr>
        <w:ilvl w:val="1"/>
      </w:numPr>
      <w:spacing w:after="200" w:line="276" w:lineRule="auto"/>
    </w:pPr>
    <w:rPr>
      <w:rFonts w:asciiTheme="majorHAnsi" w:eastAsiaTheme="majorEastAsia" w:hAnsiTheme="majorHAnsi" w:cstheme="majorBidi"/>
      <w:i/>
      <w:iCs/>
      <w:color w:val="4F81BD" w:themeColor="accent1"/>
      <w:spacing w:val="15"/>
      <w:sz w:val="24"/>
      <w:lang w:eastAsia="ja-JP"/>
    </w:rPr>
  </w:style>
  <w:style w:type="character" w:customStyle="1" w:styleId="SubtitleChar">
    <w:name w:val="Subtitle Char"/>
    <w:basedOn w:val="DefaultParagraphFont"/>
    <w:link w:val="Subtitle"/>
    <w:uiPriority w:val="11"/>
    <w:rsid w:val="00CB1E75"/>
    <w:rPr>
      <w:rFonts w:asciiTheme="majorHAnsi" w:eastAsiaTheme="majorEastAsia" w:hAnsiTheme="majorHAnsi" w:cstheme="majorBidi"/>
      <w:i/>
      <w:iCs/>
      <w:color w:val="4F81BD" w:themeColor="accent1"/>
      <w:spacing w:val="15"/>
      <w:sz w:val="24"/>
      <w:szCs w:val="24"/>
      <w:lang w:eastAsia="ja-JP"/>
    </w:rPr>
  </w:style>
  <w:style w:type="character" w:styleId="Strong">
    <w:name w:val="Strong"/>
    <w:basedOn w:val="DefaultParagraphFont"/>
    <w:uiPriority w:val="22"/>
    <w:qFormat/>
    <w:rsid w:val="00CB1E75"/>
    <w:rPr>
      <w:b/>
      <w:bCs/>
    </w:rPr>
  </w:style>
  <w:style w:type="character" w:customStyle="1" w:styleId="HeaderChar">
    <w:name w:val="Header Char"/>
    <w:basedOn w:val="DefaultParagraphFont"/>
    <w:link w:val="Header"/>
    <w:uiPriority w:val="99"/>
    <w:rsid w:val="00CB1E75"/>
    <w:rPr>
      <w:rFonts w:ascii="Garamond" w:hAnsi="Garamond"/>
      <w:color w:val="212121"/>
      <w:sz w:val="22"/>
      <w:szCs w:val="22"/>
    </w:rPr>
  </w:style>
  <w:style w:type="character" w:customStyle="1" w:styleId="FooterChar">
    <w:name w:val="Footer Char"/>
    <w:basedOn w:val="DefaultParagraphFont"/>
    <w:link w:val="Footer"/>
    <w:uiPriority w:val="99"/>
    <w:rsid w:val="00CB1E75"/>
    <w:rPr>
      <w:rFonts w:ascii="Garamond" w:hAnsi="Garamond"/>
      <w:color w:val="212121"/>
      <w:sz w:val="22"/>
      <w:szCs w:val="22"/>
    </w:rPr>
  </w:style>
  <w:style w:type="table" w:styleId="MediumGrid3-Accent1">
    <w:name w:val="Medium Grid 3 Accent 1"/>
    <w:basedOn w:val="TableNormal"/>
    <w:uiPriority w:val="69"/>
    <w:rsid w:val="00CB1E75"/>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1">
    <w:name w:val="Colorful Shading Accent 1"/>
    <w:basedOn w:val="TableNormal"/>
    <w:uiPriority w:val="71"/>
    <w:rsid w:val="00CB1E75"/>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B1E75"/>
    <w:rPr>
      <w:sz w:val="16"/>
      <w:szCs w:val="16"/>
    </w:rPr>
  </w:style>
  <w:style w:type="paragraph" w:styleId="CommentText">
    <w:name w:val="annotation text"/>
    <w:basedOn w:val="Normal"/>
    <w:link w:val="CommentTextChar"/>
    <w:uiPriority w:val="99"/>
    <w:unhideWhenUsed/>
    <w:rsid w:val="00CB1E75"/>
    <w:pPr>
      <w:jc w:val="center"/>
    </w:pPr>
    <w:rPr>
      <w:sz w:val="20"/>
      <w:szCs w:val="20"/>
    </w:rPr>
  </w:style>
  <w:style w:type="character" w:customStyle="1" w:styleId="CommentTextChar">
    <w:name w:val="Comment Text Char"/>
    <w:basedOn w:val="DefaultParagraphFont"/>
    <w:link w:val="CommentText"/>
    <w:uiPriority w:val="99"/>
    <w:rsid w:val="00CB1E75"/>
  </w:style>
  <w:style w:type="paragraph" w:styleId="FootnoteText">
    <w:name w:val="footnote text"/>
    <w:basedOn w:val="Normal"/>
    <w:link w:val="FootnoteTextChar"/>
    <w:uiPriority w:val="99"/>
    <w:unhideWhenUsed/>
    <w:rsid w:val="00CB1E7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B1E7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B1E75"/>
    <w:rPr>
      <w:vertAlign w:val="superscript"/>
    </w:rPr>
  </w:style>
  <w:style w:type="paragraph" w:styleId="TOCHeading">
    <w:name w:val="TOC Heading"/>
    <w:basedOn w:val="Heading1"/>
    <w:next w:val="Normal"/>
    <w:uiPriority w:val="39"/>
    <w:unhideWhenUsed/>
    <w:qFormat/>
    <w:rsid w:val="00CB1E75"/>
    <w:pPr>
      <w:outlineLvl w:val="9"/>
    </w:pPr>
    <w:rPr>
      <w:lang w:eastAsia="ja-JP"/>
    </w:rPr>
  </w:style>
  <w:style w:type="paragraph" w:styleId="TOC1">
    <w:name w:val="toc 1"/>
    <w:basedOn w:val="Normal"/>
    <w:next w:val="Normal"/>
    <w:autoRedefine/>
    <w:uiPriority w:val="39"/>
    <w:unhideWhenUsed/>
    <w:qFormat/>
    <w:rsid w:val="00CB1E75"/>
    <w:pPr>
      <w:spacing w:after="100" w:line="276" w:lineRule="auto"/>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B1E75"/>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1E75"/>
    <w:rPr>
      <w:rFonts w:asciiTheme="minorHAnsi" w:eastAsiaTheme="minorHAnsi" w:hAnsiTheme="minorHAnsi" w:cstheme="minorBidi"/>
      <w:b/>
      <w:bCs/>
    </w:rPr>
  </w:style>
  <w:style w:type="character" w:styleId="FollowedHyperlink">
    <w:name w:val="FollowedHyperlink"/>
    <w:basedOn w:val="DefaultParagraphFont"/>
    <w:uiPriority w:val="99"/>
    <w:unhideWhenUsed/>
    <w:rsid w:val="00CB1E75"/>
    <w:rPr>
      <w:color w:val="800080" w:themeColor="followedHyperlink"/>
      <w:u w:val="single"/>
    </w:rPr>
  </w:style>
  <w:style w:type="paragraph" w:styleId="Revision">
    <w:name w:val="Revision"/>
    <w:hidden/>
    <w:uiPriority w:val="99"/>
    <w:semiHidden/>
    <w:rsid w:val="00CB1E75"/>
    <w:rPr>
      <w:rFonts w:asciiTheme="minorHAnsi" w:eastAsiaTheme="minorHAnsi" w:hAnsiTheme="minorHAnsi" w:cstheme="minorBidi"/>
      <w:sz w:val="22"/>
      <w:szCs w:val="22"/>
    </w:rPr>
  </w:style>
  <w:style w:type="paragraph" w:customStyle="1" w:styleId="H3">
    <w:name w:val="H3"/>
    <w:basedOn w:val="NoSpacing"/>
    <w:qFormat/>
    <w:rsid w:val="00CB1E75"/>
    <w:pPr>
      <w:keepNext/>
    </w:pPr>
    <w:rPr>
      <w:rFonts w:ascii="Times New Roman" w:hAnsi="Times New Roman" w:cs="Times New Roman"/>
      <w:sz w:val="24"/>
      <w:szCs w:val="24"/>
      <w:u w:val="single"/>
    </w:rPr>
  </w:style>
  <w:style w:type="paragraph" w:customStyle="1" w:styleId="H2">
    <w:name w:val="H2"/>
    <w:basedOn w:val="Heading1"/>
    <w:qFormat/>
    <w:rsid w:val="00CB1E75"/>
    <w:pPr>
      <w:spacing w:before="240" w:after="240" w:line="240" w:lineRule="auto"/>
    </w:pPr>
    <w:rPr>
      <w:color w:val="000000" w:themeColor="text1"/>
    </w:rPr>
  </w:style>
  <w:style w:type="paragraph" w:customStyle="1" w:styleId="Style1">
    <w:name w:val="Style1"/>
    <w:basedOn w:val="H2"/>
    <w:qFormat/>
    <w:rsid w:val="00CB1E75"/>
    <w:pPr>
      <w:spacing w:after="360"/>
    </w:pPr>
  </w:style>
  <w:style w:type="paragraph" w:customStyle="1" w:styleId="TableColHead">
    <w:name w:val="TableColHead"/>
    <w:basedOn w:val="NoSpacing"/>
    <w:qFormat/>
    <w:rsid w:val="00CB1E75"/>
    <w:pPr>
      <w:spacing w:before="0"/>
      <w:jc w:val="center"/>
    </w:pPr>
    <w:rPr>
      <w:rFonts w:ascii="Arial Black" w:hAnsi="Arial Black" w:cs="Times New Roman"/>
      <w:b/>
      <w:bCs/>
      <w:color w:val="000000" w:themeColor="text1"/>
      <w:sz w:val="28"/>
      <w:szCs w:val="28"/>
    </w:rPr>
  </w:style>
  <w:style w:type="paragraph" w:customStyle="1" w:styleId="TableRowHead">
    <w:name w:val="TableRowHead"/>
    <w:basedOn w:val="NoSpacing"/>
    <w:qFormat/>
    <w:rsid w:val="00CB1E75"/>
    <w:pPr>
      <w:spacing w:before="0"/>
      <w:jc w:val="right"/>
    </w:pPr>
    <w:rPr>
      <w:rFonts w:ascii="Arial Black" w:hAnsi="Arial Black" w:cs="Times New Roman"/>
      <w:b/>
      <w:color w:val="000000" w:themeColor="text1"/>
      <w:sz w:val="20"/>
      <w:szCs w:val="20"/>
    </w:rPr>
  </w:style>
  <w:style w:type="paragraph" w:customStyle="1" w:styleId="H1">
    <w:name w:val="H1"/>
    <w:basedOn w:val="Title"/>
    <w:qFormat/>
    <w:rsid w:val="00CB1E75"/>
    <w:pPr>
      <w:ind w:left="-270" w:right="-396"/>
    </w:pPr>
    <w:rPr>
      <w:color w:val="FFFFFF" w:themeColor="background1"/>
      <w:sz w:val="108"/>
      <w:szCs w:val="108"/>
    </w:rPr>
  </w:style>
  <w:style w:type="table" w:customStyle="1" w:styleId="ColorfulShading-Accent12">
    <w:name w:val="Colorful Shading - Accent 12"/>
    <w:basedOn w:val="TableNormal"/>
    <w:uiPriority w:val="71"/>
    <w:rsid w:val="00CB1E75"/>
    <w:rPr>
      <w:rFonts w:ascii="Calibri" w:eastAsia="Calibri" w:hAnsi="Calibr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ISAHead3">
    <w:name w:val="ISA_Head3"/>
    <w:basedOn w:val="Normal"/>
    <w:qFormat/>
    <w:rsid w:val="00CB1E75"/>
    <w:pPr>
      <w:spacing w:before="240"/>
    </w:pPr>
    <w:rPr>
      <w:rFonts w:ascii="Arial Black" w:hAnsi="Arial Black" w:cstheme="minorBidi"/>
      <w:b/>
      <w:bCs/>
      <w:color w:val="000000" w:themeColor="text1"/>
      <w:sz w:val="24"/>
      <w:lang w:eastAsia="ja-JP"/>
    </w:rPr>
  </w:style>
  <w:style w:type="character" w:customStyle="1" w:styleId="GoalText">
    <w:name w:val="Goal Text"/>
    <w:basedOn w:val="DefaultParagraphFont"/>
    <w:uiPriority w:val="1"/>
    <w:qFormat/>
    <w:rsid w:val="00CB1E75"/>
    <w:rPr>
      <w:rFonts w:ascii="Arial" w:hAnsi="Arial" w:cs="Arial"/>
    </w:rPr>
  </w:style>
  <w:style w:type="table" w:customStyle="1" w:styleId="TableGrid1">
    <w:name w:val="Table Grid1"/>
    <w:basedOn w:val="TableNormal"/>
    <w:next w:val="TableGrid"/>
    <w:uiPriority w:val="59"/>
    <w:rsid w:val="00CB1E75"/>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Shading-Accent121">
    <w:name w:val="Colorful Shading - Accent 121"/>
    <w:basedOn w:val="TableNormal"/>
    <w:uiPriority w:val="71"/>
    <w:rsid w:val="00CB1E75"/>
    <w:rPr>
      <w:rFonts w:ascii="Calibri" w:eastAsia="Calibri" w:hAnsi="Calibri"/>
      <w:color w:val="000000" w:themeColor="text1"/>
      <w:sz w:val="24"/>
      <w:szCs w:val="24"/>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
    <w:name w:val="Default"/>
    <w:basedOn w:val="Normal"/>
    <w:rsid w:val="00CB1E75"/>
    <w:pPr>
      <w:autoSpaceDE w:val="0"/>
      <w:autoSpaceDN w:val="0"/>
    </w:pPr>
    <w:rPr>
      <w:rFonts w:eastAsiaTheme="minorHAnsi"/>
      <w:color w:val="000000"/>
      <w:sz w:val="24"/>
    </w:rPr>
  </w:style>
  <w:style w:type="paragraph" w:styleId="TOC3">
    <w:name w:val="toc 3"/>
    <w:basedOn w:val="Normal"/>
    <w:next w:val="Normal"/>
    <w:autoRedefine/>
    <w:uiPriority w:val="39"/>
    <w:unhideWhenUsed/>
    <w:qFormat/>
    <w:rsid w:val="00CB1E75"/>
    <w:pPr>
      <w:spacing w:after="100" w:line="276" w:lineRule="auto"/>
      <w:ind w:left="440"/>
    </w:pPr>
    <w:rPr>
      <w:rFonts w:asciiTheme="minorHAnsi" w:eastAsiaTheme="minorHAnsi" w:hAnsiTheme="minorHAnsi" w:cstheme="minorBidi"/>
    </w:rPr>
  </w:style>
  <w:style w:type="paragraph" w:styleId="TOC2">
    <w:name w:val="toc 2"/>
    <w:basedOn w:val="Normal"/>
    <w:next w:val="Normal"/>
    <w:autoRedefine/>
    <w:uiPriority w:val="39"/>
    <w:semiHidden/>
    <w:unhideWhenUsed/>
    <w:qFormat/>
    <w:rsid w:val="00CB1E75"/>
    <w:pPr>
      <w:spacing w:after="100" w:line="276" w:lineRule="auto"/>
      <w:ind w:left="220"/>
    </w:pPr>
    <w:rPr>
      <w:rFonts w:asciiTheme="minorHAnsi" w:eastAsiaTheme="minorEastAsia" w:hAnsiTheme="minorHAnsi" w:cstheme="minorBidi"/>
      <w:lang w:eastAsia="ja-JP"/>
    </w:rPr>
  </w:style>
  <w:style w:type="character" w:customStyle="1" w:styleId="red1">
    <w:name w:val="red1"/>
    <w:basedOn w:val="DefaultParagraphFont"/>
    <w:rsid w:val="00CB1E75"/>
    <w:rPr>
      <w:color w:val="B10000"/>
    </w:rPr>
  </w:style>
  <w:style w:type="character" w:customStyle="1" w:styleId="Mention1">
    <w:name w:val="Mention1"/>
    <w:basedOn w:val="DefaultParagraphFont"/>
    <w:uiPriority w:val="99"/>
    <w:semiHidden/>
    <w:unhideWhenUsed/>
    <w:rsid w:val="00111D50"/>
    <w:rPr>
      <w:color w:val="2B579A"/>
      <w:shd w:val="clear" w:color="auto" w:fill="E6E6E6"/>
    </w:rPr>
  </w:style>
  <w:style w:type="character" w:customStyle="1" w:styleId="field">
    <w:name w:val="field"/>
    <w:basedOn w:val="DefaultParagraphFont"/>
    <w:rsid w:val="00111D50"/>
  </w:style>
  <w:style w:type="paragraph" w:customStyle="1" w:styleId="xmsolistparagraph">
    <w:name w:val="x_msolistparagraph"/>
    <w:basedOn w:val="Normal"/>
    <w:uiPriority w:val="99"/>
    <w:rsid w:val="00111D50"/>
    <w:pPr>
      <w:spacing w:after="200" w:line="276" w:lineRule="auto"/>
      <w:ind w:left="720"/>
    </w:pPr>
    <w:rPr>
      <w:rFonts w:ascii="Calibri" w:eastAsiaTheme="minorHAnsi" w:hAnsi="Calibri"/>
    </w:rPr>
  </w:style>
  <w:style w:type="character" w:styleId="PageNumber">
    <w:name w:val="page number"/>
    <w:basedOn w:val="DefaultParagraphFont"/>
    <w:semiHidden/>
    <w:unhideWhenUsed/>
    <w:rsid w:val="00111D50"/>
  </w:style>
  <w:style w:type="character" w:customStyle="1" w:styleId="UnresolvedMention1">
    <w:name w:val="Unresolved Mention1"/>
    <w:basedOn w:val="DefaultParagraphFont"/>
    <w:uiPriority w:val="99"/>
    <w:semiHidden/>
    <w:unhideWhenUsed/>
    <w:rsid w:val="005E0930"/>
    <w:rPr>
      <w:color w:val="605E5C"/>
      <w:shd w:val="clear" w:color="auto" w:fill="E1DFDD"/>
    </w:rPr>
  </w:style>
  <w:style w:type="character" w:customStyle="1" w:styleId="UnresolvedMention2">
    <w:name w:val="Unresolved Mention2"/>
    <w:basedOn w:val="DefaultParagraphFont"/>
    <w:uiPriority w:val="99"/>
    <w:semiHidden/>
    <w:unhideWhenUsed/>
    <w:rsid w:val="00FC3CA1"/>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5" w:semiHidden="0" w:unhideWhenUsed="0"/>
    <w:lsdException w:name="List Number 4" w:semiHidden="0" w:unhideWhenUsed="0"/>
    <w:lsdException w:name="List Number 5" w:semiHidden="0" w:unhideWhenUsed="0"/>
    <w:lsdException w:name="Title" w:semiHidden="0" w:uiPriority="10" w:unhideWhenUsed="0" w:qFormat="1"/>
    <w:lsdException w:name="Subtitle" w:semiHidden="0" w:uiPriority="11" w:unhideWhenUsed="0" w:qFormat="1"/>
    <w:lsdException w:name="Body Text Indent 3" w:semiHidden="0" w:unhideWhenUsed="0"/>
    <w:lsdException w:name="Block Text" w:semiHidden="0" w:unhideWhenUsed="0"/>
    <w:lsdException w:name="Hyperlink" w:semiHidden="0" w:uiPriority="99"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E7736"/>
    <w:rPr>
      <w:sz w:val="16"/>
      <w:szCs w:val="24"/>
    </w:rPr>
  </w:style>
  <w:style w:type="paragraph" w:styleId="Heading1">
    <w:name w:val="heading 1"/>
    <w:basedOn w:val="Normal"/>
    <w:next w:val="Normal"/>
    <w:link w:val="Heading1Char"/>
    <w:uiPriority w:val="9"/>
    <w:qFormat/>
    <w:rsid w:val="00CB1E7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1E7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1E75"/>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5E45"/>
    <w:pPr>
      <w:tabs>
        <w:tab w:val="center" w:pos="4320"/>
        <w:tab w:val="right" w:pos="8640"/>
      </w:tabs>
    </w:pPr>
  </w:style>
  <w:style w:type="paragraph" w:styleId="Footer">
    <w:name w:val="footer"/>
    <w:basedOn w:val="Normal"/>
    <w:link w:val="FooterChar"/>
    <w:uiPriority w:val="99"/>
    <w:rsid w:val="00BF5E45"/>
    <w:pPr>
      <w:tabs>
        <w:tab w:val="center" w:pos="4320"/>
        <w:tab w:val="right" w:pos="8640"/>
      </w:tabs>
    </w:pPr>
  </w:style>
  <w:style w:type="character" w:styleId="Hyperlink">
    <w:name w:val="Hyperlink"/>
    <w:basedOn w:val="DefaultParagraphFont"/>
    <w:uiPriority w:val="99"/>
    <w:rsid w:val="00BF5E45"/>
    <w:rPr>
      <w:color w:val="0000FF"/>
      <w:u w:val="single"/>
    </w:rPr>
  </w:style>
  <w:style w:type="paragraph" w:styleId="BalloonText">
    <w:name w:val="Balloon Text"/>
    <w:basedOn w:val="Normal"/>
    <w:link w:val="BalloonTextChar"/>
    <w:uiPriority w:val="99"/>
    <w:semiHidden/>
    <w:rsid w:val="005847FE"/>
    <w:rPr>
      <w:rFonts w:ascii="Tahoma" w:hAnsi="Tahoma" w:cs="Tahoma"/>
      <w:szCs w:val="16"/>
    </w:rPr>
  </w:style>
  <w:style w:type="paragraph" w:styleId="DocumentMap">
    <w:name w:val="Document Map"/>
    <w:basedOn w:val="Normal"/>
    <w:semiHidden/>
    <w:rsid w:val="00B050D5"/>
    <w:pPr>
      <w:shd w:val="clear" w:color="auto" w:fill="000080"/>
    </w:pPr>
    <w:rPr>
      <w:rFonts w:ascii="Tahoma" w:hAnsi="Tahoma" w:cs="Tahoma"/>
      <w:szCs w:val="20"/>
    </w:rPr>
  </w:style>
  <w:style w:type="paragraph" w:customStyle="1" w:styleId="normal-lou">
    <w:name w:val="normal-lou"/>
    <w:basedOn w:val="Normal"/>
    <w:uiPriority w:val="99"/>
    <w:rsid w:val="002E2000"/>
    <w:pPr>
      <w:suppressAutoHyphens/>
      <w:spacing w:after="120" w:line="280" w:lineRule="atLeast"/>
      <w:jc w:val="both"/>
    </w:pPr>
    <w:rPr>
      <w:sz w:val="24"/>
    </w:rPr>
  </w:style>
  <w:style w:type="paragraph" w:styleId="EndnoteText">
    <w:name w:val="endnote text"/>
    <w:basedOn w:val="Normal"/>
    <w:link w:val="EndnoteTextChar"/>
    <w:uiPriority w:val="99"/>
    <w:unhideWhenUsed/>
    <w:rsid w:val="00282702"/>
    <w:rPr>
      <w:b/>
      <w:szCs w:val="20"/>
    </w:rPr>
  </w:style>
  <w:style w:type="character" w:customStyle="1" w:styleId="EndnoteTextChar">
    <w:name w:val="Endnote Text Char"/>
    <w:basedOn w:val="DefaultParagraphFont"/>
    <w:link w:val="EndnoteText"/>
    <w:uiPriority w:val="99"/>
    <w:rsid w:val="00282702"/>
  </w:style>
  <w:style w:type="character" w:styleId="EndnoteReference">
    <w:name w:val="endnote reference"/>
    <w:basedOn w:val="DefaultParagraphFont"/>
    <w:uiPriority w:val="99"/>
    <w:unhideWhenUsed/>
    <w:rsid w:val="00282702"/>
    <w:rPr>
      <w:vertAlign w:val="superscript"/>
    </w:rPr>
  </w:style>
  <w:style w:type="paragraph" w:styleId="ListParagraph">
    <w:name w:val="List Paragraph"/>
    <w:basedOn w:val="Normal"/>
    <w:uiPriority w:val="34"/>
    <w:qFormat/>
    <w:rsid w:val="00282702"/>
    <w:pPr>
      <w:ind w:left="720"/>
      <w:contextualSpacing/>
    </w:pPr>
    <w:rPr>
      <w:b/>
      <w:sz w:val="24"/>
    </w:rPr>
  </w:style>
  <w:style w:type="table" w:styleId="TableGrid">
    <w:name w:val="Table Grid"/>
    <w:basedOn w:val="TableNormal"/>
    <w:uiPriority w:val="39"/>
    <w:rsid w:val="000050C0"/>
    <w:rPr>
      <w:rFonts w:eastAsiaTheme="minorHAns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26700"/>
    <w:pPr>
      <w:spacing w:before="100" w:beforeAutospacing="1" w:after="100" w:afterAutospacing="1"/>
    </w:pPr>
    <w:rPr>
      <w:rFonts w:ascii="Times" w:hAnsi="Times"/>
      <w:sz w:val="20"/>
      <w:szCs w:val="20"/>
    </w:rPr>
  </w:style>
  <w:style w:type="paragraph" w:customStyle="1" w:styleId="xmsonormal">
    <w:name w:val="x_msonormal"/>
    <w:basedOn w:val="Normal"/>
    <w:uiPriority w:val="99"/>
    <w:rsid w:val="007E6991"/>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E6991"/>
  </w:style>
  <w:style w:type="character" w:customStyle="1" w:styleId="volume">
    <w:name w:val="volume"/>
    <w:basedOn w:val="DefaultParagraphFont"/>
    <w:rsid w:val="00DD78B1"/>
  </w:style>
  <w:style w:type="character" w:customStyle="1" w:styleId="page">
    <w:name w:val="page"/>
    <w:basedOn w:val="DefaultParagraphFont"/>
    <w:rsid w:val="00DD78B1"/>
  </w:style>
  <w:style w:type="character" w:customStyle="1" w:styleId="Heading1Char">
    <w:name w:val="Heading 1 Char"/>
    <w:basedOn w:val="DefaultParagraphFont"/>
    <w:link w:val="Heading1"/>
    <w:uiPriority w:val="9"/>
    <w:rsid w:val="00CB1E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1E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E75"/>
    <w:rPr>
      <w:rFonts w:asciiTheme="majorHAnsi" w:eastAsiaTheme="majorEastAsia" w:hAnsiTheme="majorHAnsi" w:cstheme="majorBidi"/>
      <w:b/>
      <w:bCs/>
      <w:color w:val="4F81BD" w:themeColor="accent1"/>
      <w:sz w:val="22"/>
      <w:szCs w:val="22"/>
    </w:rPr>
  </w:style>
  <w:style w:type="paragraph" w:styleId="NoSpacing">
    <w:name w:val="No Spacing"/>
    <w:link w:val="NoSpacingChar"/>
    <w:uiPriority w:val="1"/>
    <w:qFormat/>
    <w:rsid w:val="00CB1E75"/>
    <w:pPr>
      <w:spacing w:before="240"/>
    </w:pPr>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B1E75"/>
    <w:rPr>
      <w:rFonts w:asciiTheme="minorHAnsi" w:eastAsiaTheme="minorEastAsia" w:hAnsiTheme="minorHAnsi" w:cstheme="minorBidi"/>
      <w:sz w:val="22"/>
      <w:szCs w:val="22"/>
      <w:lang w:eastAsia="ja-JP"/>
    </w:rPr>
  </w:style>
  <w:style w:type="character" w:customStyle="1" w:styleId="BalloonTextChar">
    <w:name w:val="Balloon Text Char"/>
    <w:basedOn w:val="DefaultParagraphFont"/>
    <w:link w:val="BalloonText"/>
    <w:uiPriority w:val="99"/>
    <w:semiHidden/>
    <w:rsid w:val="00CB1E75"/>
    <w:rPr>
      <w:rFonts w:ascii="Tahoma" w:hAnsi="Tahoma" w:cs="Tahoma"/>
      <w:color w:val="212121"/>
      <w:sz w:val="16"/>
      <w:szCs w:val="16"/>
    </w:rPr>
  </w:style>
  <w:style w:type="paragraph" w:styleId="Title">
    <w:name w:val="Title"/>
    <w:basedOn w:val="Normal"/>
    <w:next w:val="Normal"/>
    <w:link w:val="TitleChar"/>
    <w:uiPriority w:val="10"/>
    <w:qFormat/>
    <w:rsid w:val="00CB1E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B1E75"/>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B1E75"/>
    <w:pPr>
      <w:numPr>
        <w:ilvl w:val="1"/>
      </w:numPr>
      <w:spacing w:after="200" w:line="276" w:lineRule="auto"/>
    </w:pPr>
    <w:rPr>
      <w:rFonts w:asciiTheme="majorHAnsi" w:eastAsiaTheme="majorEastAsia" w:hAnsiTheme="majorHAnsi" w:cstheme="majorBidi"/>
      <w:i/>
      <w:iCs/>
      <w:color w:val="4F81BD" w:themeColor="accent1"/>
      <w:spacing w:val="15"/>
      <w:sz w:val="24"/>
      <w:lang w:eastAsia="ja-JP"/>
    </w:rPr>
  </w:style>
  <w:style w:type="character" w:customStyle="1" w:styleId="SubtitleChar">
    <w:name w:val="Subtitle Char"/>
    <w:basedOn w:val="DefaultParagraphFont"/>
    <w:link w:val="Subtitle"/>
    <w:uiPriority w:val="11"/>
    <w:rsid w:val="00CB1E75"/>
    <w:rPr>
      <w:rFonts w:asciiTheme="majorHAnsi" w:eastAsiaTheme="majorEastAsia" w:hAnsiTheme="majorHAnsi" w:cstheme="majorBidi"/>
      <w:i/>
      <w:iCs/>
      <w:color w:val="4F81BD" w:themeColor="accent1"/>
      <w:spacing w:val="15"/>
      <w:sz w:val="24"/>
      <w:szCs w:val="24"/>
      <w:lang w:eastAsia="ja-JP"/>
    </w:rPr>
  </w:style>
  <w:style w:type="character" w:styleId="Strong">
    <w:name w:val="Strong"/>
    <w:basedOn w:val="DefaultParagraphFont"/>
    <w:uiPriority w:val="22"/>
    <w:qFormat/>
    <w:rsid w:val="00CB1E75"/>
    <w:rPr>
      <w:b/>
      <w:bCs/>
    </w:rPr>
  </w:style>
  <w:style w:type="character" w:customStyle="1" w:styleId="HeaderChar">
    <w:name w:val="Header Char"/>
    <w:basedOn w:val="DefaultParagraphFont"/>
    <w:link w:val="Header"/>
    <w:uiPriority w:val="99"/>
    <w:rsid w:val="00CB1E75"/>
    <w:rPr>
      <w:rFonts w:ascii="Garamond" w:hAnsi="Garamond"/>
      <w:color w:val="212121"/>
      <w:sz w:val="22"/>
      <w:szCs w:val="22"/>
    </w:rPr>
  </w:style>
  <w:style w:type="character" w:customStyle="1" w:styleId="FooterChar">
    <w:name w:val="Footer Char"/>
    <w:basedOn w:val="DefaultParagraphFont"/>
    <w:link w:val="Footer"/>
    <w:uiPriority w:val="99"/>
    <w:rsid w:val="00CB1E75"/>
    <w:rPr>
      <w:rFonts w:ascii="Garamond" w:hAnsi="Garamond"/>
      <w:color w:val="212121"/>
      <w:sz w:val="22"/>
      <w:szCs w:val="22"/>
    </w:rPr>
  </w:style>
  <w:style w:type="table" w:styleId="MediumGrid3-Accent1">
    <w:name w:val="Medium Grid 3 Accent 1"/>
    <w:basedOn w:val="TableNormal"/>
    <w:uiPriority w:val="69"/>
    <w:rsid w:val="00CB1E75"/>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1">
    <w:name w:val="Colorful Shading Accent 1"/>
    <w:basedOn w:val="TableNormal"/>
    <w:uiPriority w:val="71"/>
    <w:rsid w:val="00CB1E75"/>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B1E75"/>
    <w:rPr>
      <w:sz w:val="16"/>
      <w:szCs w:val="16"/>
    </w:rPr>
  </w:style>
  <w:style w:type="paragraph" w:styleId="CommentText">
    <w:name w:val="annotation text"/>
    <w:basedOn w:val="Normal"/>
    <w:link w:val="CommentTextChar"/>
    <w:uiPriority w:val="99"/>
    <w:unhideWhenUsed/>
    <w:rsid w:val="00CB1E75"/>
    <w:pPr>
      <w:jc w:val="center"/>
    </w:pPr>
    <w:rPr>
      <w:sz w:val="20"/>
      <w:szCs w:val="20"/>
    </w:rPr>
  </w:style>
  <w:style w:type="character" w:customStyle="1" w:styleId="CommentTextChar">
    <w:name w:val="Comment Text Char"/>
    <w:basedOn w:val="DefaultParagraphFont"/>
    <w:link w:val="CommentText"/>
    <w:uiPriority w:val="99"/>
    <w:rsid w:val="00CB1E75"/>
  </w:style>
  <w:style w:type="paragraph" w:styleId="FootnoteText">
    <w:name w:val="footnote text"/>
    <w:basedOn w:val="Normal"/>
    <w:link w:val="FootnoteTextChar"/>
    <w:uiPriority w:val="99"/>
    <w:unhideWhenUsed/>
    <w:rsid w:val="00CB1E7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B1E75"/>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CB1E75"/>
    <w:rPr>
      <w:vertAlign w:val="superscript"/>
    </w:rPr>
  </w:style>
  <w:style w:type="paragraph" w:styleId="TOCHeading">
    <w:name w:val="TOC Heading"/>
    <w:basedOn w:val="Heading1"/>
    <w:next w:val="Normal"/>
    <w:uiPriority w:val="39"/>
    <w:unhideWhenUsed/>
    <w:qFormat/>
    <w:rsid w:val="00CB1E75"/>
    <w:pPr>
      <w:outlineLvl w:val="9"/>
    </w:pPr>
    <w:rPr>
      <w:lang w:eastAsia="ja-JP"/>
    </w:rPr>
  </w:style>
  <w:style w:type="paragraph" w:styleId="TOC1">
    <w:name w:val="toc 1"/>
    <w:basedOn w:val="Normal"/>
    <w:next w:val="Normal"/>
    <w:autoRedefine/>
    <w:uiPriority w:val="39"/>
    <w:unhideWhenUsed/>
    <w:qFormat/>
    <w:rsid w:val="00CB1E75"/>
    <w:pPr>
      <w:spacing w:after="100" w:line="276" w:lineRule="auto"/>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B1E75"/>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1E75"/>
    <w:rPr>
      <w:rFonts w:asciiTheme="minorHAnsi" w:eastAsiaTheme="minorHAnsi" w:hAnsiTheme="minorHAnsi" w:cstheme="minorBidi"/>
      <w:b/>
      <w:bCs/>
    </w:rPr>
  </w:style>
  <w:style w:type="character" w:styleId="FollowedHyperlink">
    <w:name w:val="FollowedHyperlink"/>
    <w:basedOn w:val="DefaultParagraphFont"/>
    <w:uiPriority w:val="99"/>
    <w:unhideWhenUsed/>
    <w:rsid w:val="00CB1E75"/>
    <w:rPr>
      <w:color w:val="800080" w:themeColor="followedHyperlink"/>
      <w:u w:val="single"/>
    </w:rPr>
  </w:style>
  <w:style w:type="paragraph" w:styleId="Revision">
    <w:name w:val="Revision"/>
    <w:hidden/>
    <w:uiPriority w:val="99"/>
    <w:semiHidden/>
    <w:rsid w:val="00CB1E75"/>
    <w:rPr>
      <w:rFonts w:asciiTheme="minorHAnsi" w:eastAsiaTheme="minorHAnsi" w:hAnsiTheme="minorHAnsi" w:cstheme="minorBidi"/>
      <w:sz w:val="22"/>
      <w:szCs w:val="22"/>
    </w:rPr>
  </w:style>
  <w:style w:type="paragraph" w:customStyle="1" w:styleId="H3">
    <w:name w:val="H3"/>
    <w:basedOn w:val="NoSpacing"/>
    <w:qFormat/>
    <w:rsid w:val="00CB1E75"/>
    <w:pPr>
      <w:keepNext/>
    </w:pPr>
    <w:rPr>
      <w:rFonts w:ascii="Times New Roman" w:hAnsi="Times New Roman" w:cs="Times New Roman"/>
      <w:sz w:val="24"/>
      <w:szCs w:val="24"/>
      <w:u w:val="single"/>
    </w:rPr>
  </w:style>
  <w:style w:type="paragraph" w:customStyle="1" w:styleId="H2">
    <w:name w:val="H2"/>
    <w:basedOn w:val="Heading1"/>
    <w:qFormat/>
    <w:rsid w:val="00CB1E75"/>
    <w:pPr>
      <w:spacing w:before="240" w:after="240" w:line="240" w:lineRule="auto"/>
    </w:pPr>
    <w:rPr>
      <w:color w:val="000000" w:themeColor="text1"/>
    </w:rPr>
  </w:style>
  <w:style w:type="paragraph" w:customStyle="1" w:styleId="Style1">
    <w:name w:val="Style1"/>
    <w:basedOn w:val="H2"/>
    <w:qFormat/>
    <w:rsid w:val="00CB1E75"/>
    <w:pPr>
      <w:spacing w:after="360"/>
    </w:pPr>
  </w:style>
  <w:style w:type="paragraph" w:customStyle="1" w:styleId="TableColHead">
    <w:name w:val="TableColHead"/>
    <w:basedOn w:val="NoSpacing"/>
    <w:qFormat/>
    <w:rsid w:val="00CB1E75"/>
    <w:pPr>
      <w:spacing w:before="0"/>
      <w:jc w:val="center"/>
    </w:pPr>
    <w:rPr>
      <w:rFonts w:ascii="Arial Black" w:hAnsi="Arial Black" w:cs="Times New Roman"/>
      <w:b/>
      <w:bCs/>
      <w:color w:val="000000" w:themeColor="text1"/>
      <w:sz w:val="28"/>
      <w:szCs w:val="28"/>
    </w:rPr>
  </w:style>
  <w:style w:type="paragraph" w:customStyle="1" w:styleId="TableRowHead">
    <w:name w:val="TableRowHead"/>
    <w:basedOn w:val="NoSpacing"/>
    <w:qFormat/>
    <w:rsid w:val="00CB1E75"/>
    <w:pPr>
      <w:spacing w:before="0"/>
      <w:jc w:val="right"/>
    </w:pPr>
    <w:rPr>
      <w:rFonts w:ascii="Arial Black" w:hAnsi="Arial Black" w:cs="Times New Roman"/>
      <w:b/>
      <w:color w:val="000000" w:themeColor="text1"/>
      <w:sz w:val="20"/>
      <w:szCs w:val="20"/>
    </w:rPr>
  </w:style>
  <w:style w:type="paragraph" w:customStyle="1" w:styleId="H1">
    <w:name w:val="H1"/>
    <w:basedOn w:val="Title"/>
    <w:qFormat/>
    <w:rsid w:val="00CB1E75"/>
    <w:pPr>
      <w:ind w:left="-270" w:right="-396"/>
    </w:pPr>
    <w:rPr>
      <w:color w:val="FFFFFF" w:themeColor="background1"/>
      <w:sz w:val="108"/>
      <w:szCs w:val="108"/>
    </w:rPr>
  </w:style>
  <w:style w:type="table" w:customStyle="1" w:styleId="ColorfulShading-Accent12">
    <w:name w:val="Colorful Shading - Accent 12"/>
    <w:basedOn w:val="TableNormal"/>
    <w:uiPriority w:val="71"/>
    <w:rsid w:val="00CB1E75"/>
    <w:rPr>
      <w:rFonts w:ascii="Calibri" w:eastAsia="Calibri" w:hAnsi="Calibri"/>
      <w:color w:val="000000" w:themeColor="text1"/>
      <w:sz w:val="22"/>
      <w:szCs w:val="22"/>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ISAHead3">
    <w:name w:val="ISA_Head3"/>
    <w:basedOn w:val="Normal"/>
    <w:qFormat/>
    <w:rsid w:val="00CB1E75"/>
    <w:pPr>
      <w:spacing w:before="240"/>
    </w:pPr>
    <w:rPr>
      <w:rFonts w:ascii="Arial Black" w:hAnsi="Arial Black" w:cstheme="minorBidi"/>
      <w:b/>
      <w:bCs/>
      <w:color w:val="000000" w:themeColor="text1"/>
      <w:sz w:val="24"/>
      <w:lang w:eastAsia="ja-JP"/>
    </w:rPr>
  </w:style>
  <w:style w:type="character" w:customStyle="1" w:styleId="GoalText">
    <w:name w:val="Goal Text"/>
    <w:basedOn w:val="DefaultParagraphFont"/>
    <w:uiPriority w:val="1"/>
    <w:qFormat/>
    <w:rsid w:val="00CB1E75"/>
    <w:rPr>
      <w:rFonts w:ascii="Arial" w:hAnsi="Arial" w:cs="Arial"/>
    </w:rPr>
  </w:style>
  <w:style w:type="table" w:customStyle="1" w:styleId="TableGrid1">
    <w:name w:val="Table Grid1"/>
    <w:basedOn w:val="TableNormal"/>
    <w:next w:val="TableGrid"/>
    <w:uiPriority w:val="59"/>
    <w:rsid w:val="00CB1E75"/>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Shading-Accent121">
    <w:name w:val="Colorful Shading - Accent 121"/>
    <w:basedOn w:val="TableNormal"/>
    <w:uiPriority w:val="71"/>
    <w:rsid w:val="00CB1E75"/>
    <w:rPr>
      <w:rFonts w:ascii="Calibri" w:eastAsia="Calibri" w:hAnsi="Calibri"/>
      <w:color w:val="000000" w:themeColor="text1"/>
      <w:sz w:val="24"/>
      <w:szCs w:val="24"/>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
    <w:name w:val="Default"/>
    <w:basedOn w:val="Normal"/>
    <w:rsid w:val="00CB1E75"/>
    <w:pPr>
      <w:autoSpaceDE w:val="0"/>
      <w:autoSpaceDN w:val="0"/>
    </w:pPr>
    <w:rPr>
      <w:rFonts w:eastAsiaTheme="minorHAnsi"/>
      <w:color w:val="000000"/>
      <w:sz w:val="24"/>
    </w:rPr>
  </w:style>
  <w:style w:type="paragraph" w:styleId="TOC3">
    <w:name w:val="toc 3"/>
    <w:basedOn w:val="Normal"/>
    <w:next w:val="Normal"/>
    <w:autoRedefine/>
    <w:uiPriority w:val="39"/>
    <w:unhideWhenUsed/>
    <w:qFormat/>
    <w:rsid w:val="00CB1E75"/>
    <w:pPr>
      <w:spacing w:after="100" w:line="276" w:lineRule="auto"/>
      <w:ind w:left="440"/>
    </w:pPr>
    <w:rPr>
      <w:rFonts w:asciiTheme="minorHAnsi" w:eastAsiaTheme="minorHAnsi" w:hAnsiTheme="minorHAnsi" w:cstheme="minorBidi"/>
    </w:rPr>
  </w:style>
  <w:style w:type="paragraph" w:styleId="TOC2">
    <w:name w:val="toc 2"/>
    <w:basedOn w:val="Normal"/>
    <w:next w:val="Normal"/>
    <w:autoRedefine/>
    <w:uiPriority w:val="39"/>
    <w:semiHidden/>
    <w:unhideWhenUsed/>
    <w:qFormat/>
    <w:rsid w:val="00CB1E75"/>
    <w:pPr>
      <w:spacing w:after="100" w:line="276" w:lineRule="auto"/>
      <w:ind w:left="220"/>
    </w:pPr>
    <w:rPr>
      <w:rFonts w:asciiTheme="minorHAnsi" w:eastAsiaTheme="minorEastAsia" w:hAnsiTheme="minorHAnsi" w:cstheme="minorBidi"/>
      <w:lang w:eastAsia="ja-JP"/>
    </w:rPr>
  </w:style>
  <w:style w:type="character" w:customStyle="1" w:styleId="red1">
    <w:name w:val="red1"/>
    <w:basedOn w:val="DefaultParagraphFont"/>
    <w:rsid w:val="00CB1E75"/>
    <w:rPr>
      <w:color w:val="B10000"/>
    </w:rPr>
  </w:style>
  <w:style w:type="character" w:customStyle="1" w:styleId="Mention1">
    <w:name w:val="Mention1"/>
    <w:basedOn w:val="DefaultParagraphFont"/>
    <w:uiPriority w:val="99"/>
    <w:semiHidden/>
    <w:unhideWhenUsed/>
    <w:rsid w:val="00111D50"/>
    <w:rPr>
      <w:color w:val="2B579A"/>
      <w:shd w:val="clear" w:color="auto" w:fill="E6E6E6"/>
    </w:rPr>
  </w:style>
  <w:style w:type="character" w:customStyle="1" w:styleId="field">
    <w:name w:val="field"/>
    <w:basedOn w:val="DefaultParagraphFont"/>
    <w:rsid w:val="00111D50"/>
  </w:style>
  <w:style w:type="paragraph" w:customStyle="1" w:styleId="xmsolistparagraph">
    <w:name w:val="x_msolistparagraph"/>
    <w:basedOn w:val="Normal"/>
    <w:uiPriority w:val="99"/>
    <w:rsid w:val="00111D50"/>
    <w:pPr>
      <w:spacing w:after="200" w:line="276" w:lineRule="auto"/>
      <w:ind w:left="720"/>
    </w:pPr>
    <w:rPr>
      <w:rFonts w:ascii="Calibri" w:eastAsiaTheme="minorHAnsi" w:hAnsi="Calibri"/>
    </w:rPr>
  </w:style>
  <w:style w:type="character" w:styleId="PageNumber">
    <w:name w:val="page number"/>
    <w:basedOn w:val="DefaultParagraphFont"/>
    <w:semiHidden/>
    <w:unhideWhenUsed/>
    <w:rsid w:val="00111D50"/>
  </w:style>
  <w:style w:type="character" w:customStyle="1" w:styleId="UnresolvedMention1">
    <w:name w:val="Unresolved Mention1"/>
    <w:basedOn w:val="DefaultParagraphFont"/>
    <w:uiPriority w:val="99"/>
    <w:semiHidden/>
    <w:unhideWhenUsed/>
    <w:rsid w:val="005E0930"/>
    <w:rPr>
      <w:color w:val="605E5C"/>
      <w:shd w:val="clear" w:color="auto" w:fill="E1DFDD"/>
    </w:rPr>
  </w:style>
  <w:style w:type="character" w:customStyle="1" w:styleId="UnresolvedMention2">
    <w:name w:val="Unresolved Mention2"/>
    <w:basedOn w:val="DefaultParagraphFont"/>
    <w:uiPriority w:val="99"/>
    <w:semiHidden/>
    <w:unhideWhenUsed/>
    <w:rsid w:val="00FC3C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975">
      <w:bodyDiv w:val="1"/>
      <w:marLeft w:val="0"/>
      <w:marRight w:val="0"/>
      <w:marTop w:val="0"/>
      <w:marBottom w:val="0"/>
      <w:divBdr>
        <w:top w:val="none" w:sz="0" w:space="0" w:color="auto"/>
        <w:left w:val="none" w:sz="0" w:space="0" w:color="auto"/>
        <w:bottom w:val="none" w:sz="0" w:space="0" w:color="auto"/>
        <w:right w:val="none" w:sz="0" w:space="0" w:color="auto"/>
      </w:divBdr>
    </w:div>
    <w:div w:id="153497243">
      <w:bodyDiv w:val="1"/>
      <w:marLeft w:val="0"/>
      <w:marRight w:val="0"/>
      <w:marTop w:val="0"/>
      <w:marBottom w:val="0"/>
      <w:divBdr>
        <w:top w:val="none" w:sz="0" w:space="0" w:color="auto"/>
        <w:left w:val="none" w:sz="0" w:space="0" w:color="auto"/>
        <w:bottom w:val="none" w:sz="0" w:space="0" w:color="auto"/>
        <w:right w:val="none" w:sz="0" w:space="0" w:color="auto"/>
      </w:divBdr>
    </w:div>
    <w:div w:id="202446197">
      <w:bodyDiv w:val="1"/>
      <w:marLeft w:val="0"/>
      <w:marRight w:val="0"/>
      <w:marTop w:val="0"/>
      <w:marBottom w:val="0"/>
      <w:divBdr>
        <w:top w:val="none" w:sz="0" w:space="0" w:color="auto"/>
        <w:left w:val="none" w:sz="0" w:space="0" w:color="auto"/>
        <w:bottom w:val="none" w:sz="0" w:space="0" w:color="auto"/>
        <w:right w:val="none" w:sz="0" w:space="0" w:color="auto"/>
      </w:divBdr>
    </w:div>
    <w:div w:id="411126393">
      <w:bodyDiv w:val="1"/>
      <w:marLeft w:val="0"/>
      <w:marRight w:val="0"/>
      <w:marTop w:val="0"/>
      <w:marBottom w:val="0"/>
      <w:divBdr>
        <w:top w:val="none" w:sz="0" w:space="0" w:color="auto"/>
        <w:left w:val="none" w:sz="0" w:space="0" w:color="auto"/>
        <w:bottom w:val="none" w:sz="0" w:space="0" w:color="auto"/>
        <w:right w:val="none" w:sz="0" w:space="0" w:color="auto"/>
      </w:divBdr>
    </w:div>
    <w:div w:id="1188178379">
      <w:bodyDiv w:val="1"/>
      <w:marLeft w:val="0"/>
      <w:marRight w:val="0"/>
      <w:marTop w:val="0"/>
      <w:marBottom w:val="0"/>
      <w:divBdr>
        <w:top w:val="none" w:sz="0" w:space="0" w:color="auto"/>
        <w:left w:val="none" w:sz="0" w:space="0" w:color="auto"/>
        <w:bottom w:val="none" w:sz="0" w:space="0" w:color="auto"/>
        <w:right w:val="none" w:sz="0" w:space="0" w:color="auto"/>
      </w:divBdr>
    </w:div>
    <w:div w:id="1336617588">
      <w:bodyDiv w:val="1"/>
      <w:marLeft w:val="0"/>
      <w:marRight w:val="0"/>
      <w:marTop w:val="0"/>
      <w:marBottom w:val="0"/>
      <w:divBdr>
        <w:top w:val="none" w:sz="0" w:space="0" w:color="auto"/>
        <w:left w:val="none" w:sz="0" w:space="0" w:color="auto"/>
        <w:bottom w:val="none" w:sz="0" w:space="0" w:color="auto"/>
        <w:right w:val="none" w:sz="0" w:space="0" w:color="auto"/>
      </w:divBdr>
    </w:div>
    <w:div w:id="1424258549">
      <w:bodyDiv w:val="1"/>
      <w:marLeft w:val="0"/>
      <w:marRight w:val="0"/>
      <w:marTop w:val="0"/>
      <w:marBottom w:val="0"/>
      <w:divBdr>
        <w:top w:val="none" w:sz="0" w:space="0" w:color="auto"/>
        <w:left w:val="none" w:sz="0" w:space="0" w:color="auto"/>
        <w:bottom w:val="none" w:sz="0" w:space="0" w:color="auto"/>
        <w:right w:val="none" w:sz="0" w:space="0" w:color="auto"/>
      </w:divBdr>
    </w:div>
    <w:div w:id="1840996432">
      <w:bodyDiv w:val="1"/>
      <w:marLeft w:val="0"/>
      <w:marRight w:val="0"/>
      <w:marTop w:val="0"/>
      <w:marBottom w:val="0"/>
      <w:divBdr>
        <w:top w:val="none" w:sz="0" w:space="0" w:color="auto"/>
        <w:left w:val="none" w:sz="0" w:space="0" w:color="auto"/>
        <w:bottom w:val="none" w:sz="0" w:space="0" w:color="auto"/>
        <w:right w:val="none" w:sz="0" w:space="0" w:color="auto"/>
      </w:divBdr>
    </w:div>
    <w:div w:id="1873568344">
      <w:bodyDiv w:val="1"/>
      <w:marLeft w:val="0"/>
      <w:marRight w:val="0"/>
      <w:marTop w:val="0"/>
      <w:marBottom w:val="0"/>
      <w:divBdr>
        <w:top w:val="none" w:sz="0" w:space="0" w:color="auto"/>
        <w:left w:val="none" w:sz="0" w:space="0" w:color="auto"/>
        <w:bottom w:val="none" w:sz="0" w:space="0" w:color="auto"/>
        <w:right w:val="none" w:sz="0" w:space="0" w:color="auto"/>
      </w:divBdr>
    </w:div>
    <w:div w:id="1913463964">
      <w:bodyDiv w:val="1"/>
      <w:marLeft w:val="0"/>
      <w:marRight w:val="0"/>
      <w:marTop w:val="0"/>
      <w:marBottom w:val="0"/>
      <w:divBdr>
        <w:top w:val="none" w:sz="0" w:space="0" w:color="auto"/>
        <w:left w:val="none" w:sz="0" w:space="0" w:color="auto"/>
        <w:bottom w:val="none" w:sz="0" w:space="0" w:color="auto"/>
        <w:right w:val="none" w:sz="0" w:space="0" w:color="auto"/>
      </w:divBdr>
    </w:div>
    <w:div w:id="1915123479">
      <w:bodyDiv w:val="1"/>
      <w:marLeft w:val="0"/>
      <w:marRight w:val="0"/>
      <w:marTop w:val="0"/>
      <w:marBottom w:val="0"/>
      <w:divBdr>
        <w:top w:val="none" w:sz="0" w:space="0" w:color="auto"/>
        <w:left w:val="none" w:sz="0" w:space="0" w:color="auto"/>
        <w:bottom w:val="none" w:sz="0" w:space="0" w:color="auto"/>
        <w:right w:val="none" w:sz="0" w:space="0" w:color="auto"/>
      </w:divBdr>
    </w:div>
    <w:div w:id="19407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cjaffe@HL7.org" TargetMode="External"/><Relationship Id="rId11" Type="http://schemas.openxmlformats.org/officeDocument/2006/relationships/image" Target="media/image2.jpeg"/><Relationship Id="rId12" Type="http://schemas.openxmlformats.org/officeDocument/2006/relationships/image" Target="media/image3.jpg"/><Relationship Id="rId13" Type="http://schemas.openxmlformats.org/officeDocument/2006/relationships/hyperlink" Target="https://www.hl7.org/implement/standards/product_matrix.cfm?ref=nav" TargetMode="External"/><Relationship Id="rId14" Type="http://schemas.openxmlformats.org/officeDocument/2006/relationships/hyperlink" Target="http://www.hl7.org/implement/training.cfm?ref=nav" TargetMode="External"/><Relationship Id="rId15" Type="http://schemas.openxmlformats.org/officeDocument/2006/relationships/hyperlink" Target="https://www.healthit.gov/isa/representing-immunizations-historical" TargetMode="External"/><Relationship Id="rId16" Type="http://schemas.openxmlformats.org/officeDocument/2006/relationships/hyperlink" Target="https://www.healthit.gov/isa/representing-immunizations-administered" TargetMode="External"/><Relationship Id="rId17" Type="http://schemas.openxmlformats.org/officeDocument/2006/relationships/hyperlink" Target="https://www.cdc.gov/vaccines/programs/iis/2d-vaccine-barcodes/downloads/guidance-documenting-ndc.pdf" TargetMode="External"/><Relationship Id="rId18" Type="http://schemas.openxmlformats.org/officeDocument/2006/relationships/hyperlink" Target="http://www.ncvhs.hhs.gov/wp-content/uploads/2016/06/NCVHS-Indicators-Envirn-Scan_2016-06-01-FINAL.pdf" TargetMode="External"/><Relationship Id="rId19" Type="http://schemas.openxmlformats.org/officeDocument/2006/relationships/hyperlink" Target="http://www.ncvhs.hhs.gov/ncvhs-measurement-framework-for-community-health-and-well-being-v4/" TargetMode="External"/><Relationship Id="rId30" Type="http://schemas.openxmlformats.org/officeDocument/2006/relationships/hyperlink" Target="https://www.healthit.gov/isa/a-standard-mechanism-clinical-information-systems-request-context-specific-clinical-knowledge" TargetMode="External"/><Relationship Id="rId31" Type="http://schemas.openxmlformats.org/officeDocument/2006/relationships/hyperlink" Target="https://www.healthit.gov/isa/Reporting_Aggregate_Quality_Data_to_Federal_Quality_Reporting_Initiatives" TargetMode="External"/><Relationship Id="rId32" Type="http://schemas.openxmlformats.org/officeDocument/2006/relationships/hyperlink" Target="http://www.hl7.org/implement/standards/product_brief.cfm?product_id=286" TargetMode="External"/><Relationship Id="rId33" Type="http://schemas.openxmlformats.org/officeDocument/2006/relationships/hyperlink" Target="http://hl7.org/fhir/clinicalreasoning-module.html" TargetMode="External"/><Relationship Id="rId34" Type="http://schemas.openxmlformats.org/officeDocument/2006/relationships/hyperlink" Target="http://hl7.org/fhir/clinicalreasoning-module.html" TargetMode="External"/><Relationship Id="rId35" Type="http://schemas.openxmlformats.org/officeDocument/2006/relationships/hyperlink" Target="https://www.healthit.gov/isa/reporting-patient-level-quality-data-quality-reporting-initiatives" TargetMode="External"/><Relationship Id="rId36" Type="http://schemas.openxmlformats.org/officeDocument/2006/relationships/hyperlink" Target="https://www.hl7.org/implement/standards/product_brief.cfm?product_id=35" TargetMode="External"/><Relationship Id="rId37" Type="http://schemas.openxmlformats.org/officeDocument/2006/relationships/hyperlink" Target="https://www.hl7.org/implement/standards/product_brief.cfm?product_id=35" TargetMode="External"/><Relationship Id="rId38" Type="http://schemas.openxmlformats.org/officeDocument/2006/relationships/hyperlink" Target="https://www.hl7.org/implement/standards/product_brief.cfm?product_id=35" TargetMode="External"/><Relationship Id="rId39" Type="http://schemas.openxmlformats.org/officeDocument/2006/relationships/hyperlink" Target="https://www.hl7.org/implement/standards/product_brief.cfm?product_id=35" TargetMode="External"/><Relationship Id="rId50" Type="http://schemas.openxmlformats.org/officeDocument/2006/relationships/hyperlink" Target="http://www.hl7.org/implement/standards/product_brief.cfm?product_id=346" TargetMode="External"/><Relationship Id="rId51" Type="http://schemas.openxmlformats.org/officeDocument/2006/relationships/hyperlink" Target="http://www.hl7.org/implement/standards/product_brief.cfm?product_id=346" TargetMode="External"/><Relationship Id="rId52" Type="http://schemas.openxmlformats.org/officeDocument/2006/relationships/hyperlink" Target="http://www.hl7.org/implement/standards/product_brief.cfm?product_id=405" TargetMode="External"/><Relationship Id="rId53" Type="http://schemas.openxmlformats.org/officeDocument/2006/relationships/hyperlink" Target="http://www.hl7.org/implement/standards/product_brief.cfm?product_id=405" TargetMode="External"/><Relationship Id="rId54" Type="http://schemas.openxmlformats.org/officeDocument/2006/relationships/hyperlink" Target="http://hl7.org/fhir/clinicalreasoning-module.html" TargetMode="External"/><Relationship Id="rId55" Type="http://schemas.openxmlformats.org/officeDocument/2006/relationships/hyperlink" Target="http://hl7.org/fhir/clinicalreasoning-module.html" TargetMode="External"/><Relationship Id="rId56" Type="http://schemas.openxmlformats.org/officeDocument/2006/relationships/hyperlink" Target="http://hl7.org/fhir/us/davinci-deqm/2018Sep/STU3/index.html" TargetMode="External"/><Relationship Id="rId57" Type="http://schemas.openxmlformats.org/officeDocument/2006/relationships/hyperlink" Target="https://www.healthit.gov/isa/receive-electronic-laboratory-test-results" TargetMode="External"/><Relationship Id="rId58" Type="http://schemas.openxmlformats.org/officeDocument/2006/relationships/hyperlink" Target="https://www.healthit.gov/isa/ordering-labs-a-patient" TargetMode="External"/><Relationship Id="rId59" Type="http://schemas.openxmlformats.org/officeDocument/2006/relationships/hyperlink" Target="https://www.healthit.gov/isa/exchanging-immunization-data-immunization-registries" TargetMode="External"/><Relationship Id="rId70" Type="http://schemas.openxmlformats.org/officeDocument/2006/relationships/hyperlink" Target="https://www.ihe.net/uploadedFiles/Documents/QRPH/IHE_QRPH_Suppl_BFDR-E.pdf" TargetMode="External"/><Relationship Id="rId71" Type="http://schemas.openxmlformats.org/officeDocument/2006/relationships/hyperlink" Target="http://www.hl7.org/implement/standards/product_brief.cfm?product_id=320" TargetMode="External"/><Relationship Id="rId72" Type="http://schemas.openxmlformats.org/officeDocument/2006/relationships/hyperlink" Target="http://www.hl7.org/implement/standards/product_brief.cfm?product_id=387" TargetMode="External"/><Relationship Id="rId73" Type="http://schemas.openxmlformats.org/officeDocument/2006/relationships/hyperlink" Target="http://www.hl7.org/implement/standards/product_brief.cfm?product_id=476" TargetMode="External"/><Relationship Id="rId74" Type="http://schemas.openxmlformats.org/officeDocument/2006/relationships/hyperlink" Target="https://www.healthit.gov/isa/recording-patient-preferences-electronic-consent-access-andor-share-their-health-information-other" TargetMode="External"/><Relationship Id="rId75" Type="http://schemas.openxmlformats.org/officeDocument/2006/relationships/hyperlink" Target="http://www.hl7.org/fhir/current/qicore/" TargetMode="External"/><Relationship Id="rId76" Type="http://schemas.openxmlformats.org/officeDocument/2006/relationships/hyperlink" Target="http://www.hl7.org/implement/standards/product_brief.cfm?product_id=476" TargetMode="External"/><Relationship Id="rId77" Type="http://schemas.openxmlformats.org/officeDocument/2006/relationships/hyperlink" Target="https://www.hl7.org/implement/standards/product_matrix.cfm?ref=nav" TargetMode="External"/><Relationship Id="rId78" Type="http://schemas.openxmlformats.org/officeDocument/2006/relationships/footer" Target="footer1.xml"/><Relationship Id="rId79" Type="http://schemas.openxmlformats.org/officeDocument/2006/relationships/footer" Target="footer2.xml"/><Relationship Id="rId90" Type="http://schemas.openxmlformats.org/officeDocument/2006/relationships/hyperlink" Target="http://www.hl7.org/implement/standards/product_brief.cfm?product_id=97" TargetMode="External"/><Relationship Id="rId91" Type="http://schemas.openxmlformats.org/officeDocument/2006/relationships/hyperlink" Target="http://www.hl7.org/fhir/current/qicore/" TargetMode="External"/><Relationship Id="rId92" Type="http://schemas.openxmlformats.org/officeDocument/2006/relationships/image" Target="media/image6.png"/><Relationship Id="rId93" Type="http://schemas.openxmlformats.org/officeDocument/2006/relationships/hyperlink" Target="http://www.hl7.org/implement/standards/product_brief.cfm?product_id=400" TargetMode="External"/><Relationship Id="rId94" Type="http://schemas.openxmlformats.org/officeDocument/2006/relationships/hyperlink" Target="http://www.hl7.org/implement/standards/product_brief.cfm?product_id=346" TargetMode="External"/><Relationship Id="rId95" Type="http://schemas.openxmlformats.org/officeDocument/2006/relationships/hyperlink" Target="http://www.hl7.org/implement/standards/product_brief.cfm?product_id=405" TargetMode="External"/><Relationship Id="rId96" Type="http://schemas.openxmlformats.org/officeDocument/2006/relationships/hyperlink" Target="http://hl7.org/fhir/clinicalreasoning-module.html" TargetMode="External"/><Relationship Id="rId97" Type="http://schemas.openxmlformats.org/officeDocument/2006/relationships/hyperlink" Target="http://hl7.org/fhir/clinicalreasoning-module.html" TargetMode="External"/><Relationship Id="rId98" Type="http://schemas.openxmlformats.org/officeDocument/2006/relationships/hyperlink" Target="http://hl7.org/fhir/us/davinci-deqm/2018Sep/STU3/index.html" TargetMode="External"/><Relationship Id="rId99" Type="http://schemas.openxmlformats.org/officeDocument/2006/relationships/fontTable" Target="fontTable.xml"/><Relationship Id="rId20" Type="http://schemas.openxmlformats.org/officeDocument/2006/relationships/hyperlink" Target="https://sirenetwork.ucsf.edu/tools-resources/mmi/compendium-medical-terminology-codes-social-risk-factors" TargetMode="External"/><Relationship Id="rId21" Type="http://schemas.openxmlformats.org/officeDocument/2006/relationships/hyperlink" Target="https://www.healthit.gov/isa/sharable-clinical-decision-support" TargetMode="External"/><Relationship Id="rId22" Type="http://schemas.openxmlformats.org/officeDocument/2006/relationships/hyperlink" Target="http://cql.hl7.org/STU2" TargetMode="External"/><Relationship Id="rId23" Type="http://schemas.openxmlformats.org/officeDocument/2006/relationships/hyperlink" Target="http://cql.hl7.org/STU3" TargetMode="External"/><Relationship Id="rId24" Type="http://schemas.openxmlformats.org/officeDocument/2006/relationships/hyperlink" Target="http://hl7.org/fhir/us/qicore/STU3" TargetMode="External"/><Relationship Id="rId25" Type="http://schemas.openxmlformats.org/officeDocument/2006/relationships/hyperlink" Target="http://hl7.org/fhir/STU3/clinicalreasoning-module.html" TargetMode="External"/><Relationship Id="rId26" Type="http://schemas.openxmlformats.org/officeDocument/2006/relationships/hyperlink" Target="https://www.healthit.gov/isa/providing-patient-specific-assessments-and-recommendations-based-patient-data-clinical-decision" TargetMode="External"/><Relationship Id="rId27" Type="http://schemas.openxmlformats.org/officeDocument/2006/relationships/hyperlink" Target="http://hl7.org/fhir/us/qicore/STU3" TargetMode="External"/><Relationship Id="rId28" Type="http://schemas.openxmlformats.org/officeDocument/2006/relationships/hyperlink" Target="http://cql.hl7.org/STU3" TargetMode="External"/><Relationship Id="rId29" Type="http://schemas.openxmlformats.org/officeDocument/2006/relationships/hyperlink" Target="https://www.healthit.gov/isa/retrieval-contextually-relevant-patient-specific-knowledge-resources-within-clinical-information" TargetMode="External"/><Relationship Id="rId40" Type="http://schemas.openxmlformats.org/officeDocument/2006/relationships/hyperlink" Target="https://www.hl7.org/implement/standards/product_brief.cfm?product_id=35" TargetMode="External"/><Relationship Id="rId41" Type="http://schemas.openxmlformats.org/officeDocument/2006/relationships/hyperlink" Target="http://hl7.org/fhir/clinicalreasoning-module.html" TargetMode="External"/><Relationship Id="rId42" Type="http://schemas.openxmlformats.org/officeDocument/2006/relationships/hyperlink" Target="http://hl7.org/fhir/clinicalreasoning-module.html" TargetMode="External"/><Relationship Id="rId43" Type="http://schemas.openxmlformats.org/officeDocument/2006/relationships/hyperlink" Target="https://www.healthit.gov/isa/isa/sharing-quality-measure-artifacts-quality-reporting-initiatives" TargetMode="External"/><Relationship Id="rId44" Type="http://schemas.openxmlformats.org/officeDocument/2006/relationships/hyperlink" Target="http://www.hl7.org/implement/standards/product_brief.cfm?product_id=97" TargetMode="External"/><Relationship Id="rId45" Type="http://schemas.openxmlformats.org/officeDocument/2006/relationships/hyperlink" Target="http://www.hl7.org/implement/standards/product_brief.cfm?product_id=97" TargetMode="External"/><Relationship Id="rId46" Type="http://schemas.openxmlformats.org/officeDocument/2006/relationships/hyperlink" Target="http://www.hl7.org/fhir/current/qicore/" TargetMode="External"/><Relationship Id="rId47" Type="http://schemas.openxmlformats.org/officeDocument/2006/relationships/hyperlink" Target="http://www.hl7.org/fhir/current/qicore/" TargetMode="External"/><Relationship Id="rId48" Type="http://schemas.openxmlformats.org/officeDocument/2006/relationships/hyperlink" Target="http://www.hl7.org/implement/standards/product_brief.cfm?product_id=400" TargetMode="External"/><Relationship Id="rId49" Type="http://schemas.openxmlformats.org/officeDocument/2006/relationships/hyperlink" Target="http://www.hl7.org/implement/standards/product_brief.cfm?product_id=400" TargetMode="External"/><Relationship Id="rId60" Type="http://schemas.openxmlformats.org/officeDocument/2006/relationships/hyperlink" Target="https://www.healthit.gov/isa/electronic-transmission-reportable-lab-results-public-health-agencies" TargetMode="External"/><Relationship Id="rId61" Type="http://schemas.openxmlformats.org/officeDocument/2006/relationships/hyperlink" Target="http://www.hl7.org/documentcenter/public/standards/dstu/V251_IG_LRI_R1_STU3_2018JUN.pdf" TargetMode="External"/><Relationship Id="rId62" Type="http://schemas.openxmlformats.org/officeDocument/2006/relationships/hyperlink" Target="https://www.healthit.gov/isa/case-reporting-public-health-agencies" TargetMode="External"/><Relationship Id="rId63" Type="http://schemas.openxmlformats.org/officeDocument/2006/relationships/hyperlink" Target="http://www.hl7.org/documentcenter/public/standards/dstu/CDAR2_IG_PHCASERPT_R2_STU1.1_2017JAN.zip" TargetMode="External"/><Relationship Id="rId64" Type="http://schemas.openxmlformats.org/officeDocument/2006/relationships/hyperlink" Target="http://www.hl7.org/documentcenter/public/standards/dstu/CDAR2_IG_PHCR_R2_RR_D1_2018JAN.zip" TargetMode="External"/><Relationship Id="rId65" Type="http://schemas.openxmlformats.org/officeDocument/2006/relationships/hyperlink" Target="https://www.healthit.gov/isa/reporting-syndromic-surveillance-public-health-emergency-department-inpatient-and-urgent-care" TargetMode="External"/><Relationship Id="rId66" Type="http://schemas.openxmlformats.org/officeDocument/2006/relationships/hyperlink" Target="https://www.healthit.gov/isa/sending-health-care-survey-information-public-health-agencies" TargetMode="External"/><Relationship Id="rId67" Type="http://schemas.openxmlformats.org/officeDocument/2006/relationships/hyperlink" Target="https://www.healthit.gov/isa/reporting-death-records-public-health-agencies" TargetMode="External"/><Relationship Id="rId68" Type="http://schemas.openxmlformats.org/officeDocument/2006/relationships/hyperlink" Target="https://www.ihe.net/uploadedFiles/Documents/QRPH/IHE_QRPH_Suppl_VRDR.pdf" TargetMode="External"/><Relationship Id="rId69" Type="http://schemas.openxmlformats.org/officeDocument/2006/relationships/hyperlink" Target="https://www.healthit.gov/isa/reporting-birth-and-fetal-death-public-health-agencies" TargetMode="External"/><Relationship Id="rId100" Type="http://schemas.openxmlformats.org/officeDocument/2006/relationships/theme" Target="theme/theme1.xml"/><Relationship Id="rId80" Type="http://schemas.openxmlformats.org/officeDocument/2006/relationships/image" Target="media/image4.png"/><Relationship Id="rId81" Type="http://schemas.openxmlformats.org/officeDocument/2006/relationships/hyperlink" Target="http://www.hl7.org/implement/standards/product_brief.cfm?product_id=286" TargetMode="External"/><Relationship Id="rId82" Type="http://schemas.openxmlformats.org/officeDocument/2006/relationships/hyperlink" Target="http://hl7.org/fhir/clinicalreasoning-module.html" TargetMode="External"/><Relationship Id="rId83" Type="http://schemas.openxmlformats.org/officeDocument/2006/relationships/hyperlink" Target="http://hl7.org/fhir/clinicalreasoning-module.html" TargetMode="External"/><Relationship Id="rId84" Type="http://schemas.openxmlformats.org/officeDocument/2006/relationships/image" Target="media/image5.png"/><Relationship Id="rId85" Type="http://schemas.openxmlformats.org/officeDocument/2006/relationships/hyperlink" Target="https://www.hl7.org/implement/standards/product_brief.cfm?product_id=35" TargetMode="External"/><Relationship Id="rId86" Type="http://schemas.openxmlformats.org/officeDocument/2006/relationships/hyperlink" Target="https://www.hl7.org/implement/standards/product_brief.cfm?product_id=35" TargetMode="External"/><Relationship Id="rId87" Type="http://schemas.openxmlformats.org/officeDocument/2006/relationships/hyperlink" Target="https://www.hl7.org/implement/standards/product_brief.cfm?product_id=35" TargetMode="External"/><Relationship Id="rId88" Type="http://schemas.openxmlformats.org/officeDocument/2006/relationships/hyperlink" Target="http://hl7.org/fhir/clinicalreasoning-module.html" TargetMode="External"/><Relationship Id="rId89" Type="http://schemas.openxmlformats.org/officeDocument/2006/relationships/hyperlink" Target="http://hl7.org/fhir/clinicalreasoning-modu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77E79-57E9-3E4C-9894-05FC4A7E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9387</Words>
  <Characters>53509</Characters>
  <Application>Microsoft Macintosh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January 18, 2005</vt:lpstr>
    </vt:vector>
  </TitlesOfParts>
  <Company>Microsoft</Company>
  <LinksUpToDate>false</LinksUpToDate>
  <CharactersWithSpaces>62771</CharactersWithSpaces>
  <SharedDoc>false</SharedDoc>
  <HLinks>
    <vt:vector size="12" baseType="variant">
      <vt:variant>
        <vt:i4>8126560</vt:i4>
      </vt:variant>
      <vt:variant>
        <vt:i4>3</vt:i4>
      </vt:variant>
      <vt:variant>
        <vt:i4>0</vt:i4>
      </vt:variant>
      <vt:variant>
        <vt:i4>5</vt:i4>
      </vt:variant>
      <vt:variant>
        <vt:lpwstr>http://www.hl7.org/</vt:lpwstr>
      </vt:variant>
      <vt:variant>
        <vt:lpwstr/>
      </vt:variant>
      <vt:variant>
        <vt:i4>7995403</vt:i4>
      </vt:variant>
      <vt:variant>
        <vt:i4>0</vt:i4>
      </vt:variant>
      <vt:variant>
        <vt:i4>0</vt:i4>
      </vt:variant>
      <vt:variant>
        <vt:i4>5</vt:i4>
      </vt:variant>
      <vt:variant>
        <vt:lpwstr>mailto:hq@HL7.org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18, 2005</dc:title>
  <dc:creator>Chuck Meyer</dc:creator>
  <cp:lastModifiedBy>Ticia Gerber</cp:lastModifiedBy>
  <cp:revision>2</cp:revision>
  <cp:lastPrinted>2018-09-29T15:13:00Z</cp:lastPrinted>
  <dcterms:created xsi:type="dcterms:W3CDTF">2018-10-01T16:34:00Z</dcterms:created>
  <dcterms:modified xsi:type="dcterms:W3CDTF">2018-10-01T16:34:00Z</dcterms:modified>
</cp:coreProperties>
</file>