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968F" w14:textId="77777777" w:rsidR="00B47551" w:rsidRPr="00E37586" w:rsidRDefault="00E37586">
      <w:pPr>
        <w:rPr>
          <w:b/>
          <w:u w:val="single"/>
        </w:rPr>
      </w:pPr>
      <w:proofErr w:type="spellStart"/>
      <w:r>
        <w:rPr>
          <w:b/>
          <w:u w:val="single"/>
        </w:rPr>
        <w:t>Comments_</w:t>
      </w:r>
      <w:r w:rsidRPr="00E37586">
        <w:rPr>
          <w:b/>
          <w:u w:val="single"/>
        </w:rPr>
        <w:t>Exchanging</w:t>
      </w:r>
      <w:proofErr w:type="spellEnd"/>
      <w:r w:rsidRPr="00E37586">
        <w:rPr>
          <w:b/>
          <w:u w:val="single"/>
        </w:rPr>
        <w:t xml:space="preserve"> Imaging Documents Within an HIE </w:t>
      </w:r>
      <w:proofErr w:type="spellStart"/>
      <w:r w:rsidRPr="00E37586">
        <w:rPr>
          <w:b/>
          <w:u w:val="single"/>
        </w:rPr>
        <w:t>Domain_DICOM</w:t>
      </w:r>
      <w:proofErr w:type="spellEnd"/>
    </w:p>
    <w:p w14:paraId="78109AC7" w14:textId="77777777" w:rsidR="00E37586" w:rsidRDefault="00E37586"/>
    <w:p w14:paraId="300EB24A" w14:textId="77777777" w:rsidR="00E37586" w:rsidRDefault="00E37586" w:rsidP="00E37586">
      <w:r>
        <w:t>There are IHE Connectathon testing results for Web-based Image Capture (which uses STOW-RS)</w:t>
      </w:r>
    </w:p>
    <w:p w14:paraId="3EDA8D3C" w14:textId="77777777" w:rsidR="00E37586" w:rsidRDefault="00E37586" w:rsidP="00E37586"/>
    <w:p w14:paraId="61691428" w14:textId="77777777" w:rsidR="00E37586" w:rsidRDefault="00E37586" w:rsidP="00E37586">
      <w:r>
        <w:rPr>
          <w:noProof/>
        </w:rPr>
        <w:drawing>
          <wp:inline distT="0" distB="0" distL="0" distR="0" wp14:anchorId="3FF67C9A" wp14:editId="6E16F1FD">
            <wp:extent cx="4312920" cy="3116580"/>
            <wp:effectExtent l="0" t="0" r="0" b="7620"/>
            <wp:docPr id="2" name="Picture 2" descr="cid:image001.png@01D56FCF.0C6D7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png@01D56FCF.0C6D70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728D0" w14:textId="77777777" w:rsidR="00E37586" w:rsidRDefault="00E37586" w:rsidP="00E37586"/>
    <w:p w14:paraId="3A2564B7" w14:textId="77777777" w:rsidR="00E37586" w:rsidRDefault="00E37586" w:rsidP="00E37586">
      <w:r>
        <w:t>and Web-based Image Access (which uses QIDO-RS and WADO-RS).</w:t>
      </w:r>
    </w:p>
    <w:p w14:paraId="4795A050" w14:textId="77777777" w:rsidR="00E37586" w:rsidRDefault="00E37586" w:rsidP="00E37586"/>
    <w:p w14:paraId="5234031D" w14:textId="77777777" w:rsidR="00E37586" w:rsidRDefault="00E37586" w:rsidP="00E37586">
      <w:r>
        <w:rPr>
          <w:noProof/>
        </w:rPr>
        <w:drawing>
          <wp:inline distT="0" distB="0" distL="0" distR="0" wp14:anchorId="014E7325" wp14:editId="39A40C36">
            <wp:extent cx="6492240" cy="1790065"/>
            <wp:effectExtent l="0" t="0" r="3810" b="635"/>
            <wp:docPr id="1" name="Picture 1" descr="cid:image003.png@01D56FCE.D6F95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3.png@01D56FCE.D6F95B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85883" w14:textId="77777777" w:rsidR="00E37586" w:rsidRDefault="00E37586" w:rsidP="00E37586"/>
    <w:p w14:paraId="2E185F6D" w14:textId="77777777" w:rsidR="00E37586" w:rsidRDefault="00E37586" w:rsidP="00E37586">
      <w:proofErr w:type="gramStart"/>
      <w:r>
        <w:t>So</w:t>
      </w:r>
      <w:proofErr w:type="gramEnd"/>
      <w:r>
        <w:t xml:space="preserve"> for </w:t>
      </w:r>
      <w:proofErr w:type="spellStart"/>
      <w:r>
        <w:t>DICOMweb</w:t>
      </w:r>
      <w:proofErr w:type="spellEnd"/>
      <w:r>
        <w:t xml:space="preserve">, </w:t>
      </w:r>
      <w:r>
        <w:t>we suggest</w:t>
      </w:r>
      <w:r>
        <w:t xml:space="preserve"> at least </w:t>
      </w:r>
      <w:r w:rsidRPr="00E37586">
        <w:rPr>
          <w:b/>
        </w:rPr>
        <w:t>Medium if not High</w:t>
      </w:r>
      <w:r>
        <w:t xml:space="preserve">, definitely </w:t>
      </w:r>
      <w:r w:rsidRPr="00E37586">
        <w:rPr>
          <w:u w:val="single"/>
        </w:rPr>
        <w:t>not</w:t>
      </w:r>
      <w:r>
        <w:t xml:space="preserve"> Low.</w:t>
      </w:r>
    </w:p>
    <w:p w14:paraId="78119729" w14:textId="77777777" w:rsidR="00E37586" w:rsidRDefault="00E37586" w:rsidP="00E37586"/>
    <w:p w14:paraId="55E0F36F" w14:textId="77777777" w:rsidR="00E37586" w:rsidRPr="00225088" w:rsidRDefault="00E37586" w:rsidP="00E37586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25088">
        <w:rPr>
          <w:rFonts w:asciiTheme="minorHAnsi" w:hAnsiTheme="minorHAnsi" w:cstheme="minorHAnsi"/>
          <w:b/>
          <w:sz w:val="24"/>
          <w:szCs w:val="24"/>
          <w:u w:val="single"/>
        </w:rPr>
        <w:t xml:space="preserve">Examples with </w:t>
      </w:r>
      <w:proofErr w:type="spellStart"/>
      <w:r w:rsidRPr="00225088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DICOMweb</w:t>
      </w:r>
      <w:proofErr w:type="spellEnd"/>
      <w:r w:rsidRPr="00225088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™ </w:t>
      </w:r>
      <w:r w:rsidRPr="00225088">
        <w:rPr>
          <w:rFonts w:asciiTheme="minorHAnsi" w:hAnsiTheme="minorHAnsi" w:cstheme="minorHAnsi"/>
          <w:b/>
          <w:sz w:val="24"/>
          <w:szCs w:val="24"/>
          <w:u w:val="single"/>
        </w:rPr>
        <w:t xml:space="preserve"> support</w:t>
      </w:r>
    </w:p>
    <w:p w14:paraId="31E7C6C3" w14:textId="77777777" w:rsidR="00E37586" w:rsidRDefault="00E37586" w:rsidP="00E3758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Agfa </w:t>
      </w:r>
    </w:p>
    <w:p w14:paraId="23C0EDB9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Main page: </w:t>
      </w:r>
      <w:hyperlink r:id="rId12" w:history="1">
        <w:r>
          <w:rPr>
            <w:rStyle w:val="Hyperlink"/>
            <w:rFonts w:eastAsia="Times New Roman"/>
          </w:rPr>
          <w:t>https://global.agfahealthcare.com/main/miscellaneous/interoperability/dicom_connectivity/</w:t>
        </w:r>
      </w:hyperlink>
    </w:p>
    <w:p w14:paraId="3B6CA59A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Conformance statement mentioning </w:t>
      </w:r>
      <w:proofErr w:type="spellStart"/>
      <w:r>
        <w:rPr>
          <w:rFonts w:eastAsia="Times New Roman"/>
        </w:rPr>
        <w:t>DICOMweb</w:t>
      </w:r>
      <w:proofErr w:type="spellEnd"/>
      <w:r>
        <w:rPr>
          <w:rFonts w:eastAsia="Times New Roman"/>
        </w:rPr>
        <w:t xml:space="preserve">: </w:t>
      </w:r>
      <w:hyperlink r:id="rId13" w:history="1">
        <w:r>
          <w:rPr>
            <w:rStyle w:val="Hyperlink"/>
            <w:rFonts w:eastAsia="Times New Roman"/>
          </w:rPr>
          <w:t>http://www.agfahealthcare.com/global/en/he/library/libraryopen?ID=53821200</w:t>
        </w:r>
      </w:hyperlink>
      <w:r>
        <w:rPr>
          <w:rFonts w:eastAsia="Times New Roman"/>
        </w:rPr>
        <w:t xml:space="preserve"> </w:t>
      </w:r>
    </w:p>
    <w:p w14:paraId="5219E527" w14:textId="77777777" w:rsidR="00E37586" w:rsidRDefault="00E37586" w:rsidP="00E37586">
      <w:pPr>
        <w:pStyle w:val="ListParagraph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Sectra</w:t>
      </w:r>
      <w:proofErr w:type="spellEnd"/>
    </w:p>
    <w:p w14:paraId="4678EBB3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Main page: </w:t>
      </w:r>
      <w:hyperlink r:id="rId14" w:history="1">
        <w:r>
          <w:rPr>
            <w:rStyle w:val="Hyperlink"/>
            <w:rFonts w:eastAsia="Times New Roman"/>
          </w:rPr>
          <w:t>https://medical.sectra.com/knowledge-center/conformance-statements/</w:t>
        </w:r>
      </w:hyperlink>
    </w:p>
    <w:p w14:paraId="27F70666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Conformance statement mentioning QIDO/WADO: </w:t>
      </w:r>
      <w:hyperlink r:id="rId15" w:history="1">
        <w:r>
          <w:rPr>
            <w:rStyle w:val="Hyperlink"/>
            <w:rFonts w:eastAsia="Times New Roman"/>
          </w:rPr>
          <w:t>https://sectramedical.blob.core.windows.net/uploads/2019/03/pacs-dicom-conformance-statement-21.1.pdf</w:t>
        </w:r>
      </w:hyperlink>
    </w:p>
    <w:p w14:paraId="4ABD3EC3" w14:textId="77777777" w:rsidR="00E37586" w:rsidRDefault="00E37586" w:rsidP="00E3758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lastRenderedPageBreak/>
        <w:t>GE</w:t>
      </w:r>
    </w:p>
    <w:p w14:paraId="591D9229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Main page: </w:t>
      </w:r>
      <w:hyperlink r:id="rId16" w:history="1">
        <w:r>
          <w:rPr>
            <w:rStyle w:val="Hyperlink"/>
            <w:rFonts w:eastAsia="Times New Roman"/>
          </w:rPr>
          <w:t>https://www.gehealthcare.com/products/interoperability/dicom</w:t>
        </w:r>
      </w:hyperlink>
    </w:p>
    <w:p w14:paraId="5E7D0822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Conformance statement mentioning </w:t>
      </w:r>
      <w:proofErr w:type="spellStart"/>
      <w:r>
        <w:rPr>
          <w:rFonts w:eastAsia="Times New Roman"/>
        </w:rPr>
        <w:t>DICOMweb</w:t>
      </w:r>
      <w:proofErr w:type="spellEnd"/>
      <w:r>
        <w:rPr>
          <w:rFonts w:eastAsia="Times New Roman"/>
        </w:rPr>
        <w:t xml:space="preserve">: </w:t>
      </w:r>
      <w:hyperlink r:id="rId17" w:history="1">
        <w:r>
          <w:rPr>
            <w:rStyle w:val="Hyperlink"/>
            <w:rFonts w:eastAsia="Times New Roman"/>
          </w:rPr>
          <w:t>https://www.gehealthcare.com/-/media/7527e637d6ca478c8f94aca52580e75b.pdf?la=en-us</w:t>
        </w:r>
      </w:hyperlink>
    </w:p>
    <w:p w14:paraId="7DADE700" w14:textId="77777777" w:rsidR="00E37586" w:rsidRDefault="00E37586" w:rsidP="00E3758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Vital</w:t>
      </w:r>
    </w:p>
    <w:p w14:paraId="1383E55C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Main page: </w:t>
      </w:r>
      <w:hyperlink r:id="rId18" w:history="1">
        <w:r>
          <w:rPr>
            <w:rStyle w:val="Hyperlink"/>
            <w:rFonts w:eastAsia="Times New Roman"/>
          </w:rPr>
          <w:t>https://www.vitalimages.com/customer-success-support-program/compliance-documents/</w:t>
        </w:r>
      </w:hyperlink>
    </w:p>
    <w:p w14:paraId="4602C5BA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Conformance statement mentioning </w:t>
      </w:r>
      <w:proofErr w:type="spellStart"/>
      <w:r>
        <w:rPr>
          <w:rFonts w:eastAsia="Times New Roman"/>
        </w:rPr>
        <w:t>DICOMweb</w:t>
      </w:r>
      <w:proofErr w:type="spellEnd"/>
      <w:r>
        <w:rPr>
          <w:rFonts w:eastAsia="Times New Roman"/>
        </w:rPr>
        <w:t xml:space="preserve">: </w:t>
      </w:r>
      <w:hyperlink r:id="rId19" w:history="1">
        <w:r>
          <w:rPr>
            <w:rStyle w:val="Hyperlink"/>
            <w:rFonts w:eastAsia="Times New Roman"/>
          </w:rPr>
          <w:t>https://www.vitalimages.com/wp-content/uploads/VLC-10295-A-Vitrea-View-7.5-DICOM-Conformance-Statement_.pdf</w:t>
        </w:r>
      </w:hyperlink>
    </w:p>
    <w:p w14:paraId="73683919" w14:textId="77777777" w:rsidR="00E37586" w:rsidRDefault="00E37586" w:rsidP="00E37586">
      <w:pPr>
        <w:pStyle w:val="ListParagraph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Orthanc</w:t>
      </w:r>
      <w:proofErr w:type="spellEnd"/>
      <w:r>
        <w:rPr>
          <w:rFonts w:eastAsia="Times New Roman"/>
        </w:rPr>
        <w:t xml:space="preserve"> (open source)</w:t>
      </w:r>
    </w:p>
    <w:p w14:paraId="00636DB2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Main page: </w:t>
      </w:r>
      <w:hyperlink r:id="rId20" w:history="1">
        <w:r>
          <w:rPr>
            <w:rStyle w:val="Hyperlink"/>
            <w:rFonts w:eastAsia="Times New Roman"/>
          </w:rPr>
          <w:t>https://www.orthanc-server.com/static.php?page=documentation</w:t>
        </w:r>
      </w:hyperlink>
    </w:p>
    <w:p w14:paraId="0173F1A7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Page mentioning </w:t>
      </w:r>
      <w:proofErr w:type="spellStart"/>
      <w:r>
        <w:rPr>
          <w:rFonts w:eastAsia="Times New Roman"/>
        </w:rPr>
        <w:t>DICOMweb</w:t>
      </w:r>
      <w:proofErr w:type="spellEnd"/>
      <w:r>
        <w:rPr>
          <w:rFonts w:eastAsia="Times New Roman"/>
        </w:rPr>
        <w:t xml:space="preserve"> support: </w:t>
      </w:r>
      <w:hyperlink r:id="rId21" w:history="1">
        <w:r>
          <w:rPr>
            <w:rStyle w:val="Hyperlink"/>
            <w:rFonts w:eastAsia="Times New Roman"/>
          </w:rPr>
          <w:t>https://docs.google.com/spreadsheets/d/e/2PACX-1vSBEymDKGZgskFEFF6yzge5JovGHPK_FIbEnW5a6SWUbPkX06tkoObUHh6T1XQhgj-HqFd0AWSnVFOv/pubhtml?gid=654036639&amp;single=true</w:t>
        </w:r>
      </w:hyperlink>
    </w:p>
    <w:p w14:paraId="580A38AF" w14:textId="77777777" w:rsidR="00E37586" w:rsidRDefault="00E37586" w:rsidP="00E3758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DCM4CHEE (open source)</w:t>
      </w:r>
    </w:p>
    <w:p w14:paraId="1B2D6F73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Main page: </w:t>
      </w:r>
      <w:hyperlink r:id="rId22" w:history="1">
        <w:r>
          <w:rPr>
            <w:rStyle w:val="Hyperlink"/>
            <w:rFonts w:eastAsia="Times New Roman"/>
          </w:rPr>
          <w:t>https://dcm4chee-arc-cs.readthedocs.io/en/latest/introduction.html</w:t>
        </w:r>
      </w:hyperlink>
    </w:p>
    <w:p w14:paraId="39194DB8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Page mentioning QIDO/WADO/STOW: </w:t>
      </w:r>
      <w:hyperlink r:id="rId23" w:history="1">
        <w:r>
          <w:rPr>
            <w:rStyle w:val="Hyperlink"/>
            <w:rFonts w:eastAsia="Times New Roman"/>
          </w:rPr>
          <w:t>https://dcm4chee-arc-cs.readthedocs.io/en/latest/networking.html</w:t>
        </w:r>
      </w:hyperlink>
    </w:p>
    <w:p w14:paraId="1AC75580" w14:textId="77777777" w:rsidR="00E37586" w:rsidRPr="002E3631" w:rsidRDefault="00E37586" w:rsidP="00E37586">
      <w:pPr>
        <w:pStyle w:val="ListParagraph"/>
        <w:ind w:left="1440"/>
        <w:rPr>
          <w:rFonts w:eastAsia="Times New Roman"/>
        </w:rPr>
      </w:pPr>
    </w:p>
    <w:p w14:paraId="6C27D82E" w14:textId="77777777" w:rsidR="00E37586" w:rsidRPr="00225088" w:rsidRDefault="00E37586" w:rsidP="00E37586">
      <w:pP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25088">
        <w:rPr>
          <w:rFonts w:asciiTheme="minorHAnsi" w:hAnsiTheme="minorHAnsi" w:cstheme="minorHAnsi"/>
          <w:b/>
          <w:sz w:val="24"/>
          <w:szCs w:val="24"/>
          <w:u w:val="single"/>
        </w:rPr>
        <w:t xml:space="preserve">Examples with </w:t>
      </w:r>
      <w:proofErr w:type="spellStart"/>
      <w:r w:rsidRPr="00225088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>DICOMweb</w:t>
      </w:r>
      <w:proofErr w:type="spellEnd"/>
      <w:r w:rsidRPr="00225088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>™ </w:t>
      </w:r>
      <w:r w:rsidRPr="00225088">
        <w:rPr>
          <w:rFonts w:asciiTheme="minorHAnsi" w:hAnsiTheme="minorHAnsi" w:cstheme="minorHAnsi"/>
          <w:b/>
          <w:sz w:val="24"/>
          <w:szCs w:val="24"/>
          <w:u w:val="single"/>
        </w:rPr>
        <w:t>support but not in Conformance statement</w:t>
      </w:r>
    </w:p>
    <w:p w14:paraId="4F9D3DE4" w14:textId="77777777" w:rsidR="00E37586" w:rsidRDefault="00E37586" w:rsidP="00E3758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Philips</w:t>
      </w:r>
    </w:p>
    <w:p w14:paraId="5E5C444B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Main page: </w:t>
      </w:r>
      <w:hyperlink r:id="rId24" w:history="1">
        <w:r>
          <w:rPr>
            <w:rStyle w:val="Hyperlink"/>
            <w:rFonts w:eastAsia="Times New Roman"/>
          </w:rPr>
          <w:t>https://www.usa.philips.com/healthcare/resources/support-documentation</w:t>
        </w:r>
      </w:hyperlink>
    </w:p>
    <w:p w14:paraId="14B4E3BD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Mentions </w:t>
      </w:r>
      <w:proofErr w:type="spellStart"/>
      <w:r>
        <w:rPr>
          <w:rFonts w:eastAsia="Times New Roman"/>
        </w:rPr>
        <w:t>DICOMweb</w:t>
      </w:r>
      <w:proofErr w:type="spellEnd"/>
      <w:r>
        <w:rPr>
          <w:rFonts w:eastAsia="Times New Roman"/>
        </w:rPr>
        <w:t xml:space="preserve"> here: </w:t>
      </w:r>
      <w:hyperlink r:id="rId25" w:history="1">
        <w:r>
          <w:rPr>
            <w:rStyle w:val="Hyperlink"/>
            <w:rFonts w:eastAsia="Times New Roman"/>
          </w:rPr>
          <w:t>https://www.philips.ae/healthcare/product/HCAPP035/dicom-web</w:t>
        </w:r>
      </w:hyperlink>
    </w:p>
    <w:p w14:paraId="7A91921D" w14:textId="77777777" w:rsidR="00E37586" w:rsidRDefault="00E37586" w:rsidP="00E3758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Merge</w:t>
      </w:r>
    </w:p>
    <w:p w14:paraId="3D9F552D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Main page: </w:t>
      </w:r>
      <w:hyperlink r:id="rId26" w:history="1">
        <w:r>
          <w:rPr>
            <w:rStyle w:val="Hyperlink"/>
            <w:rFonts w:eastAsia="Times New Roman"/>
          </w:rPr>
          <w:t>https://www.merge.com/Support/Resources/DICOM-Conformance-Statements.aspx</w:t>
        </w:r>
      </w:hyperlink>
    </w:p>
    <w:p w14:paraId="249375E4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Mentions </w:t>
      </w:r>
      <w:proofErr w:type="spellStart"/>
      <w:r>
        <w:rPr>
          <w:rFonts w:eastAsia="Times New Roman"/>
        </w:rPr>
        <w:t>DICOMweb</w:t>
      </w:r>
      <w:proofErr w:type="spellEnd"/>
      <w:r>
        <w:rPr>
          <w:rFonts w:eastAsia="Times New Roman"/>
        </w:rPr>
        <w:t xml:space="preserve"> AND the latest supplement in </w:t>
      </w:r>
      <w:proofErr w:type="spellStart"/>
      <w:r>
        <w:rPr>
          <w:rFonts w:eastAsia="Times New Roman"/>
        </w:rPr>
        <w:t>DICOMweb</w:t>
      </w:r>
      <w:proofErr w:type="spellEnd"/>
      <w:r>
        <w:rPr>
          <w:rFonts w:eastAsia="Times New Roman"/>
        </w:rPr>
        <w:t xml:space="preserve"> on thumbnails: </w:t>
      </w:r>
      <w:hyperlink r:id="rId27" w:history="1">
        <w:r>
          <w:rPr>
            <w:rStyle w:val="Hyperlink"/>
            <w:rFonts w:eastAsia="Times New Roman"/>
          </w:rPr>
          <w:t>https://www.merge.com/Solutions/Toolkits/Merge-DICOM-Toolkit.aspx</w:t>
        </w:r>
      </w:hyperlink>
    </w:p>
    <w:p w14:paraId="481E7DCD" w14:textId="77777777" w:rsidR="00E37586" w:rsidRDefault="00E37586" w:rsidP="00E37586">
      <w:pPr>
        <w:pStyle w:val="ListParagraph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Intelerad</w:t>
      </w:r>
      <w:proofErr w:type="spellEnd"/>
    </w:p>
    <w:p w14:paraId="54CCF05F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Main page: </w:t>
      </w:r>
      <w:hyperlink r:id="rId28" w:history="1">
        <w:r>
          <w:rPr>
            <w:rStyle w:val="Hyperlink"/>
            <w:rFonts w:eastAsia="Times New Roman"/>
          </w:rPr>
          <w:t>https://www.intelerad.com/en/resources/regulatory-compliance/</w:t>
        </w:r>
      </w:hyperlink>
    </w:p>
    <w:p w14:paraId="552E509D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Mentions </w:t>
      </w:r>
      <w:proofErr w:type="spellStart"/>
      <w:r>
        <w:rPr>
          <w:rFonts w:eastAsia="Times New Roman"/>
        </w:rPr>
        <w:t>DICOMweb</w:t>
      </w:r>
      <w:proofErr w:type="spellEnd"/>
      <w:r>
        <w:rPr>
          <w:rFonts w:eastAsia="Times New Roman"/>
        </w:rPr>
        <w:t xml:space="preserve"> support here: </w:t>
      </w:r>
      <w:hyperlink r:id="rId29" w:history="1">
        <w:r>
          <w:rPr>
            <w:rStyle w:val="Hyperlink"/>
            <w:rFonts w:eastAsia="Times New Roman"/>
          </w:rPr>
          <w:t>https://www.intelerad.com/en/press-releases/intelerad-launches-cosmosone-living-medical-archive/</w:t>
        </w:r>
      </w:hyperlink>
    </w:p>
    <w:p w14:paraId="6CD78AA6" w14:textId="77777777" w:rsidR="00E37586" w:rsidRDefault="00E37586" w:rsidP="00E3758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Hyland</w:t>
      </w:r>
    </w:p>
    <w:p w14:paraId="23EEE690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Main page: </w:t>
      </w:r>
      <w:hyperlink r:id="rId30" w:history="1">
        <w:r>
          <w:rPr>
            <w:rStyle w:val="Hyperlink"/>
            <w:rFonts w:eastAsia="Times New Roman"/>
          </w:rPr>
          <w:t>https://www.hyland.com/en/healthcare/conformance-and-standards</w:t>
        </w:r>
      </w:hyperlink>
    </w:p>
    <w:p w14:paraId="1F0FD74A" w14:textId="77777777" w:rsidR="00E37586" w:rsidRDefault="00E37586" w:rsidP="00E3758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Mentions </w:t>
      </w:r>
      <w:proofErr w:type="spellStart"/>
      <w:r>
        <w:rPr>
          <w:rFonts w:eastAsia="Times New Roman"/>
        </w:rPr>
        <w:t>DICOMweb</w:t>
      </w:r>
      <w:proofErr w:type="spellEnd"/>
      <w:r>
        <w:rPr>
          <w:rFonts w:eastAsia="Times New Roman"/>
        </w:rPr>
        <w:t xml:space="preserve"> support here: </w:t>
      </w:r>
      <w:hyperlink r:id="rId31" w:history="1">
        <w:r>
          <w:rPr>
            <w:rStyle w:val="Hyperlink"/>
            <w:rFonts w:eastAsia="Times New Roman"/>
          </w:rPr>
          <w:t>https://www.hyland.com/en/healthcare/enterprise-imaging/acuo-vendor-neutral-archive</w:t>
        </w:r>
      </w:hyperlink>
    </w:p>
    <w:p w14:paraId="3DC2F578" w14:textId="77777777" w:rsidR="00E37586" w:rsidRDefault="00E37586" w:rsidP="00E37586"/>
    <w:p w14:paraId="7B4FD049" w14:textId="069DA766" w:rsidR="00E37586" w:rsidRDefault="00512A0B">
      <w:r>
        <w:rPr>
          <w:rFonts w:ascii="Arial" w:hAnsi="Arial" w:cs="Arial"/>
          <w:color w:val="222222"/>
          <w:sz w:val="23"/>
          <w:szCs w:val="23"/>
          <w:lang w:val="en"/>
        </w:rPr>
        <w:t>This list is based on initial research and not complete as there are likely many more.</w:t>
      </w:r>
      <w:bookmarkStart w:id="0" w:name="_GoBack"/>
      <w:bookmarkEnd w:id="0"/>
    </w:p>
    <w:sectPr w:rsidR="00E37586" w:rsidSect="0075043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02BF1"/>
    <w:multiLevelType w:val="hybridMultilevel"/>
    <w:tmpl w:val="04F2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Y3MzcwMLc0NLE0NzVW0lEKTi0uzszPAykwrAUA4BfrDiwAAAA="/>
  </w:docVars>
  <w:rsids>
    <w:rsidRoot w:val="00E37586"/>
    <w:rsid w:val="00512A0B"/>
    <w:rsid w:val="0075043A"/>
    <w:rsid w:val="00B47551"/>
    <w:rsid w:val="00E37586"/>
    <w:rsid w:val="00E7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2318B"/>
  <w15:chartTrackingRefBased/>
  <w15:docId w15:val="{723D79BA-4B52-4651-A9B7-3FA35987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58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5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5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7586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gfahealthcare.com/global/en/he/library/libraryopen?ID=53821200" TargetMode="External"/><Relationship Id="rId18" Type="http://schemas.openxmlformats.org/officeDocument/2006/relationships/hyperlink" Target="https://www.vitalimages.com/customer-success-support-program/compliance-documents/" TargetMode="External"/><Relationship Id="rId26" Type="http://schemas.openxmlformats.org/officeDocument/2006/relationships/hyperlink" Target="https://www.merge.com/Support/Resources/DICOM-Conformance-Statements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cs.google.com/spreadsheets/d/e/2PACX-1vSBEymDKGZgskFEFF6yzge5JovGHPK_FIbEnW5a6SWUbPkX06tkoObUHh6T1XQhgj-HqFd0AWSnVFOv/pubhtml?gid=654036639&amp;single=tru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global.agfahealthcare.com/main/miscellaneous/interoperability/dicom_connectivity/" TargetMode="External"/><Relationship Id="rId17" Type="http://schemas.openxmlformats.org/officeDocument/2006/relationships/hyperlink" Target="https://www.gehealthcare.com/-/media/7527e637d6ca478c8f94aca52580e75b.pdf?la=en-us" TargetMode="External"/><Relationship Id="rId25" Type="http://schemas.openxmlformats.org/officeDocument/2006/relationships/hyperlink" Target="https://www.philips.ae/healthcare/product/HCAPP035/dicom-web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ehealthcare.com/products/interoperability/dicom" TargetMode="External"/><Relationship Id="rId20" Type="http://schemas.openxmlformats.org/officeDocument/2006/relationships/hyperlink" Target="https://www.orthanc-server.com/static.php?page=documentation" TargetMode="External"/><Relationship Id="rId29" Type="http://schemas.openxmlformats.org/officeDocument/2006/relationships/hyperlink" Target="https://www.intelerad.com/en/press-releases/intelerad-launches-cosmosone-living-medical-archiv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56FCE.D6F95BF0" TargetMode="External"/><Relationship Id="rId24" Type="http://schemas.openxmlformats.org/officeDocument/2006/relationships/hyperlink" Target="https://www.usa.philips.com/healthcare/resources/support-documentation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ectramedical.blob.core.windows.net/uploads/2019/03/pacs-dicom-conformance-statement-21.1.pdf" TargetMode="External"/><Relationship Id="rId23" Type="http://schemas.openxmlformats.org/officeDocument/2006/relationships/hyperlink" Target="https://dcm4chee-arc-cs.readthedocs.io/en/latest/networking.html" TargetMode="External"/><Relationship Id="rId28" Type="http://schemas.openxmlformats.org/officeDocument/2006/relationships/hyperlink" Target="https://www.intelerad.com/en/resources/regulatory-compliance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vitalimages.com/wp-content/uploads/VLC-10295-A-Vitrea-View-7.5-DICOM-Conformance-Statement_.pdf" TargetMode="External"/><Relationship Id="rId31" Type="http://schemas.openxmlformats.org/officeDocument/2006/relationships/hyperlink" Target="https://www.hyland.com/en/healthcare/enterprise-imaging/acuo-vendor-neutral-archive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png@01D56FCF.0C6D70F0" TargetMode="External"/><Relationship Id="rId14" Type="http://schemas.openxmlformats.org/officeDocument/2006/relationships/hyperlink" Target="https://medical.sectra.com/knowledge-center/conformance-statements/" TargetMode="External"/><Relationship Id="rId22" Type="http://schemas.openxmlformats.org/officeDocument/2006/relationships/hyperlink" Target="https://dcm4chee-arc-cs.readthedocs.io/en/latest/introduction.html" TargetMode="External"/><Relationship Id="rId27" Type="http://schemas.openxmlformats.org/officeDocument/2006/relationships/hyperlink" Target="https://www.merge.com/Solutions/Toolkits/Merge-DICOM-Toolkit.aspx" TargetMode="External"/><Relationship Id="rId30" Type="http://schemas.openxmlformats.org/officeDocument/2006/relationships/hyperlink" Target="https://www.hyland.com/en/healthcare/conformance-and-stand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C73911165D8469930B1606E04AE41" ma:contentTypeVersion="10" ma:contentTypeDescription="Create a new document." ma:contentTypeScope="" ma:versionID="be63ede9e964212389a191e2f530420a">
  <xsd:schema xmlns:xsd="http://www.w3.org/2001/XMLSchema" xmlns:xs="http://www.w3.org/2001/XMLSchema" xmlns:p="http://schemas.microsoft.com/office/2006/metadata/properties" xmlns:ns3="e13e9d81-b4b2-483e-b915-f09d65f1d033" targetNamespace="http://schemas.microsoft.com/office/2006/metadata/properties" ma:root="true" ma:fieldsID="18ffc1b06bb642188080e77760fbb38e" ns3:_="">
    <xsd:import namespace="e13e9d81-b4b2-483e-b915-f09d65f1d0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e9d81-b4b2-483e-b915-f09d65f1d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4E86FC-596A-43CF-B273-98FF650C3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e9d81-b4b2-483e-b915-f09d65f1d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A5F2D-409D-4766-9B64-9594CEC0A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E5EF5-4F70-4042-BDB7-780296DEF03B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13e9d81-b4b2-483e-b915-f09d65f1d03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Spellman, Lisa</dc:creator>
  <cp:keywords/>
  <dc:description/>
  <cp:lastModifiedBy>Spellman, Lisa</cp:lastModifiedBy>
  <cp:revision>3</cp:revision>
  <dcterms:created xsi:type="dcterms:W3CDTF">2019-09-24T02:50:00Z</dcterms:created>
  <dcterms:modified xsi:type="dcterms:W3CDTF">2019-09-24T02:55:00Z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0x010100F70C73911165D8469930B1606E04AE41</vt:lpwstr>
  </property>
</Properties>
</file>