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E585D" w14:textId="77777777" w:rsidR="00AD5279" w:rsidRDefault="00AD5279" w:rsidP="00AD5279"/>
    <w:p w14:paraId="0040A262" w14:textId="5B93F5E9" w:rsidR="00AD5279" w:rsidRDefault="00AD5279" w:rsidP="00AD5279">
      <w:r>
        <w:rPr>
          <w:noProof/>
        </w:rPr>
        <w:drawing>
          <wp:inline distT="0" distB="0" distL="0" distR="0" wp14:anchorId="03D7E4BA" wp14:editId="15FE65CC">
            <wp:extent cx="5943600" cy="1674495"/>
            <wp:effectExtent l="0" t="0" r="0" b="1905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7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23EBA" w14:textId="77777777" w:rsidR="00AD5279" w:rsidRDefault="00AD5279" w:rsidP="00AD5279"/>
    <w:p w14:paraId="4D4D3718" w14:textId="77777777" w:rsidR="00AD5279" w:rsidRDefault="00AD5279" w:rsidP="00AD5279">
      <w:r>
        <w:t>Below are the sections from the original form where the prior information (above) had been added.  The content in red font below is the added/edited information for each of the two sections above.</w:t>
      </w:r>
    </w:p>
    <w:p w14:paraId="26476D8F" w14:textId="77777777" w:rsidR="00AD5279" w:rsidRDefault="00AD5279" w:rsidP="00AD5279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AD5279" w14:paraId="287D2527" w14:textId="77777777" w:rsidTr="00AD5279">
        <w:trPr>
          <w:trHeight w:val="594"/>
        </w:trPr>
        <w:tc>
          <w:tcPr>
            <w:tcW w:w="9710" w:type="dxa"/>
            <w:shd w:val="clear" w:color="auto" w:fill="44546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2D8A0" w14:textId="77777777" w:rsidR="00AD5279" w:rsidRDefault="00AD5279">
            <w:pPr>
              <w:spacing w:before="120" w:after="120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u w:val="single"/>
                <w:lang w:val="en"/>
              </w:rPr>
            </w:pPr>
            <w:r>
              <w:rPr>
                <w:b/>
                <w:bCs/>
                <w:color w:val="FFFFFF"/>
                <w:sz w:val="24"/>
                <w:szCs w:val="24"/>
                <w:u w:val="single"/>
                <w:lang w:val="en"/>
              </w:rPr>
              <w:t xml:space="preserve">Maturity </w:t>
            </w:r>
          </w:p>
        </w:tc>
      </w:tr>
      <w:tr w:rsidR="00AD5279" w14:paraId="511BEB5C" w14:textId="77777777" w:rsidTr="00AD5279">
        <w:trPr>
          <w:trHeight w:val="161"/>
        </w:trPr>
        <w:tc>
          <w:tcPr>
            <w:tcW w:w="9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71764" w14:textId="77777777" w:rsidR="00AD5279" w:rsidRDefault="00AD5279">
            <w:pPr>
              <w:spacing w:before="360" w:after="160"/>
              <w:rPr>
                <w:color w:val="000000"/>
                <w:sz w:val="23"/>
                <w:szCs w:val="23"/>
                <w:lang w:val="en"/>
              </w:rPr>
            </w:pPr>
            <w:r>
              <w:rPr>
                <w:b/>
                <w:bCs/>
                <w:lang w:val="en"/>
              </w:rPr>
              <w:t xml:space="preserve">Does a vocabulary, terminology, content, or structural standard exist for this data element? (e.g., SNOMED CT, LOINC, </w:t>
            </w:r>
            <w:proofErr w:type="spellStart"/>
            <w:r>
              <w:rPr>
                <w:b/>
                <w:bCs/>
                <w:lang w:val="en"/>
              </w:rPr>
              <w:t>RxNorm</w:t>
            </w:r>
            <w:proofErr w:type="spellEnd"/>
            <w:r>
              <w:rPr>
                <w:b/>
                <w:bCs/>
                <w:lang w:val="en"/>
              </w:rPr>
              <w:t xml:space="preserve">) </w:t>
            </w:r>
            <w:r>
              <w:rPr>
                <w:b/>
                <w:bCs/>
                <w:color w:val="ED7D31"/>
                <w:lang w:val="en"/>
              </w:rPr>
              <w:t>*</w:t>
            </w:r>
            <w:r>
              <w:rPr>
                <w:b/>
                <w:bCs/>
                <w:lang w:val="en"/>
              </w:rPr>
              <w:t xml:space="preserve"> </w:t>
            </w:r>
            <w:r>
              <w:rPr>
                <w:lang w:val="en"/>
              </w:rPr>
              <w:t>(select one)</w:t>
            </w:r>
          </w:p>
          <w:p w14:paraId="7F194971" w14:textId="77777777" w:rsidR="00AD5279" w:rsidRDefault="00AD5279">
            <w:pPr>
              <w:spacing w:before="160" w:after="160"/>
              <w:rPr>
                <w:lang w:val="en"/>
              </w:rPr>
            </w:pPr>
            <w:r>
              <w:rPr>
                <w:b/>
                <w:bCs/>
                <w:lang w:val="en"/>
              </w:rPr>
              <w:t>X</w:t>
            </w:r>
            <w:r>
              <w:rPr>
                <w:lang w:val="en"/>
              </w:rPr>
              <w:t xml:space="preserve"> </w:t>
            </w:r>
            <w:proofErr w:type="gramStart"/>
            <w:r>
              <w:rPr>
                <w:lang w:val="en"/>
              </w:rPr>
              <w:t>Yes</w:t>
            </w:r>
            <w:proofErr w:type="gramEnd"/>
            <w:r>
              <w:rPr>
                <w:color w:val="FF0000"/>
                <w:lang w:val="en"/>
              </w:rPr>
              <w:t xml:space="preserve">      </w:t>
            </w:r>
            <w:r>
              <w:rPr>
                <w:lang w:val="en"/>
              </w:rPr>
              <w:t> No      Unknown</w:t>
            </w:r>
          </w:p>
          <w:p w14:paraId="08236665" w14:textId="77777777" w:rsidR="00AD5279" w:rsidRDefault="00AD5279">
            <w:pPr>
              <w:spacing w:before="360" w:after="160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If yes, please cite the applicable standard</w:t>
            </w:r>
            <w:r>
              <w:rPr>
                <w:b/>
                <w:bCs/>
                <w:color w:val="ED7D31"/>
                <w:lang w:val="en"/>
              </w:rPr>
              <w:t>*</w:t>
            </w:r>
            <w:r>
              <w:rPr>
                <w:b/>
                <w:bCs/>
                <w:lang w:val="en"/>
              </w:rPr>
              <w:t>:</w:t>
            </w:r>
          </w:p>
        </w:tc>
      </w:tr>
      <w:tr w:rsidR="00AD5279" w14:paraId="272BCD06" w14:textId="77777777" w:rsidTr="00AD5279">
        <w:tc>
          <w:tcPr>
            <w:tcW w:w="9710" w:type="dxa"/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10AE1" w14:textId="77777777" w:rsidR="00AD5279" w:rsidRDefault="00AD5279">
            <w:pPr>
              <w:pStyle w:val="ListParagraph"/>
              <w:numPr>
                <w:ilvl w:val="0"/>
                <w:numId w:val="0"/>
              </w:numPr>
              <w:spacing w:before="360" w:after="160"/>
              <w:ind w:left="720"/>
              <w:rPr>
                <w:lang w:val="en"/>
              </w:rPr>
            </w:pPr>
            <w:r>
              <w:rPr>
                <w:color w:val="000000"/>
                <w:lang w:val="en"/>
              </w:rPr>
              <w:t>SNOMED CT has:</w:t>
            </w:r>
          </w:p>
          <w:p w14:paraId="09AB2725" w14:textId="77777777" w:rsidR="00AD5279" w:rsidRDefault="00AD5279">
            <w:pPr>
              <w:pStyle w:val="ListParagraph"/>
              <w:numPr>
                <w:ilvl w:val="0"/>
                <w:numId w:val="0"/>
              </w:numPr>
              <w:spacing w:before="360" w:after="160"/>
              <w:ind w:left="720"/>
              <w:rPr>
                <w:lang w:val="en"/>
              </w:rPr>
            </w:pPr>
            <w:r>
              <w:rPr>
                <w:color w:val="000000"/>
                <w:lang w:val="en"/>
              </w:rPr>
              <w:t xml:space="preserve">723232008 |Average blood pressure (observable </w:t>
            </w:r>
            <w:proofErr w:type="gramStart"/>
            <w:r>
              <w:rPr>
                <w:color w:val="000000"/>
                <w:lang w:val="en"/>
              </w:rPr>
              <w:t>entity)|</w:t>
            </w:r>
            <w:proofErr w:type="gramEnd"/>
          </w:p>
          <w:p w14:paraId="06095BE9" w14:textId="77777777" w:rsidR="00AD5279" w:rsidRDefault="00AD5279">
            <w:pPr>
              <w:pStyle w:val="ListParagraph"/>
              <w:numPr>
                <w:ilvl w:val="0"/>
                <w:numId w:val="0"/>
              </w:numPr>
              <w:spacing w:before="360" w:after="160"/>
              <w:ind w:left="720"/>
              <w:rPr>
                <w:lang w:val="en"/>
              </w:rPr>
            </w:pPr>
            <w:r>
              <w:rPr>
                <w:color w:val="000000"/>
                <w:lang w:val="en"/>
              </w:rPr>
              <w:t xml:space="preserve">314453003 |Average diastolic blood pressure (observable </w:t>
            </w:r>
            <w:proofErr w:type="gramStart"/>
            <w:r>
              <w:rPr>
                <w:color w:val="000000"/>
                <w:lang w:val="en"/>
              </w:rPr>
              <w:t>entity)|</w:t>
            </w:r>
            <w:proofErr w:type="gramEnd"/>
          </w:p>
          <w:p w14:paraId="3017A63A" w14:textId="77777777" w:rsidR="00AD5279" w:rsidRDefault="00AD5279">
            <w:pPr>
              <w:pStyle w:val="ListParagraph"/>
              <w:numPr>
                <w:ilvl w:val="0"/>
                <w:numId w:val="0"/>
              </w:numPr>
              <w:spacing w:before="360" w:after="160"/>
              <w:ind w:left="720"/>
              <w:rPr>
                <w:lang w:val="en"/>
              </w:rPr>
            </w:pPr>
            <w:r>
              <w:rPr>
                <w:color w:val="000000"/>
                <w:lang w:val="en"/>
              </w:rPr>
              <w:t xml:space="preserve">314440001 |Average systolic blood pressure (observable </w:t>
            </w:r>
            <w:proofErr w:type="gramStart"/>
            <w:r>
              <w:rPr>
                <w:color w:val="000000"/>
                <w:lang w:val="en"/>
              </w:rPr>
              <w:t>entity)|</w:t>
            </w:r>
            <w:proofErr w:type="gramEnd"/>
          </w:p>
          <w:p w14:paraId="1650DBD6" w14:textId="77777777" w:rsidR="00AD5279" w:rsidRDefault="00AD5279">
            <w:pPr>
              <w:spacing w:after="160" w:line="252" w:lineRule="auto"/>
              <w:rPr>
                <w:strike/>
                <w:color w:val="FF0000"/>
              </w:rPr>
            </w:pPr>
            <w:r>
              <w:rPr>
                <w:strike/>
                <w:color w:val="FF0000"/>
                <w:lang w:val="en"/>
              </w:rPr>
              <w:t>               LOINC - Does not yet include this data element.</w:t>
            </w:r>
          </w:p>
          <w:p w14:paraId="370E4F46" w14:textId="77777777" w:rsidR="00AD5279" w:rsidRDefault="00AD5279">
            <w:pPr>
              <w:spacing w:before="360" w:after="160"/>
              <w:ind w:left="360"/>
              <w:rPr>
                <w:color w:val="FF0000"/>
                <w:lang w:val="en"/>
              </w:rPr>
            </w:pPr>
            <w:r>
              <w:rPr>
                <w:color w:val="FF0000"/>
                <w:lang w:val="en"/>
              </w:rPr>
              <w:t xml:space="preserve">After the original submission of this form to USCDI in October 2020, LOINC (version 2.69) added a new panel to report the average systolic and diastolic blood pressure measurements taken over </w:t>
            </w:r>
            <w:proofErr w:type="gramStart"/>
            <w:r>
              <w:rPr>
                <w:color w:val="FF0000"/>
                <w:lang w:val="en"/>
              </w:rPr>
              <w:t>a period of time</w:t>
            </w:r>
            <w:proofErr w:type="gramEnd"/>
            <w:r>
              <w:rPr>
                <w:color w:val="FF0000"/>
                <w:lang w:val="en"/>
              </w:rPr>
              <w:t>. Therefore,</w:t>
            </w:r>
          </w:p>
          <w:p w14:paraId="3B04028D" w14:textId="77777777" w:rsidR="00AD5279" w:rsidRDefault="00AD5279">
            <w:pPr>
              <w:pStyle w:val="ListParagraph"/>
              <w:numPr>
                <w:ilvl w:val="0"/>
                <w:numId w:val="0"/>
              </w:numPr>
              <w:spacing w:before="360" w:after="160"/>
              <w:ind w:left="720"/>
              <w:rPr>
                <w:color w:val="FF0000"/>
                <w:lang w:val="en"/>
              </w:rPr>
            </w:pPr>
            <w:r>
              <w:rPr>
                <w:color w:val="FF0000"/>
                <w:lang w:val="en"/>
              </w:rPr>
              <w:t xml:space="preserve">LOINC has:        </w:t>
            </w:r>
          </w:p>
          <w:p w14:paraId="23E2B810" w14:textId="77777777" w:rsidR="00AD5279" w:rsidRDefault="00AD5279">
            <w:pPr>
              <w:pStyle w:val="ListParagraph"/>
              <w:numPr>
                <w:ilvl w:val="0"/>
                <w:numId w:val="0"/>
              </w:numPr>
              <w:spacing w:before="360" w:after="160"/>
              <w:ind w:left="720"/>
              <w:rPr>
                <w:color w:val="FF0000"/>
                <w:lang w:val="en"/>
              </w:rPr>
            </w:pPr>
            <w:r>
              <w:rPr>
                <w:color w:val="FF0000"/>
                <w:lang w:val="en"/>
              </w:rPr>
              <w:t>96607-</w:t>
            </w:r>
            <w:proofErr w:type="gramStart"/>
            <w:r>
              <w:rPr>
                <w:color w:val="FF0000"/>
                <w:lang w:val="en"/>
              </w:rPr>
              <w:t>7  Blood</w:t>
            </w:r>
            <w:proofErr w:type="gramEnd"/>
            <w:r>
              <w:rPr>
                <w:color w:val="FF0000"/>
                <w:lang w:val="en"/>
              </w:rPr>
              <w:t xml:space="preserve"> pressure panel unspecified time mean    </w:t>
            </w:r>
          </w:p>
          <w:p w14:paraId="4BBBF350" w14:textId="77777777" w:rsidR="00AD5279" w:rsidRDefault="00AD5279">
            <w:pPr>
              <w:pStyle w:val="ListParagraph"/>
              <w:numPr>
                <w:ilvl w:val="0"/>
                <w:numId w:val="0"/>
              </w:numPr>
              <w:spacing w:before="360" w:after="160"/>
              <w:ind w:left="720"/>
              <w:rPr>
                <w:color w:val="FF0000"/>
                <w:lang w:val="en"/>
              </w:rPr>
            </w:pPr>
            <w:r>
              <w:rPr>
                <w:color w:val="FF0000"/>
                <w:lang w:val="en"/>
              </w:rPr>
              <w:t xml:space="preserve">96608-5   Systolic blood pressure unspecified time mean                                  </w:t>
            </w:r>
          </w:p>
          <w:p w14:paraId="04721211" w14:textId="77777777" w:rsidR="00AD5279" w:rsidRDefault="00AD5279">
            <w:pPr>
              <w:pStyle w:val="ListParagraph"/>
              <w:numPr>
                <w:ilvl w:val="0"/>
                <w:numId w:val="0"/>
              </w:numPr>
              <w:spacing w:before="360" w:after="160"/>
              <w:ind w:left="720"/>
              <w:rPr>
                <w:lang w:val="en"/>
              </w:rPr>
            </w:pPr>
            <w:r>
              <w:rPr>
                <w:color w:val="FF0000"/>
                <w:lang w:val="en"/>
              </w:rPr>
              <w:t>96609-3   Diastolic blood pressure unspecified time mean</w:t>
            </w:r>
          </w:p>
        </w:tc>
      </w:tr>
      <w:tr w:rsidR="00AD5279" w14:paraId="040FC914" w14:textId="77777777" w:rsidTr="00AD5279">
        <w:tc>
          <w:tcPr>
            <w:tcW w:w="9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53785" w14:textId="77777777" w:rsidR="00AD5279" w:rsidRDefault="00AD5279">
            <w:pPr>
              <w:spacing w:before="160" w:after="160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If yes, link URL:</w:t>
            </w:r>
          </w:p>
        </w:tc>
      </w:tr>
      <w:tr w:rsidR="00AD5279" w14:paraId="13DBFCA5" w14:textId="77777777" w:rsidTr="00AD5279">
        <w:tc>
          <w:tcPr>
            <w:tcW w:w="9710" w:type="dxa"/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1BCFC" w14:textId="77777777" w:rsidR="00AD5279" w:rsidRDefault="00AD5279">
            <w:pPr>
              <w:spacing w:before="160" w:after="160"/>
              <w:rPr>
                <w:lang w:val="en"/>
              </w:rPr>
            </w:pPr>
          </w:p>
        </w:tc>
      </w:tr>
      <w:tr w:rsidR="00AD5279" w14:paraId="1F22A319" w14:textId="77777777" w:rsidTr="00AD5279">
        <w:tc>
          <w:tcPr>
            <w:tcW w:w="9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80B66" w14:textId="77777777" w:rsidR="00AD5279" w:rsidRDefault="00AD5279">
            <w:pPr>
              <w:spacing w:before="360" w:after="160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lastRenderedPageBreak/>
              <w:t>Are there additional technical specifications such as an implementation guide (IG) or profile using this data element?</w:t>
            </w:r>
            <w:r>
              <w:rPr>
                <w:lang w:val="en"/>
              </w:rPr>
              <w:t xml:space="preserve"> (e.g., HL7® FHIR® US Core Implementation Guide v3.1.0 based on FHIR R4)  </w:t>
            </w:r>
          </w:p>
          <w:p w14:paraId="0D5A3082" w14:textId="77777777" w:rsidR="00AD5279" w:rsidRDefault="00AD5279">
            <w:pPr>
              <w:spacing w:before="160" w:after="160"/>
              <w:rPr>
                <w:lang w:val="en"/>
              </w:rPr>
            </w:pPr>
            <w:r>
              <w:rPr>
                <w:b/>
                <w:bCs/>
                <w:lang w:val="en"/>
              </w:rPr>
              <w:t>X</w:t>
            </w:r>
            <w:r>
              <w:rPr>
                <w:lang w:val="en"/>
              </w:rPr>
              <w:t xml:space="preserve"> </w:t>
            </w:r>
            <w:proofErr w:type="gramStart"/>
            <w:r>
              <w:rPr>
                <w:lang w:val="en"/>
              </w:rPr>
              <w:t>Yes</w:t>
            </w:r>
            <w:proofErr w:type="gramEnd"/>
            <w:r>
              <w:rPr>
                <w:lang w:val="en"/>
              </w:rPr>
              <w:t>     No      Unknown</w:t>
            </w:r>
          </w:p>
          <w:p w14:paraId="5803A6CB" w14:textId="77777777" w:rsidR="00AD5279" w:rsidRDefault="00AD5279">
            <w:pPr>
              <w:spacing w:before="360" w:after="160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If yes, please cite the relevant technical specification(s)</w:t>
            </w:r>
            <w:r>
              <w:rPr>
                <w:b/>
                <w:bCs/>
                <w:color w:val="ED7D31"/>
                <w:lang w:val="en"/>
              </w:rPr>
              <w:t>*</w:t>
            </w:r>
            <w:r>
              <w:rPr>
                <w:b/>
                <w:bCs/>
                <w:lang w:val="en"/>
              </w:rPr>
              <w:t>:</w:t>
            </w:r>
          </w:p>
        </w:tc>
      </w:tr>
      <w:tr w:rsidR="00AD5279" w14:paraId="4C7E2781" w14:textId="77777777" w:rsidTr="00AD5279">
        <w:tc>
          <w:tcPr>
            <w:tcW w:w="9710" w:type="dxa"/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7B866" w14:textId="77777777" w:rsidR="00AD5279" w:rsidRDefault="00AD5279">
            <w:pPr>
              <w:ind w:left="187"/>
            </w:pPr>
            <w:r>
              <w:rPr>
                <w:color w:val="000000"/>
              </w:rPr>
              <w:t xml:space="preserve">The data element is included in the HL7 FHIR® Implementation Guide: Vital Signs, Release 1- US Realm (1st Standard for Trial Use Ballot) which went through the ballot cycle in September 2020. </w:t>
            </w:r>
          </w:p>
          <w:p w14:paraId="04C9CB05" w14:textId="77777777" w:rsidR="00AD5279" w:rsidRDefault="00AD5279">
            <w:pPr>
              <w:ind w:left="187"/>
            </w:pPr>
            <w:r>
              <w:rPr>
                <w:color w:val="FF0000"/>
              </w:rPr>
              <w:t>After this submission was accepted by USCDI in October 2020 as Level 2, the Vital Signs Implementation Guide has completed the ballot process and anticipates reaching STU1 in 2021.</w:t>
            </w:r>
          </w:p>
        </w:tc>
      </w:tr>
    </w:tbl>
    <w:p w14:paraId="03D13297" w14:textId="77777777" w:rsidR="005E3838" w:rsidRDefault="00EE7FA2"/>
    <w:sectPr w:rsidR="005E3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746C8"/>
    <w:multiLevelType w:val="hybridMultilevel"/>
    <w:tmpl w:val="2B4C8E4A"/>
    <w:lvl w:ilvl="0" w:tplc="32207ABA">
      <w:start w:val="1"/>
      <w:numFmt w:val="bullet"/>
      <w:pStyle w:val="ListParagraph"/>
      <w:lvlText w:val=""/>
      <w:lvlJc w:val="left"/>
      <w:pPr>
        <w:ind w:left="936" w:hanging="360"/>
      </w:pPr>
      <w:rPr>
        <w:rFonts w:ascii="Symbol" w:hAnsi="Symbol" w:hint="default"/>
        <w:b w:val="0"/>
        <w:i w:val="0"/>
        <w:strike w:val="0"/>
        <w:dstrike w:val="0"/>
        <w:color w:val="44546A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E50BA6A">
      <w:start w:val="1"/>
      <w:numFmt w:val="bullet"/>
      <w:lvlText w:val="o"/>
      <w:lvlJc w:val="left"/>
      <w:pPr>
        <w:ind w:left="144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C3C3B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2ACD486">
      <w:start w:val="1"/>
      <w:numFmt w:val="bullet"/>
      <w:lvlText w:val="▪"/>
      <w:lvlJc w:val="left"/>
      <w:pPr>
        <w:ind w:left="216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C3C3B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038C66C">
      <w:start w:val="1"/>
      <w:numFmt w:val="bullet"/>
      <w:lvlText w:val="•"/>
      <w:lvlJc w:val="left"/>
      <w:pPr>
        <w:ind w:left="2881" w:firstLine="0"/>
      </w:pPr>
      <w:rPr>
        <w:rFonts w:ascii="Arial" w:eastAsia="Arial" w:hAnsi="Arial" w:cs="Arial"/>
        <w:b w:val="0"/>
        <w:i w:val="0"/>
        <w:strike w:val="0"/>
        <w:dstrike w:val="0"/>
        <w:color w:val="3C3C3B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AEFECF9A">
      <w:start w:val="1"/>
      <w:numFmt w:val="bullet"/>
      <w:lvlText w:val="o"/>
      <w:lvlJc w:val="left"/>
      <w:pPr>
        <w:ind w:left="360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C3C3B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8E0EC6E">
      <w:start w:val="1"/>
      <w:numFmt w:val="bullet"/>
      <w:lvlText w:val="▪"/>
      <w:lvlJc w:val="left"/>
      <w:pPr>
        <w:ind w:left="432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C3C3B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DE4F9E6">
      <w:start w:val="1"/>
      <w:numFmt w:val="bullet"/>
      <w:lvlText w:val="•"/>
      <w:lvlJc w:val="left"/>
      <w:pPr>
        <w:ind w:left="5041" w:firstLine="0"/>
      </w:pPr>
      <w:rPr>
        <w:rFonts w:ascii="Arial" w:eastAsia="Arial" w:hAnsi="Arial" w:cs="Arial"/>
        <w:b w:val="0"/>
        <w:i w:val="0"/>
        <w:strike w:val="0"/>
        <w:dstrike w:val="0"/>
        <w:color w:val="3C3C3B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8E8D516">
      <w:start w:val="1"/>
      <w:numFmt w:val="bullet"/>
      <w:lvlText w:val="o"/>
      <w:lvlJc w:val="left"/>
      <w:pPr>
        <w:ind w:left="576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C3C3B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FB2C690">
      <w:start w:val="1"/>
      <w:numFmt w:val="bullet"/>
      <w:lvlText w:val="▪"/>
      <w:lvlJc w:val="left"/>
      <w:pPr>
        <w:ind w:left="648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C3C3B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279"/>
    <w:rsid w:val="008D7C83"/>
    <w:rsid w:val="00AC7CCE"/>
    <w:rsid w:val="00AD5279"/>
    <w:rsid w:val="00EE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4BB33"/>
  <w15:chartTrackingRefBased/>
  <w15:docId w15:val="{08E5AA7A-5B02-4A0B-9940-9C4BCB52B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27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279"/>
    <w:pPr>
      <w:keepNext/>
      <w:numPr>
        <w:numId w:val="1"/>
      </w:numPr>
      <w:snapToGrid w:val="0"/>
      <w:spacing w:after="240"/>
      <w:ind w:right="720"/>
      <w:contextualSpacing/>
    </w:pPr>
    <w:rPr>
      <w:rFonts w:ascii="Arial" w:hAnsi="Arial" w:cs="Arial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1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Reid</dc:creator>
  <cp:keywords/>
  <dc:description/>
  <cp:lastModifiedBy>Matt Reid</cp:lastModifiedBy>
  <cp:revision>1</cp:revision>
  <dcterms:created xsi:type="dcterms:W3CDTF">2021-09-09T18:19:00Z</dcterms:created>
  <dcterms:modified xsi:type="dcterms:W3CDTF">2021-09-10T20:00:00Z</dcterms:modified>
</cp:coreProperties>
</file>