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A733B" w14:textId="0723B235" w:rsidR="009E4056" w:rsidRPr="009E4056" w:rsidRDefault="00B35E63">
      <w:r>
        <w:t>ONC comments</w:t>
      </w:r>
    </w:p>
    <w:p w14:paraId="70F1941B" w14:textId="77777777" w:rsidR="009E4056" w:rsidRPr="009E4056" w:rsidRDefault="009E4056"/>
    <w:p w14:paraId="2BFF2F70" w14:textId="77777777" w:rsidR="00DB61DF" w:rsidRDefault="00DB61DF"/>
    <w:p w14:paraId="5BBAFC54" w14:textId="046424B6" w:rsidR="00DB61DF" w:rsidRDefault="00DB61DF">
      <w:r w:rsidRPr="00DB61DF">
        <w:t>As physicians i</w:t>
      </w:r>
      <w:r>
        <w:t>n</w:t>
      </w:r>
      <w:r w:rsidRPr="00DB61DF">
        <w:t xml:space="preserve"> </w:t>
      </w:r>
      <w:r w:rsidR="00DB2518">
        <w:t>c</w:t>
      </w:r>
      <w:r w:rsidRPr="00DB61DF">
        <w:t>linical practice</w:t>
      </w:r>
      <w:r w:rsidR="00DB2518">
        <w:t>,</w:t>
      </w:r>
      <w:r w:rsidRPr="00DB61DF">
        <w:t xml:space="preserve"> our communication is face</w:t>
      </w:r>
      <w:r w:rsidR="00DB2518">
        <w:t>-</w:t>
      </w:r>
      <w:r w:rsidRPr="00DB61DF">
        <w:t>to</w:t>
      </w:r>
      <w:r w:rsidR="00DB2518">
        <w:t>-</w:t>
      </w:r>
      <w:r w:rsidRPr="00DB61DF">
        <w:t>face and vocal, at the speed of sound. During the pandemic</w:t>
      </w:r>
      <w:r w:rsidR="00DB2518">
        <w:t>,</w:t>
      </w:r>
      <w:r w:rsidRPr="00DB61DF">
        <w:t xml:space="preserve"> virtual visits became part of our day-to-day profession</w:t>
      </w:r>
      <w:r>
        <w:t>,</w:t>
      </w:r>
      <w:r w:rsidRPr="00DB61DF">
        <w:t xml:space="preserve"> </w:t>
      </w:r>
      <w:r w:rsidR="00ED4A00">
        <w:t>n</w:t>
      </w:r>
      <w:r w:rsidRPr="00DB61DF">
        <w:t xml:space="preserve">ot totally losing but </w:t>
      </w:r>
      <w:r w:rsidR="00A7618E">
        <w:t xml:space="preserve">certainly </w:t>
      </w:r>
      <w:r w:rsidR="00DB2518">
        <w:t>reduc</w:t>
      </w:r>
      <w:r w:rsidR="000D19F1">
        <w:t>ing some of</w:t>
      </w:r>
      <w:r w:rsidRPr="00DB61DF">
        <w:t xml:space="preserve"> the total human interaction and stimulation therein</w:t>
      </w:r>
      <w:r w:rsidR="00ED4A00">
        <w:t xml:space="preserve">. </w:t>
      </w:r>
      <w:r w:rsidR="00ED4A00" w:rsidRPr="00ED4A00">
        <w:t>R</w:t>
      </w:r>
      <w:r w:rsidR="00ED4A00">
        <w:t>e</w:t>
      </w:r>
      <w:r w:rsidR="00ED4A00" w:rsidRPr="00ED4A00">
        <w:t xml:space="preserve">moving </w:t>
      </w:r>
      <w:r w:rsidR="00A7618E">
        <w:t>t</w:t>
      </w:r>
      <w:r w:rsidR="00ED4A00" w:rsidRPr="00ED4A00">
        <w:t>he human contact and hands-on experience detracted from our professionalism</w:t>
      </w:r>
      <w:r w:rsidR="00A7618E">
        <w:t>,</w:t>
      </w:r>
      <w:r w:rsidR="00ED4A00" w:rsidRPr="00ED4A00">
        <w:t xml:space="preserve"> making some of this IT interaction</w:t>
      </w:r>
      <w:r w:rsidR="00ED4A00">
        <w:t xml:space="preserve"> no</w:t>
      </w:r>
      <w:r w:rsidR="00ED4A00" w:rsidRPr="00ED4A00">
        <w:t xml:space="preserve"> more than just addressing a disease process. As Sir William </w:t>
      </w:r>
      <w:r w:rsidR="00ED4A00">
        <w:t>O</w:t>
      </w:r>
      <w:r w:rsidR="00ED4A00" w:rsidRPr="00ED4A00">
        <w:t>sler stated over a century ago</w:t>
      </w:r>
      <w:r w:rsidR="00DB2518">
        <w:t>,</w:t>
      </w:r>
      <w:r w:rsidR="00ED4A00" w:rsidRPr="00ED4A00">
        <w:t xml:space="preserve"> </w:t>
      </w:r>
      <w:r w:rsidR="00ED4A00">
        <w:t>“</w:t>
      </w:r>
      <w:r w:rsidR="00ED4A00" w:rsidRPr="00ED4A00">
        <w:t>good physicians treat a disease and great physicians treat the patient</w:t>
      </w:r>
      <w:r w:rsidR="00ED4A00">
        <w:t>”</w:t>
      </w:r>
      <w:r w:rsidR="00ED4A00" w:rsidRPr="00ED4A00">
        <w:t xml:space="preserve">, we were </w:t>
      </w:r>
      <w:r w:rsidR="00ED4A00">
        <w:t xml:space="preserve">undeniably </w:t>
      </w:r>
      <w:r w:rsidR="00ED4A00" w:rsidRPr="00ED4A00">
        <w:t xml:space="preserve">unable to treat the total patient. Suddenly we became beholden to </w:t>
      </w:r>
      <w:r w:rsidR="00ED4A00">
        <w:t xml:space="preserve">our </w:t>
      </w:r>
      <w:r w:rsidR="00ED4A00" w:rsidRPr="00ED4A00">
        <w:t xml:space="preserve">IT </w:t>
      </w:r>
      <w:r w:rsidR="00EA6444">
        <w:t xml:space="preserve">and </w:t>
      </w:r>
      <w:r w:rsidR="00ED4A00" w:rsidRPr="00ED4A00">
        <w:t>not</w:t>
      </w:r>
      <w:r w:rsidR="00ED4A00">
        <w:t xml:space="preserve"> </w:t>
      </w:r>
      <w:r w:rsidR="00ED4A00" w:rsidRPr="00ED4A00">
        <w:t>our patients.</w:t>
      </w:r>
      <w:r w:rsidR="00ED4A00">
        <w:t xml:space="preserve"> </w:t>
      </w:r>
      <w:r w:rsidR="00EA6444">
        <w:t>And the pace has been digital, near the speed of light.</w:t>
      </w:r>
    </w:p>
    <w:p w14:paraId="6118EAC3" w14:textId="77777777" w:rsidR="00311C87" w:rsidRDefault="00311C87"/>
    <w:p w14:paraId="5C8192FC" w14:textId="41FEEDF8" w:rsidR="00311C87" w:rsidRDefault="00311C87">
      <w:r w:rsidRPr="00311C87">
        <w:t xml:space="preserve">I would maintain that the </w:t>
      </w:r>
      <w:r>
        <w:t xml:space="preserve">unacceptable </w:t>
      </w:r>
      <w:r w:rsidRPr="00311C87">
        <w:t xml:space="preserve">60% burnout rate </w:t>
      </w:r>
      <w:r>
        <w:t>in our profession,</w:t>
      </w:r>
      <w:r w:rsidRPr="00311C87">
        <w:t xml:space="preserve"> </w:t>
      </w:r>
      <w:r w:rsidR="002654F8">
        <w:t xml:space="preserve">is </w:t>
      </w:r>
      <w:r w:rsidRPr="00311C87">
        <w:t xml:space="preserve">a new crisis in </w:t>
      </w:r>
      <w:r w:rsidR="003B506A" w:rsidRPr="00311C87">
        <w:t>our profession</w:t>
      </w:r>
      <w:r w:rsidR="002654F8">
        <w:t xml:space="preserve"> </w:t>
      </w:r>
      <w:r>
        <w:t xml:space="preserve">and </w:t>
      </w:r>
      <w:r w:rsidRPr="00311C87">
        <w:t xml:space="preserve">is </w:t>
      </w:r>
      <w:r w:rsidR="003F3168">
        <w:t xml:space="preserve">much </w:t>
      </w:r>
      <w:r w:rsidRPr="00311C87">
        <w:t xml:space="preserve">related </w:t>
      </w:r>
      <w:r>
        <w:t>to</w:t>
      </w:r>
      <w:r w:rsidRPr="00311C87">
        <w:t xml:space="preserve"> EHR and IT integration</w:t>
      </w:r>
      <w:r w:rsidR="002654F8">
        <w:t>.</w:t>
      </w:r>
      <w:r>
        <w:t xml:space="preserve"> </w:t>
      </w:r>
      <w:r w:rsidR="002654F8">
        <w:t>T</w:t>
      </w:r>
      <w:r>
        <w:t xml:space="preserve">here has been a further loss of human interaction, something all of us approached clinical medicine for the reward of those relationships </w:t>
      </w:r>
      <w:r w:rsidR="00A7618E">
        <w:t xml:space="preserve">we </w:t>
      </w:r>
      <w:r>
        <w:t xml:space="preserve">developed in our practices. </w:t>
      </w:r>
      <w:r w:rsidR="00311354">
        <w:t xml:space="preserve">We can no longer just take care of our patients and they will take care of </w:t>
      </w:r>
      <w:r w:rsidR="00ED45A1">
        <w:t>us;</w:t>
      </w:r>
      <w:r w:rsidR="002654F8">
        <w:t xml:space="preserve"> </w:t>
      </w:r>
      <w:r w:rsidR="002600F4">
        <w:t>we</w:t>
      </w:r>
      <w:r w:rsidR="00311354">
        <w:t xml:space="preserve"> must fulfill all the EHR duties and documentation. No longer can our office staff help us with most of the menial daily duties b</w:t>
      </w:r>
      <w:r w:rsidR="002654F8">
        <w:t>ecause</w:t>
      </w:r>
      <w:r w:rsidR="00311354">
        <w:t xml:space="preserve"> we are tasked with coding, billing and quality mensuration requirements on our screens, spending 6 of an </w:t>
      </w:r>
      <w:r w:rsidR="000D19F1">
        <w:t>11-hour</w:t>
      </w:r>
      <w:r w:rsidR="00311354">
        <w:t xml:space="preserve"> </w:t>
      </w:r>
      <w:r w:rsidR="003F2259">
        <w:t>day behind</w:t>
      </w:r>
      <w:r w:rsidR="00311354">
        <w:t xml:space="preserve"> them. </w:t>
      </w:r>
      <w:r w:rsidR="002654F8">
        <w:t>W</w:t>
      </w:r>
      <w:r w:rsidR="003F2259">
        <w:t xml:space="preserve">e </w:t>
      </w:r>
      <w:r w:rsidR="00311354">
        <w:t xml:space="preserve">are working to satisfy all the EHR requirements, </w:t>
      </w:r>
      <w:r w:rsidR="003F2259">
        <w:t xml:space="preserve">and </w:t>
      </w:r>
      <w:r w:rsidR="00311354">
        <w:t>it needs to work better and more efficiently for us, especially at the price</w:t>
      </w:r>
      <w:r w:rsidR="003F2259">
        <w:t>-</w:t>
      </w:r>
      <w:r w:rsidR="00311354">
        <w:t xml:space="preserve"> </w:t>
      </w:r>
      <w:r w:rsidR="003F2259">
        <w:t xml:space="preserve">detracting from our allegiance to patient interaction </w:t>
      </w:r>
      <w:r w:rsidR="000D19F1">
        <w:t>and</w:t>
      </w:r>
      <w:r w:rsidR="003F2259">
        <w:t xml:space="preserve"> our social isolation </w:t>
      </w:r>
      <w:r w:rsidR="00A7618E">
        <w:t>as a result of documentation to</w:t>
      </w:r>
      <w:r w:rsidR="003F2259">
        <w:t xml:space="preserve"> create longer notes. The EHR note is on average 60% longer than former written ones, is harder to interpret between users and well over half are repetitious with abundant cut and paste confounders.</w:t>
      </w:r>
    </w:p>
    <w:p w14:paraId="716E2B40" w14:textId="77777777" w:rsidR="003F2259" w:rsidRDefault="003F2259"/>
    <w:p w14:paraId="42FF5FB9" w14:textId="0B4183B7" w:rsidR="003F2259" w:rsidRDefault="002600F4">
      <w:r>
        <w:t>T</w:t>
      </w:r>
      <w:r w:rsidR="003F2259">
        <w:t xml:space="preserve">he </w:t>
      </w:r>
      <w:r w:rsidR="00EA6444">
        <w:t>E</w:t>
      </w:r>
      <w:r w:rsidR="003F2259">
        <w:t>HR burden is listed as the largest reason for attrition</w:t>
      </w:r>
      <w:r w:rsidR="00A7618E">
        <w:t xml:space="preserve"> when retiring physicians are polled</w:t>
      </w:r>
      <w:r w:rsidR="003F2259">
        <w:t xml:space="preserve">. One of five physicians have recently stated they plan to retire in the next 2 years. </w:t>
      </w:r>
      <w:r w:rsidR="00EA6444">
        <w:t>While indelible circumstances follow pandemics</w:t>
      </w:r>
      <w:r w:rsidR="00404685">
        <w:t>,</w:t>
      </w:r>
      <w:r w:rsidR="00EA6444">
        <w:t xml:space="preserve"> new op</w:t>
      </w:r>
      <w:r w:rsidR="00404685">
        <w:t>portunities for response and resolution</w:t>
      </w:r>
      <w:r>
        <w:t xml:space="preserve"> are now open</w:t>
      </w:r>
      <w:r w:rsidR="00404685">
        <w:t xml:space="preserve">. </w:t>
      </w:r>
      <w:r>
        <w:t>T</w:t>
      </w:r>
      <w:r w:rsidR="00404685">
        <w:t xml:space="preserve">he saying that,” dumb stuff pushes hard times and hard times then can kill dumb stuff,” hopefully will resonate. Spoken word in our clinical and even casual encounters with colleagues has weight and occurs at the comfortable speed of sound. </w:t>
      </w:r>
    </w:p>
    <w:p w14:paraId="05032FED" w14:textId="77777777" w:rsidR="00575784" w:rsidRDefault="00575784"/>
    <w:p w14:paraId="621509C7" w14:textId="59DC3A7D" w:rsidR="002600B6" w:rsidRDefault="00D912BE">
      <w:r>
        <w:t>The concerns for my profession as being sustainable in</w:t>
      </w:r>
      <w:r w:rsidR="002600B6">
        <w:t xml:space="preserve"> all these</w:t>
      </w:r>
      <w:r>
        <w:t xml:space="preserve"> EHR requirement</w:t>
      </w:r>
      <w:r w:rsidR="002600B6">
        <w:t>s</w:t>
      </w:r>
      <w:r>
        <w:t xml:space="preserve"> is compounded by the sheer danger and </w:t>
      </w:r>
      <w:r w:rsidR="002600B6">
        <w:t>disregard EHR vendors have for patient safety. I am fluent in EPIC, Oracle Cerner and MEDITECH and find them all highly burdensome and at times dangerous. This has recently been demonstrated by the VA EHRM new Oracle Cerner release revealing attributable deaths and significant clinical errors causing patient harm.</w:t>
      </w:r>
      <w:r w:rsidR="003F3168">
        <w:t xml:space="preserve"> Release of this newer product to the entire VA system has been delayed due to problems.</w:t>
      </w:r>
      <w:r w:rsidR="002600B6">
        <w:t xml:space="preserve"> Personally, my father was killed as an inpatient with an EPIC malfunction denying him IV antibiotics for 3 shifts in an I.C.U., resulting in unnecessary death. </w:t>
      </w:r>
      <w:r w:rsidR="003F3168">
        <w:t>All the systems, not those specific to these 2 examples, have dysfunction that translates to potential patient harm.</w:t>
      </w:r>
    </w:p>
    <w:p w14:paraId="08F2740F" w14:textId="77777777" w:rsidR="009942B5" w:rsidRDefault="009942B5"/>
    <w:p w14:paraId="052624F9" w14:textId="54C35C74" w:rsidR="009942B5" w:rsidRDefault="009942B5">
      <w:r>
        <w:t xml:space="preserve">While the requirements and improvements to achieve true interoperability are detailed and listed for </w:t>
      </w:r>
      <w:r w:rsidR="00B35E63">
        <w:t xml:space="preserve">USCDI </w:t>
      </w:r>
      <w:r>
        <w:t>V4, as a provider I still don’t have the functionality at the point of care to get all needed patient information for</w:t>
      </w:r>
      <w:r w:rsidR="00B35E63">
        <w:t xml:space="preserve"> </w:t>
      </w:r>
      <w:r>
        <w:t xml:space="preserve">full sharing doesn’t exist. ONC has created the certification process and the CARES act added more requirement but </w:t>
      </w:r>
      <w:r w:rsidR="00B35E63">
        <w:t xml:space="preserve">despite </w:t>
      </w:r>
      <w:r>
        <w:t>dysfunction remains. Other integrated industries such as the airline and hotel industries have figured out how to share data but EHRs cannot. Phone operating systems whether iOS or android have</w:t>
      </w:r>
      <w:r w:rsidR="00B35E63">
        <w:t xml:space="preserve"> </w:t>
      </w:r>
      <w:r>
        <w:t xml:space="preserve">interfaces that </w:t>
      </w:r>
      <w:r w:rsidR="00B35E63">
        <w:t>function</w:t>
      </w:r>
      <w:r>
        <w:t xml:space="preserve"> the same despite major proprietary and design differences. </w:t>
      </w:r>
    </w:p>
    <w:p w14:paraId="6CC378C6" w14:textId="77777777" w:rsidR="009942B5" w:rsidRDefault="009942B5"/>
    <w:p w14:paraId="08D024B2" w14:textId="65BEA4D5" w:rsidR="009942B5" w:rsidRDefault="009942B5">
      <w:r>
        <w:t>Finally, one shouldn’t complain without offering solutions</w:t>
      </w:r>
      <w:r w:rsidR="00F264C2">
        <w:t>. I feel the EHR vendors should no longer be allowed to be held harmless. All the hospitals and physician providers are responsible for their care and</w:t>
      </w:r>
    </w:p>
    <w:p w14:paraId="1D5EE58B" w14:textId="51374685" w:rsidR="00F264C2" w:rsidRDefault="00F264C2">
      <w:r>
        <w:t>are at risk for malpractice with errors of commission and omission</w:t>
      </w:r>
      <w:r w:rsidR="003F3168">
        <w:t xml:space="preserve"> as well as negligence</w:t>
      </w:r>
      <w:r>
        <w:t xml:space="preserve">. IT vendors must be held to the safety and standards </w:t>
      </w:r>
      <w:r w:rsidR="003F3168">
        <w:t>of providers and</w:t>
      </w:r>
      <w:r>
        <w:t xml:space="preserve"> must and </w:t>
      </w:r>
      <w:r w:rsidR="00B35E63">
        <w:t xml:space="preserve">be </w:t>
      </w:r>
      <w:r>
        <w:t>ultimately responsible for the medical errors their systems create. Secondly, sharing data even after 15 years since the HITECH act was initiated should be achievable especially with all the expenditures to date. If IT vendors won’t share fully their siloed data bases, maybe HHS and ONC</w:t>
      </w:r>
      <w:r w:rsidR="003F3168">
        <w:t xml:space="preserve"> </w:t>
      </w:r>
      <w:r>
        <w:t>could develop a cloud-based system for all who would choose to use</w:t>
      </w:r>
      <w:r w:rsidR="0041128C">
        <w:t xml:space="preserve"> and fully functions as an HIE. There will be more excuses by the software </w:t>
      </w:r>
      <w:r w:rsidR="00B35E63">
        <w:t>industry,</w:t>
      </w:r>
      <w:r w:rsidR="0041128C">
        <w:t xml:space="preserve"> and they won’t be able to charge for each </w:t>
      </w:r>
      <w:r w:rsidR="003F3168">
        <w:t>inquiry,</w:t>
      </w:r>
      <w:r w:rsidR="0041128C">
        <w:t xml:space="preserve"> but full functionality</w:t>
      </w:r>
      <w:r w:rsidR="00B35E63">
        <w:t xml:space="preserve"> is possible</w:t>
      </w:r>
      <w:r w:rsidR="0041128C">
        <w:t>. Patient data could still be HIPPA compliant. Hopefully AI will make all these EHR mastodons</w:t>
      </w:r>
      <w:r>
        <w:t xml:space="preserve"> </w:t>
      </w:r>
      <w:r w:rsidR="0041128C">
        <w:t xml:space="preserve">obsolete but until then ONC needs to </w:t>
      </w:r>
      <w:r w:rsidR="00B35E63">
        <w:t xml:space="preserve">consider to </w:t>
      </w:r>
      <w:r w:rsidR="0041128C">
        <w:t xml:space="preserve">up the certification requirements to include a nationally functioning HIE with waiver of hold harmless </w:t>
      </w:r>
      <w:r w:rsidR="00B35E63">
        <w:t>agreements</w:t>
      </w:r>
      <w:r w:rsidR="0041128C">
        <w:t>.</w:t>
      </w:r>
    </w:p>
    <w:p w14:paraId="49F023F1" w14:textId="77777777" w:rsidR="00B35E63" w:rsidRDefault="00B35E63"/>
    <w:p w14:paraId="361736CF" w14:textId="1043F40D" w:rsidR="00B35E63" w:rsidRDefault="00B35E63">
      <w:r>
        <w:t>I appreciate the opportunity to provide provider and end-user input,</w:t>
      </w:r>
    </w:p>
    <w:p w14:paraId="0A8DB05B" w14:textId="77777777" w:rsidR="0041128C" w:rsidRDefault="0041128C"/>
    <w:p w14:paraId="105B0ACF" w14:textId="62A110C4" w:rsidR="0041128C" w:rsidRDefault="0041128C">
      <w:r>
        <w:t>George P Hubbell MD MS FACOG</w:t>
      </w:r>
    </w:p>
    <w:p w14:paraId="436F718E" w14:textId="2165D4D4" w:rsidR="0041128C" w:rsidRDefault="0041128C">
      <w:r>
        <w:t>Immediate past-president Missouri State Medical Association</w:t>
      </w:r>
    </w:p>
    <w:p w14:paraId="0212E0FC" w14:textId="234F95F8" w:rsidR="009942B5" w:rsidRDefault="009942B5"/>
    <w:p w14:paraId="1BC07A57" w14:textId="77777777" w:rsidR="003F2259" w:rsidRDefault="003F2259"/>
    <w:p w14:paraId="339A5CE9" w14:textId="77777777" w:rsidR="003F2259" w:rsidRDefault="003F2259"/>
    <w:p w14:paraId="214EFD34" w14:textId="77777777" w:rsidR="003F2259" w:rsidRDefault="003F2259"/>
    <w:p w14:paraId="3A55AD0F" w14:textId="77777777" w:rsidR="003F2259" w:rsidRDefault="003F2259"/>
    <w:p w14:paraId="2ABCF1EB" w14:textId="77777777" w:rsidR="00ED4A00" w:rsidRDefault="00ED4A00"/>
    <w:p w14:paraId="76EA6B38" w14:textId="77777777" w:rsidR="00ED4A00" w:rsidRDefault="00ED4A00"/>
    <w:p w14:paraId="6B0E4624" w14:textId="77777777" w:rsidR="00DB61DF" w:rsidRDefault="00DB61DF"/>
    <w:p w14:paraId="7C6DF112" w14:textId="77777777" w:rsidR="00DB61DF" w:rsidRDefault="00DB61DF"/>
    <w:p w14:paraId="1DA9330F" w14:textId="77777777" w:rsidR="00DB61DF" w:rsidRDefault="00DB61DF"/>
    <w:p w14:paraId="6C6E63B6" w14:textId="77777777" w:rsidR="00DB61DF" w:rsidRPr="009E4056" w:rsidRDefault="00DB61DF"/>
    <w:p w14:paraId="439C6905" w14:textId="3520DCCF" w:rsidR="00621022" w:rsidRDefault="00621022"/>
    <w:sectPr w:rsidR="00621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56"/>
    <w:rsid w:val="000D19F1"/>
    <w:rsid w:val="002600B6"/>
    <w:rsid w:val="002600F4"/>
    <w:rsid w:val="002654F8"/>
    <w:rsid w:val="00311354"/>
    <w:rsid w:val="00311C87"/>
    <w:rsid w:val="003B506A"/>
    <w:rsid w:val="003F2259"/>
    <w:rsid w:val="003F3168"/>
    <w:rsid w:val="00404685"/>
    <w:rsid w:val="0041128C"/>
    <w:rsid w:val="00484CD1"/>
    <w:rsid w:val="005174E2"/>
    <w:rsid w:val="00575784"/>
    <w:rsid w:val="005F070C"/>
    <w:rsid w:val="00621022"/>
    <w:rsid w:val="006C4297"/>
    <w:rsid w:val="007123DE"/>
    <w:rsid w:val="008F1D80"/>
    <w:rsid w:val="009942B5"/>
    <w:rsid w:val="009A6BCF"/>
    <w:rsid w:val="009C545A"/>
    <w:rsid w:val="009E4056"/>
    <w:rsid w:val="00A7618E"/>
    <w:rsid w:val="00B35E63"/>
    <w:rsid w:val="00D440DB"/>
    <w:rsid w:val="00D912BE"/>
    <w:rsid w:val="00DB2518"/>
    <w:rsid w:val="00DB61DF"/>
    <w:rsid w:val="00EA6444"/>
    <w:rsid w:val="00ED45A1"/>
    <w:rsid w:val="00ED4A00"/>
    <w:rsid w:val="00F2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205BB9"/>
  <w15:chartTrackingRefBased/>
  <w15:docId w15:val="{CC91075C-C7A1-5B44-AA2E-A711188F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hubbell</dc:creator>
  <cp:keywords/>
  <dc:description/>
  <cp:lastModifiedBy>george hubbell</cp:lastModifiedBy>
  <cp:revision>2</cp:revision>
  <cp:lastPrinted>2023-04-05T23:57:00Z</cp:lastPrinted>
  <dcterms:created xsi:type="dcterms:W3CDTF">2023-04-11T19:36:00Z</dcterms:created>
  <dcterms:modified xsi:type="dcterms:W3CDTF">2023-04-11T19:36:00Z</dcterms:modified>
</cp:coreProperties>
</file>